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903" w:rsidRPr="003F2B73" w:rsidRDefault="00435903" w:rsidP="00435903">
      <w:pPr>
        <w:spacing w:after="0" w:line="240" w:lineRule="auto"/>
        <w:jc w:val="center"/>
        <w:rPr>
          <w:rFonts w:ascii="Times New Roman" w:hAnsi="Times New Roman" w:cs="Times New Roman"/>
          <w:b/>
          <w:sz w:val="28"/>
          <w:szCs w:val="28"/>
        </w:rPr>
      </w:pPr>
      <w:r w:rsidRPr="003F2B73">
        <w:rPr>
          <w:rFonts w:ascii="Times New Roman" w:hAnsi="Times New Roman" w:cs="Times New Roman"/>
          <w:b/>
          <w:sz w:val="28"/>
          <w:szCs w:val="28"/>
          <w:lang w:val="en-US"/>
        </w:rPr>
        <w:t xml:space="preserve">  </w:t>
      </w:r>
      <w:r w:rsidRPr="003F2B73">
        <w:rPr>
          <w:rFonts w:ascii="Times New Roman" w:hAnsi="Times New Roman" w:cs="Times New Roman"/>
          <w:b/>
          <w:sz w:val="28"/>
          <w:szCs w:val="28"/>
        </w:rPr>
        <w:t xml:space="preserve">Техническо предложение </w:t>
      </w:r>
    </w:p>
    <w:p w:rsidR="00435903" w:rsidRPr="00FD0694" w:rsidRDefault="00435903" w:rsidP="00435903">
      <w:pPr>
        <w:spacing w:after="0" w:line="240" w:lineRule="auto"/>
        <w:jc w:val="center"/>
        <w:rPr>
          <w:rFonts w:ascii="Times New Roman" w:hAnsi="Times New Roman" w:cs="Times New Roman"/>
          <w:b/>
          <w:sz w:val="28"/>
          <w:szCs w:val="28"/>
        </w:rPr>
      </w:pPr>
      <w:r w:rsidRPr="003F2B73">
        <w:rPr>
          <w:rFonts w:ascii="Times New Roman" w:hAnsi="Times New Roman" w:cs="Times New Roman"/>
          <w:b/>
          <w:sz w:val="28"/>
          <w:szCs w:val="28"/>
        </w:rPr>
        <w:t xml:space="preserve">въз </w:t>
      </w:r>
      <w:r w:rsidRPr="00FD0694">
        <w:rPr>
          <w:rFonts w:ascii="Times New Roman" w:hAnsi="Times New Roman" w:cs="Times New Roman"/>
          <w:b/>
          <w:sz w:val="28"/>
          <w:szCs w:val="28"/>
        </w:rPr>
        <w:t>основа на сключено Рамково споразумение</w:t>
      </w:r>
    </w:p>
    <w:p w:rsidR="00435903" w:rsidRPr="00FD0694" w:rsidRDefault="00435903" w:rsidP="00435903">
      <w:pPr>
        <w:spacing w:after="0" w:line="240" w:lineRule="auto"/>
        <w:jc w:val="center"/>
        <w:rPr>
          <w:rFonts w:ascii="Times New Roman" w:hAnsi="Times New Roman" w:cs="Times New Roman"/>
          <w:b/>
          <w:sz w:val="28"/>
          <w:szCs w:val="28"/>
          <w:lang w:val="en-US"/>
        </w:rPr>
      </w:pPr>
      <w:r w:rsidRPr="00FD0694">
        <w:rPr>
          <w:rFonts w:ascii="Times New Roman" w:hAnsi="Times New Roman" w:cs="Times New Roman"/>
          <w:b/>
          <w:sz w:val="28"/>
          <w:szCs w:val="28"/>
        </w:rPr>
        <w:t>№ СПОР - 2</w:t>
      </w:r>
      <w:r w:rsidR="00FD0694" w:rsidRPr="00FD0694">
        <w:rPr>
          <w:rFonts w:ascii="Times New Roman" w:hAnsi="Times New Roman" w:cs="Times New Roman"/>
          <w:b/>
          <w:sz w:val="28"/>
          <w:szCs w:val="28"/>
        </w:rPr>
        <w:t>7</w:t>
      </w:r>
      <w:r w:rsidRPr="00FD0694">
        <w:rPr>
          <w:rFonts w:ascii="Times New Roman" w:hAnsi="Times New Roman" w:cs="Times New Roman"/>
          <w:b/>
          <w:sz w:val="28"/>
          <w:szCs w:val="28"/>
        </w:rPr>
        <w:t xml:space="preserve"> /2</w:t>
      </w:r>
      <w:r w:rsidR="00FD0694" w:rsidRPr="00FD0694">
        <w:rPr>
          <w:rFonts w:ascii="Times New Roman" w:hAnsi="Times New Roman" w:cs="Times New Roman"/>
          <w:b/>
          <w:sz w:val="28"/>
          <w:szCs w:val="28"/>
        </w:rPr>
        <w:t>1</w:t>
      </w:r>
      <w:r w:rsidRPr="00FD0694">
        <w:rPr>
          <w:rFonts w:ascii="Times New Roman" w:hAnsi="Times New Roman" w:cs="Times New Roman"/>
          <w:b/>
          <w:sz w:val="28"/>
          <w:szCs w:val="28"/>
        </w:rPr>
        <w:t>.11.2019 г., за ОП с предмет:</w:t>
      </w:r>
      <w:r w:rsidRPr="00FD0694">
        <w:rPr>
          <w:rFonts w:ascii="Times New Roman" w:hAnsi="Times New Roman" w:cs="Times New Roman"/>
          <w:b/>
          <w:sz w:val="28"/>
          <w:szCs w:val="28"/>
          <w:lang w:val="en-US"/>
        </w:rPr>
        <w:t xml:space="preserve"> </w:t>
      </w:r>
    </w:p>
    <w:p w:rsidR="00435903" w:rsidRDefault="00435903" w:rsidP="00435903">
      <w:pPr>
        <w:jc w:val="center"/>
        <w:rPr>
          <w:rFonts w:ascii="Times New Roman" w:hAnsi="Times New Roman" w:cs="Times New Roman"/>
          <w:b/>
          <w:sz w:val="28"/>
          <w:szCs w:val="28"/>
        </w:rPr>
      </w:pPr>
      <w:r w:rsidRPr="00FD0694">
        <w:rPr>
          <w:rFonts w:ascii="Times New Roman" w:hAnsi="Times New Roman" w:cs="Times New Roman"/>
          <w:b/>
          <w:sz w:val="28"/>
          <w:szCs w:val="28"/>
        </w:rPr>
        <w:t xml:space="preserve">„Доставка на </w:t>
      </w:r>
      <w:r w:rsidR="00FD0694" w:rsidRPr="00FD0694">
        <w:rPr>
          <w:rFonts w:ascii="Times New Roman" w:hAnsi="Times New Roman" w:cs="Times New Roman"/>
          <w:b/>
          <w:sz w:val="28"/>
          <w:szCs w:val="28"/>
        </w:rPr>
        <w:t>мобилни мастиленоструйни принтери</w:t>
      </w:r>
      <w:r w:rsidRPr="00FD0694">
        <w:rPr>
          <w:rFonts w:ascii="Times New Roman" w:hAnsi="Times New Roman" w:cs="Times New Roman"/>
          <w:b/>
          <w:sz w:val="28"/>
          <w:szCs w:val="28"/>
        </w:rPr>
        <w:t xml:space="preserve"> </w:t>
      </w:r>
      <w:r w:rsidRPr="00FD0694">
        <w:rPr>
          <w:rFonts w:ascii="Times New Roman" w:hAnsi="Times New Roman" w:cs="Times New Roman"/>
          <w:b/>
          <w:bCs/>
          <w:sz w:val="28"/>
          <w:szCs w:val="28"/>
        </w:rPr>
        <w:t>за нуждите на Министерството на финансите</w:t>
      </w:r>
      <w:r w:rsidRPr="00FD0694">
        <w:rPr>
          <w:rFonts w:ascii="Times New Roman" w:hAnsi="Times New Roman" w:cs="Times New Roman"/>
          <w:b/>
          <w:sz w:val="28"/>
          <w:szCs w:val="28"/>
        </w:rPr>
        <w:t>“</w:t>
      </w:r>
    </w:p>
    <w:tbl>
      <w:tblPr>
        <w:tblStyle w:val="a3"/>
        <w:tblW w:w="14459" w:type="dxa"/>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3657"/>
        <w:gridCol w:w="3431"/>
        <w:gridCol w:w="3429"/>
        <w:gridCol w:w="3942"/>
      </w:tblGrid>
      <w:tr w:rsidR="00435903" w:rsidTr="00C57E8F">
        <w:tc>
          <w:tcPr>
            <w:tcW w:w="3657" w:type="dxa"/>
            <w:shd w:val="clear" w:color="auto" w:fill="EEECE1" w:themeFill="background2"/>
          </w:tcPr>
          <w:p w:rsidR="00435903" w:rsidRDefault="00435903" w:rsidP="00E91358">
            <w:r w:rsidRPr="005D0AA7">
              <w:rPr>
                <w:rFonts w:ascii="Times New Roman" w:eastAsia="Times New Roman" w:hAnsi="Times New Roman" w:cs="Times New Roman"/>
                <w:b/>
                <w:bCs/>
                <w:color w:val="000000"/>
                <w:sz w:val="24"/>
                <w:szCs w:val="24"/>
                <w:lang w:eastAsia="bg-BG"/>
              </w:rPr>
              <w:t>Устройство</w:t>
            </w:r>
          </w:p>
        </w:tc>
        <w:tc>
          <w:tcPr>
            <w:tcW w:w="3431" w:type="dxa"/>
            <w:shd w:val="clear" w:color="auto" w:fill="EEECE1" w:themeFill="background2"/>
          </w:tcPr>
          <w:p w:rsidR="00435903" w:rsidRPr="00654983" w:rsidRDefault="00435903" w:rsidP="00E91358">
            <w:pPr>
              <w:rPr>
                <w:rFonts w:ascii="Times New Roman" w:hAnsi="Times New Roman" w:cs="Times New Roman"/>
                <w:b/>
                <w:sz w:val="24"/>
                <w:szCs w:val="24"/>
              </w:rPr>
            </w:pPr>
            <w:r w:rsidRPr="00DD6A54">
              <w:rPr>
                <w:rFonts w:ascii="Times New Roman" w:hAnsi="Times New Roman" w:cs="Times New Roman"/>
                <w:b/>
                <w:sz w:val="24"/>
                <w:szCs w:val="24"/>
              </w:rPr>
              <w:t>Марка:</w:t>
            </w:r>
          </w:p>
        </w:tc>
        <w:tc>
          <w:tcPr>
            <w:tcW w:w="3429" w:type="dxa"/>
            <w:shd w:val="clear" w:color="auto" w:fill="EEECE1" w:themeFill="background2"/>
          </w:tcPr>
          <w:p w:rsidR="00435903" w:rsidRPr="00654983" w:rsidRDefault="00435903" w:rsidP="00E91358">
            <w:pPr>
              <w:rPr>
                <w:rFonts w:ascii="Times New Roman" w:hAnsi="Times New Roman" w:cs="Times New Roman"/>
                <w:b/>
                <w:sz w:val="24"/>
                <w:szCs w:val="24"/>
              </w:rPr>
            </w:pPr>
            <w:r>
              <w:rPr>
                <w:rFonts w:ascii="Times New Roman" w:hAnsi="Times New Roman" w:cs="Times New Roman"/>
                <w:b/>
                <w:sz w:val="24"/>
                <w:szCs w:val="24"/>
              </w:rPr>
              <w:t>Модел:</w:t>
            </w:r>
          </w:p>
        </w:tc>
        <w:tc>
          <w:tcPr>
            <w:tcW w:w="3942" w:type="dxa"/>
            <w:shd w:val="clear" w:color="auto" w:fill="EEECE1" w:themeFill="background2"/>
          </w:tcPr>
          <w:p w:rsidR="00435903" w:rsidRPr="00654983" w:rsidRDefault="00435903" w:rsidP="00E91358">
            <w:pPr>
              <w:rPr>
                <w:rFonts w:ascii="Times New Roman" w:hAnsi="Times New Roman" w:cs="Times New Roman"/>
                <w:b/>
                <w:sz w:val="24"/>
                <w:szCs w:val="24"/>
              </w:rPr>
            </w:pPr>
            <w:r w:rsidRPr="00DD6A54">
              <w:rPr>
                <w:rFonts w:ascii="Times New Roman" w:hAnsi="Times New Roman" w:cs="Times New Roman"/>
                <w:b/>
                <w:sz w:val="24"/>
                <w:szCs w:val="24"/>
              </w:rPr>
              <w:t>Продуктов номер:</w:t>
            </w:r>
          </w:p>
        </w:tc>
      </w:tr>
      <w:tr w:rsidR="00435903" w:rsidTr="00C57E8F">
        <w:tc>
          <w:tcPr>
            <w:tcW w:w="3657" w:type="dxa"/>
          </w:tcPr>
          <w:p w:rsidR="00435903" w:rsidRDefault="00435903" w:rsidP="00E91358">
            <w:pPr>
              <w:rPr>
                <w:rFonts w:ascii="Times New Roman" w:eastAsia="Times New Roman" w:hAnsi="Times New Roman" w:cs="Times New Roman"/>
                <w:b/>
                <w:color w:val="000000"/>
                <w:sz w:val="24"/>
                <w:szCs w:val="24"/>
                <w:lang w:val="en-AU" w:eastAsia="bg-BG"/>
              </w:rPr>
            </w:pPr>
            <w:r w:rsidRPr="00BB193B">
              <w:rPr>
                <w:rFonts w:ascii="Times New Roman" w:eastAsia="Times New Roman" w:hAnsi="Times New Roman" w:cs="Times New Roman"/>
                <w:b/>
                <w:color w:val="000000"/>
                <w:sz w:val="24"/>
                <w:szCs w:val="24"/>
                <w:lang w:val="en-AU" w:eastAsia="bg-BG"/>
              </w:rPr>
              <w:t>[КПУ-</w:t>
            </w:r>
            <w:r w:rsidR="00DD7A9C">
              <w:rPr>
                <w:rFonts w:ascii="Times New Roman" w:eastAsia="Times New Roman" w:hAnsi="Times New Roman" w:cs="Times New Roman"/>
                <w:b/>
                <w:color w:val="000000"/>
                <w:sz w:val="24"/>
                <w:szCs w:val="24"/>
                <w:lang w:eastAsia="bg-BG"/>
              </w:rPr>
              <w:t>3</w:t>
            </w:r>
            <w:r w:rsidRPr="00BB193B">
              <w:rPr>
                <w:rFonts w:ascii="Times New Roman" w:eastAsia="Times New Roman" w:hAnsi="Times New Roman" w:cs="Times New Roman"/>
                <w:b/>
                <w:color w:val="000000"/>
                <w:sz w:val="24"/>
                <w:szCs w:val="24"/>
                <w:lang w:val="en-AU" w:eastAsia="bg-BG"/>
              </w:rPr>
              <w:t>.</w:t>
            </w:r>
            <w:r w:rsidR="00DD7A9C">
              <w:rPr>
                <w:rFonts w:ascii="Times New Roman" w:eastAsia="Times New Roman" w:hAnsi="Times New Roman" w:cs="Times New Roman"/>
                <w:b/>
                <w:color w:val="000000"/>
                <w:sz w:val="24"/>
                <w:szCs w:val="24"/>
                <w:lang w:eastAsia="bg-BG"/>
              </w:rPr>
              <w:t>7</w:t>
            </w:r>
            <w:r w:rsidRPr="00BB193B">
              <w:rPr>
                <w:rFonts w:ascii="Times New Roman" w:eastAsia="Times New Roman" w:hAnsi="Times New Roman" w:cs="Times New Roman"/>
                <w:b/>
                <w:color w:val="000000"/>
                <w:sz w:val="24"/>
                <w:szCs w:val="24"/>
                <w:lang w:val="en-AU" w:eastAsia="bg-BG"/>
              </w:rPr>
              <w:t>]</w:t>
            </w:r>
          </w:p>
          <w:p w:rsidR="00435903" w:rsidRDefault="00435903" w:rsidP="00DD7A9C">
            <w:proofErr w:type="spellStart"/>
            <w:r w:rsidRPr="00BB193B">
              <w:rPr>
                <w:rFonts w:ascii="Times New Roman" w:eastAsia="Times New Roman" w:hAnsi="Times New Roman" w:cs="Times New Roman"/>
                <w:b/>
                <w:color w:val="000000"/>
                <w:sz w:val="24"/>
                <w:szCs w:val="24"/>
                <w:lang w:val="en-AU" w:eastAsia="bg-BG"/>
              </w:rPr>
              <w:t>Пр</w:t>
            </w:r>
            <w:r w:rsidR="00DD7A9C">
              <w:rPr>
                <w:rFonts w:ascii="Times New Roman" w:eastAsia="Times New Roman" w:hAnsi="Times New Roman" w:cs="Times New Roman"/>
                <w:b/>
                <w:color w:val="000000"/>
                <w:sz w:val="24"/>
                <w:szCs w:val="24"/>
                <w:lang w:eastAsia="bg-BG"/>
              </w:rPr>
              <w:t>интер</w:t>
            </w:r>
            <w:proofErr w:type="spellEnd"/>
            <w:r w:rsidR="00DD7A9C">
              <w:rPr>
                <w:rFonts w:ascii="Times New Roman" w:eastAsia="Times New Roman" w:hAnsi="Times New Roman" w:cs="Times New Roman"/>
                <w:b/>
                <w:color w:val="000000"/>
                <w:sz w:val="24"/>
                <w:szCs w:val="24"/>
                <w:lang w:eastAsia="bg-BG"/>
              </w:rPr>
              <w:t xml:space="preserve"> мобилен мастиленоструен</w:t>
            </w:r>
          </w:p>
        </w:tc>
        <w:tc>
          <w:tcPr>
            <w:tcW w:w="3431" w:type="dxa"/>
          </w:tcPr>
          <w:p w:rsidR="00435903" w:rsidRDefault="00435903" w:rsidP="00E91358"/>
        </w:tc>
        <w:tc>
          <w:tcPr>
            <w:tcW w:w="3429" w:type="dxa"/>
          </w:tcPr>
          <w:p w:rsidR="00435903" w:rsidRDefault="00435903" w:rsidP="00E91358"/>
        </w:tc>
        <w:tc>
          <w:tcPr>
            <w:tcW w:w="3942" w:type="dxa"/>
          </w:tcPr>
          <w:p w:rsidR="00435903" w:rsidRDefault="00435903" w:rsidP="00E91358"/>
        </w:tc>
      </w:tr>
    </w:tbl>
    <w:p w:rsidR="00435903" w:rsidRPr="00F16360" w:rsidRDefault="00435903" w:rsidP="00435903">
      <w:pPr>
        <w:spacing w:after="0" w:line="240" w:lineRule="auto"/>
        <w:jc w:val="center"/>
        <w:rPr>
          <w:rFonts w:ascii="Times New Roman" w:eastAsia="Times New Roman" w:hAnsi="Times New Roman" w:cs="Times New Roman"/>
          <w:b/>
          <w:color w:val="000000"/>
          <w:sz w:val="24"/>
          <w:szCs w:val="24"/>
          <w:lang w:eastAsia="bg-BG"/>
        </w:rPr>
      </w:pPr>
      <w:bookmarkStart w:id="0" w:name="RANGE!A1:C91"/>
      <w:bookmarkEnd w:id="0"/>
    </w:p>
    <w:tbl>
      <w:tblPr>
        <w:tblW w:w="1454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09"/>
        <w:gridCol w:w="2498"/>
        <w:gridCol w:w="5181"/>
        <w:gridCol w:w="4856"/>
      </w:tblGrid>
      <w:tr w:rsidR="00435903" w:rsidRPr="00F16360" w:rsidTr="00432F9A">
        <w:trPr>
          <w:trHeight w:val="269"/>
        </w:trPr>
        <w:tc>
          <w:tcPr>
            <w:tcW w:w="2009" w:type="dxa"/>
            <w:tcBorders>
              <w:top w:val="double" w:sz="4" w:space="0" w:color="auto"/>
              <w:left w:val="double" w:sz="4" w:space="0" w:color="auto"/>
              <w:bottom w:val="double" w:sz="4" w:space="0" w:color="auto"/>
              <w:right w:val="double" w:sz="4" w:space="0" w:color="auto"/>
            </w:tcBorders>
          </w:tcPr>
          <w:p w:rsidR="00435903" w:rsidRPr="00F16360" w:rsidRDefault="00435903" w:rsidP="00E91358">
            <w:pPr>
              <w:spacing w:after="0" w:line="240" w:lineRule="auto"/>
              <w:jc w:val="center"/>
              <w:rPr>
                <w:rFonts w:ascii="Times New Roman" w:eastAsia="Times New Roman" w:hAnsi="Times New Roman" w:cs="Times New Roman"/>
                <w:b/>
                <w:color w:val="000000"/>
                <w:sz w:val="24"/>
                <w:szCs w:val="24"/>
                <w:lang w:eastAsia="bg-BG"/>
              </w:rPr>
            </w:pPr>
            <w:r w:rsidRPr="00F16360">
              <w:rPr>
                <w:rFonts w:ascii="Times New Roman" w:eastAsia="Times New Roman" w:hAnsi="Times New Roman" w:cs="Times New Roman"/>
                <w:b/>
                <w:color w:val="000000"/>
                <w:sz w:val="24"/>
                <w:szCs w:val="24"/>
                <w:lang w:eastAsia="bg-BG"/>
              </w:rPr>
              <w:t>К.1</w:t>
            </w:r>
          </w:p>
        </w:tc>
        <w:tc>
          <w:tcPr>
            <w:tcW w:w="2498" w:type="dxa"/>
            <w:tcBorders>
              <w:top w:val="double" w:sz="4" w:space="0" w:color="auto"/>
              <w:left w:val="double" w:sz="4" w:space="0" w:color="auto"/>
              <w:bottom w:val="double" w:sz="4" w:space="0" w:color="auto"/>
              <w:right w:val="double" w:sz="4" w:space="0" w:color="auto"/>
            </w:tcBorders>
          </w:tcPr>
          <w:p w:rsidR="00435903" w:rsidRPr="00F16360" w:rsidRDefault="00435903" w:rsidP="00E91358">
            <w:pPr>
              <w:spacing w:after="0" w:line="240" w:lineRule="auto"/>
              <w:jc w:val="center"/>
              <w:rPr>
                <w:rFonts w:ascii="Times New Roman" w:eastAsia="Times New Roman" w:hAnsi="Times New Roman" w:cs="Times New Roman"/>
                <w:b/>
                <w:color w:val="000000"/>
                <w:sz w:val="24"/>
                <w:szCs w:val="24"/>
                <w:lang w:eastAsia="bg-BG"/>
              </w:rPr>
            </w:pPr>
            <w:r w:rsidRPr="00F16360">
              <w:rPr>
                <w:rFonts w:ascii="Times New Roman" w:eastAsia="Times New Roman" w:hAnsi="Times New Roman" w:cs="Times New Roman"/>
                <w:b/>
                <w:color w:val="000000"/>
                <w:sz w:val="24"/>
                <w:szCs w:val="24"/>
                <w:lang w:eastAsia="bg-BG"/>
              </w:rPr>
              <w:t>К.2</w:t>
            </w:r>
          </w:p>
        </w:tc>
        <w:tc>
          <w:tcPr>
            <w:tcW w:w="5181" w:type="dxa"/>
            <w:tcBorders>
              <w:top w:val="double" w:sz="4" w:space="0" w:color="auto"/>
              <w:left w:val="double" w:sz="4" w:space="0" w:color="auto"/>
              <w:bottom w:val="double" w:sz="4" w:space="0" w:color="auto"/>
              <w:right w:val="double" w:sz="4" w:space="0" w:color="auto"/>
            </w:tcBorders>
          </w:tcPr>
          <w:p w:rsidR="00435903" w:rsidRPr="00F16360" w:rsidRDefault="00435903" w:rsidP="00E91358">
            <w:pPr>
              <w:spacing w:after="0" w:line="240" w:lineRule="auto"/>
              <w:jc w:val="center"/>
              <w:rPr>
                <w:rFonts w:ascii="Times New Roman" w:eastAsia="Times New Roman" w:hAnsi="Times New Roman" w:cs="Times New Roman"/>
                <w:b/>
                <w:color w:val="000000"/>
                <w:sz w:val="24"/>
                <w:szCs w:val="24"/>
                <w:lang w:eastAsia="bg-BG"/>
              </w:rPr>
            </w:pPr>
            <w:r w:rsidRPr="00F16360">
              <w:rPr>
                <w:rFonts w:ascii="Times New Roman" w:eastAsia="Times New Roman" w:hAnsi="Times New Roman" w:cs="Times New Roman"/>
                <w:b/>
                <w:color w:val="000000"/>
                <w:sz w:val="24"/>
                <w:szCs w:val="24"/>
                <w:lang w:eastAsia="bg-BG"/>
              </w:rPr>
              <w:t>К.3</w:t>
            </w:r>
          </w:p>
        </w:tc>
        <w:tc>
          <w:tcPr>
            <w:tcW w:w="4856" w:type="dxa"/>
            <w:tcBorders>
              <w:top w:val="double" w:sz="4" w:space="0" w:color="auto"/>
              <w:left w:val="double" w:sz="4" w:space="0" w:color="auto"/>
              <w:bottom w:val="double" w:sz="4" w:space="0" w:color="auto"/>
              <w:right w:val="double" w:sz="4" w:space="0" w:color="auto"/>
            </w:tcBorders>
          </w:tcPr>
          <w:p w:rsidR="00435903" w:rsidRPr="00F16360" w:rsidRDefault="00435903" w:rsidP="00E91358">
            <w:pPr>
              <w:spacing w:after="0" w:line="240" w:lineRule="auto"/>
              <w:jc w:val="center"/>
              <w:rPr>
                <w:rFonts w:ascii="Times New Roman" w:eastAsia="Times New Roman" w:hAnsi="Times New Roman" w:cs="Times New Roman"/>
                <w:b/>
                <w:color w:val="000000"/>
                <w:sz w:val="24"/>
                <w:szCs w:val="24"/>
                <w:lang w:eastAsia="bg-BG"/>
              </w:rPr>
            </w:pPr>
            <w:r w:rsidRPr="00F16360">
              <w:rPr>
                <w:rFonts w:ascii="Times New Roman" w:eastAsia="Times New Roman" w:hAnsi="Times New Roman" w:cs="Times New Roman"/>
                <w:b/>
                <w:color w:val="000000"/>
                <w:sz w:val="24"/>
                <w:szCs w:val="24"/>
                <w:lang w:eastAsia="bg-BG"/>
              </w:rPr>
              <w:t>К.4</w:t>
            </w:r>
          </w:p>
        </w:tc>
      </w:tr>
      <w:tr w:rsidR="00432F9A" w:rsidRPr="00BB193B" w:rsidTr="00432F9A">
        <w:tblPrEx>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Look w:val="04A0"/>
        </w:tblPrEx>
        <w:trPr>
          <w:trHeight w:val="330"/>
          <w:tblHeader/>
        </w:trPr>
        <w:tc>
          <w:tcPr>
            <w:tcW w:w="2009" w:type="dxa"/>
            <w:tcBorders>
              <w:top w:val="double" w:sz="4" w:space="0" w:color="auto"/>
              <w:bottom w:val="single" w:sz="4" w:space="0" w:color="auto"/>
            </w:tcBorders>
            <w:shd w:val="clear" w:color="000000" w:fill="F2F2F2"/>
            <w:vAlign w:val="center"/>
          </w:tcPr>
          <w:p w:rsidR="00435903" w:rsidRPr="00BB193B" w:rsidRDefault="00435903" w:rsidP="00E91358">
            <w:pPr>
              <w:spacing w:after="0" w:line="240" w:lineRule="auto"/>
              <w:jc w:val="center"/>
              <w:rPr>
                <w:rFonts w:ascii="Times New Roman" w:eastAsia="Times New Roman" w:hAnsi="Times New Roman" w:cs="Times New Roman"/>
                <w:b/>
                <w:color w:val="000000"/>
                <w:sz w:val="24"/>
                <w:szCs w:val="24"/>
                <w:lang w:eastAsia="bg-BG"/>
              </w:rPr>
            </w:pPr>
            <w:r w:rsidRPr="00BB193B">
              <w:rPr>
                <w:rFonts w:ascii="Times New Roman" w:eastAsia="Times New Roman" w:hAnsi="Times New Roman" w:cs="Times New Roman"/>
                <w:b/>
                <w:color w:val="000000"/>
                <w:sz w:val="24"/>
                <w:szCs w:val="24"/>
                <w:lang w:eastAsia="bg-BG"/>
              </w:rPr>
              <w:t>Устройство</w:t>
            </w:r>
          </w:p>
        </w:tc>
        <w:tc>
          <w:tcPr>
            <w:tcW w:w="2498" w:type="dxa"/>
            <w:tcBorders>
              <w:top w:val="double" w:sz="4" w:space="0" w:color="auto"/>
              <w:bottom w:val="single" w:sz="4" w:space="0" w:color="auto"/>
            </w:tcBorders>
            <w:shd w:val="clear" w:color="000000" w:fill="F2F2F2"/>
            <w:vAlign w:val="center"/>
            <w:hideMark/>
          </w:tcPr>
          <w:p w:rsidR="00435903" w:rsidRPr="00BB193B" w:rsidRDefault="00435903" w:rsidP="00E91358">
            <w:pPr>
              <w:spacing w:after="0" w:line="240" w:lineRule="auto"/>
              <w:jc w:val="center"/>
              <w:rPr>
                <w:rFonts w:ascii="Times New Roman" w:eastAsia="Times New Roman" w:hAnsi="Times New Roman" w:cs="Times New Roman"/>
                <w:b/>
                <w:color w:val="000000"/>
                <w:sz w:val="24"/>
                <w:szCs w:val="24"/>
                <w:lang w:eastAsia="bg-BG"/>
              </w:rPr>
            </w:pPr>
            <w:proofErr w:type="spellStart"/>
            <w:r w:rsidRPr="00BB193B">
              <w:rPr>
                <w:rFonts w:ascii="Times New Roman" w:eastAsia="Times New Roman" w:hAnsi="Times New Roman" w:cs="Times New Roman"/>
                <w:b/>
                <w:color w:val="000000"/>
                <w:sz w:val="24"/>
                <w:szCs w:val="24"/>
                <w:lang w:val="en-AU" w:eastAsia="bg-BG"/>
              </w:rPr>
              <w:t>Показател</w:t>
            </w:r>
            <w:proofErr w:type="spellEnd"/>
          </w:p>
        </w:tc>
        <w:tc>
          <w:tcPr>
            <w:tcW w:w="5181" w:type="dxa"/>
            <w:tcBorders>
              <w:top w:val="double" w:sz="4" w:space="0" w:color="auto"/>
              <w:bottom w:val="single" w:sz="4" w:space="0" w:color="auto"/>
              <w:right w:val="double" w:sz="4" w:space="0" w:color="auto"/>
            </w:tcBorders>
            <w:shd w:val="clear" w:color="000000" w:fill="F2F2F2"/>
            <w:vAlign w:val="center"/>
            <w:hideMark/>
          </w:tcPr>
          <w:p w:rsidR="00435903" w:rsidRPr="00BB193B" w:rsidRDefault="00435903" w:rsidP="00E91358">
            <w:pPr>
              <w:spacing w:after="0" w:line="240" w:lineRule="auto"/>
              <w:jc w:val="center"/>
              <w:rPr>
                <w:rFonts w:ascii="Times New Roman" w:eastAsia="Times New Roman" w:hAnsi="Times New Roman" w:cs="Times New Roman"/>
                <w:b/>
                <w:color w:val="000000"/>
                <w:sz w:val="24"/>
                <w:szCs w:val="24"/>
                <w:lang w:eastAsia="bg-BG"/>
              </w:rPr>
            </w:pPr>
            <w:bookmarkStart w:id="1" w:name="_GoBack"/>
            <w:proofErr w:type="spellStart"/>
            <w:r w:rsidRPr="00BB193B">
              <w:rPr>
                <w:rFonts w:ascii="Times New Roman" w:eastAsia="Times New Roman" w:hAnsi="Times New Roman" w:cs="Times New Roman"/>
                <w:b/>
                <w:color w:val="000000"/>
                <w:sz w:val="24"/>
                <w:szCs w:val="24"/>
                <w:lang w:val="en-AU" w:eastAsia="bg-BG"/>
              </w:rPr>
              <w:t>Минимални</w:t>
            </w:r>
            <w:proofErr w:type="spellEnd"/>
            <w:r w:rsidRPr="00BB193B">
              <w:rPr>
                <w:rFonts w:ascii="Times New Roman" w:eastAsia="Times New Roman" w:hAnsi="Times New Roman" w:cs="Times New Roman"/>
                <w:b/>
                <w:color w:val="000000"/>
                <w:sz w:val="24"/>
                <w:szCs w:val="24"/>
                <w:lang w:val="en-AU" w:eastAsia="bg-BG"/>
              </w:rPr>
              <w:t xml:space="preserve"> </w:t>
            </w:r>
            <w:proofErr w:type="spellStart"/>
            <w:r w:rsidRPr="00BB193B">
              <w:rPr>
                <w:rFonts w:ascii="Times New Roman" w:eastAsia="Times New Roman" w:hAnsi="Times New Roman" w:cs="Times New Roman"/>
                <w:b/>
                <w:color w:val="000000"/>
                <w:sz w:val="24"/>
                <w:szCs w:val="24"/>
                <w:lang w:val="en-AU" w:eastAsia="bg-BG"/>
              </w:rPr>
              <w:t>изисквания</w:t>
            </w:r>
            <w:bookmarkEnd w:id="1"/>
            <w:proofErr w:type="spellEnd"/>
          </w:p>
        </w:tc>
        <w:tc>
          <w:tcPr>
            <w:tcW w:w="4856" w:type="dxa"/>
            <w:tcBorders>
              <w:top w:val="double" w:sz="4" w:space="0" w:color="auto"/>
              <w:left w:val="double" w:sz="4" w:space="0" w:color="auto"/>
              <w:bottom w:val="single" w:sz="4" w:space="0" w:color="auto"/>
            </w:tcBorders>
            <w:shd w:val="clear" w:color="000000" w:fill="F2F2F2"/>
          </w:tcPr>
          <w:p w:rsidR="00435903" w:rsidRPr="00BB193B" w:rsidRDefault="00435903" w:rsidP="00E91358">
            <w:pPr>
              <w:spacing w:after="0" w:line="240" w:lineRule="auto"/>
              <w:jc w:val="center"/>
              <w:rPr>
                <w:rFonts w:ascii="Times New Roman" w:eastAsia="Times New Roman" w:hAnsi="Times New Roman" w:cs="Times New Roman"/>
                <w:b/>
                <w:color w:val="000000"/>
                <w:sz w:val="24"/>
                <w:szCs w:val="24"/>
                <w:lang w:val="en-AU" w:eastAsia="bg-BG"/>
              </w:rPr>
            </w:pPr>
            <w:r>
              <w:rPr>
                <w:rFonts w:ascii="Times New Roman" w:eastAsia="Times New Roman" w:hAnsi="Times New Roman" w:cs="Times New Roman"/>
                <w:b/>
                <w:bCs/>
                <w:color w:val="000000"/>
                <w:sz w:val="24"/>
                <w:szCs w:val="24"/>
                <w:lang w:eastAsia="bg-BG"/>
              </w:rPr>
              <w:t>Предложение на изпълнителя по рамковото споразумение</w:t>
            </w:r>
          </w:p>
        </w:tc>
      </w:tr>
      <w:tr w:rsidR="00435903" w:rsidRPr="00BB193B" w:rsidTr="00432F9A">
        <w:tblPrEx>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Look w:val="04A0"/>
        </w:tblPrEx>
        <w:trPr>
          <w:trHeight w:val="330"/>
        </w:trPr>
        <w:tc>
          <w:tcPr>
            <w:tcW w:w="2009" w:type="dxa"/>
            <w:vMerge w:val="restart"/>
            <w:tcBorders>
              <w:top w:val="single" w:sz="4" w:space="0" w:color="auto"/>
            </w:tcBorders>
            <w:vAlign w:val="center"/>
          </w:tcPr>
          <w:p w:rsidR="00435903" w:rsidRDefault="00435903" w:rsidP="00E91358">
            <w:pPr>
              <w:spacing w:after="0" w:line="240" w:lineRule="auto"/>
              <w:rPr>
                <w:rFonts w:ascii="Times New Roman" w:eastAsia="Times New Roman" w:hAnsi="Times New Roman" w:cs="Times New Roman"/>
                <w:b/>
                <w:color w:val="000000"/>
                <w:sz w:val="24"/>
                <w:szCs w:val="24"/>
                <w:lang w:val="en-AU" w:eastAsia="bg-BG"/>
              </w:rPr>
            </w:pPr>
            <w:r w:rsidRPr="00BB193B">
              <w:rPr>
                <w:rFonts w:ascii="Times New Roman" w:eastAsia="Times New Roman" w:hAnsi="Times New Roman" w:cs="Times New Roman"/>
                <w:b/>
                <w:color w:val="000000"/>
                <w:sz w:val="24"/>
                <w:szCs w:val="24"/>
                <w:lang w:val="en-AU" w:eastAsia="bg-BG"/>
              </w:rPr>
              <w:t>[КПУ-</w:t>
            </w:r>
            <w:r w:rsidR="006E24F2">
              <w:rPr>
                <w:rFonts w:ascii="Times New Roman" w:eastAsia="Times New Roman" w:hAnsi="Times New Roman" w:cs="Times New Roman"/>
                <w:b/>
                <w:color w:val="000000"/>
                <w:sz w:val="24"/>
                <w:szCs w:val="24"/>
                <w:lang w:eastAsia="bg-BG"/>
              </w:rPr>
              <w:t>3</w:t>
            </w:r>
            <w:r w:rsidRPr="00BB193B">
              <w:rPr>
                <w:rFonts w:ascii="Times New Roman" w:eastAsia="Times New Roman" w:hAnsi="Times New Roman" w:cs="Times New Roman"/>
                <w:b/>
                <w:color w:val="000000"/>
                <w:sz w:val="24"/>
                <w:szCs w:val="24"/>
                <w:lang w:val="en-AU" w:eastAsia="bg-BG"/>
              </w:rPr>
              <w:t>.</w:t>
            </w:r>
            <w:r w:rsidR="006E24F2">
              <w:rPr>
                <w:rFonts w:ascii="Times New Roman" w:eastAsia="Times New Roman" w:hAnsi="Times New Roman" w:cs="Times New Roman"/>
                <w:b/>
                <w:color w:val="000000"/>
                <w:sz w:val="24"/>
                <w:szCs w:val="24"/>
                <w:lang w:eastAsia="bg-BG"/>
              </w:rPr>
              <w:t>7</w:t>
            </w:r>
            <w:r w:rsidRPr="00BB193B">
              <w:rPr>
                <w:rFonts w:ascii="Times New Roman" w:eastAsia="Times New Roman" w:hAnsi="Times New Roman" w:cs="Times New Roman"/>
                <w:b/>
                <w:color w:val="000000"/>
                <w:sz w:val="24"/>
                <w:szCs w:val="24"/>
                <w:lang w:val="en-AU" w:eastAsia="bg-BG"/>
              </w:rPr>
              <w:t>]</w:t>
            </w:r>
          </w:p>
          <w:p w:rsidR="00435903" w:rsidRPr="00BB193B" w:rsidRDefault="00435903" w:rsidP="006E24F2">
            <w:pPr>
              <w:spacing w:after="0" w:line="240" w:lineRule="auto"/>
              <w:rPr>
                <w:rFonts w:ascii="Times New Roman" w:eastAsia="Times New Roman" w:hAnsi="Times New Roman" w:cs="Times New Roman"/>
                <w:b/>
                <w:color w:val="000000"/>
                <w:sz w:val="24"/>
                <w:szCs w:val="24"/>
                <w:lang w:eastAsia="bg-BG"/>
              </w:rPr>
            </w:pPr>
            <w:proofErr w:type="spellStart"/>
            <w:r w:rsidRPr="00BB193B">
              <w:rPr>
                <w:rFonts w:ascii="Times New Roman" w:eastAsia="Times New Roman" w:hAnsi="Times New Roman" w:cs="Times New Roman"/>
                <w:b/>
                <w:color w:val="000000"/>
                <w:sz w:val="24"/>
                <w:szCs w:val="24"/>
                <w:lang w:val="en-AU" w:eastAsia="bg-BG"/>
              </w:rPr>
              <w:t>Пр</w:t>
            </w:r>
            <w:r w:rsidR="006E24F2">
              <w:rPr>
                <w:rFonts w:ascii="Times New Roman" w:eastAsia="Times New Roman" w:hAnsi="Times New Roman" w:cs="Times New Roman"/>
                <w:b/>
                <w:color w:val="000000"/>
                <w:sz w:val="24"/>
                <w:szCs w:val="24"/>
                <w:lang w:eastAsia="bg-BG"/>
              </w:rPr>
              <w:t>интер</w:t>
            </w:r>
            <w:proofErr w:type="spellEnd"/>
            <w:r w:rsidR="006E24F2">
              <w:rPr>
                <w:rFonts w:ascii="Times New Roman" w:eastAsia="Times New Roman" w:hAnsi="Times New Roman" w:cs="Times New Roman"/>
                <w:b/>
                <w:color w:val="000000"/>
                <w:sz w:val="24"/>
                <w:szCs w:val="24"/>
                <w:lang w:eastAsia="bg-BG"/>
              </w:rPr>
              <w:t xml:space="preserve"> мобилен мастиленоструен</w:t>
            </w:r>
          </w:p>
        </w:tc>
        <w:tc>
          <w:tcPr>
            <w:tcW w:w="2498" w:type="dxa"/>
            <w:tcBorders>
              <w:top w:val="single" w:sz="4" w:space="0" w:color="auto"/>
            </w:tcBorders>
            <w:shd w:val="clear" w:color="auto" w:fill="auto"/>
            <w:vAlign w:val="center"/>
            <w:hideMark/>
          </w:tcPr>
          <w:p w:rsidR="00435903" w:rsidRPr="00084EBF" w:rsidRDefault="00084EBF" w:rsidP="00E91358">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Технология на печат</w:t>
            </w:r>
          </w:p>
        </w:tc>
        <w:tc>
          <w:tcPr>
            <w:tcW w:w="5181" w:type="dxa"/>
            <w:tcBorders>
              <w:top w:val="single" w:sz="4" w:space="0" w:color="auto"/>
              <w:right w:val="double" w:sz="4" w:space="0" w:color="auto"/>
            </w:tcBorders>
            <w:shd w:val="clear" w:color="auto" w:fill="auto"/>
            <w:vAlign w:val="center"/>
            <w:hideMark/>
          </w:tcPr>
          <w:p w:rsidR="00435903" w:rsidRPr="00BB193B" w:rsidRDefault="00432F9A" w:rsidP="00E91358">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Мастиленоструен</w:t>
            </w:r>
          </w:p>
        </w:tc>
        <w:tc>
          <w:tcPr>
            <w:tcW w:w="4856" w:type="dxa"/>
            <w:tcBorders>
              <w:top w:val="single" w:sz="4" w:space="0" w:color="auto"/>
              <w:left w:val="double" w:sz="4" w:space="0" w:color="auto"/>
            </w:tcBorders>
          </w:tcPr>
          <w:p w:rsidR="00435903" w:rsidRPr="00BB193B" w:rsidRDefault="00435903" w:rsidP="00E91358">
            <w:pPr>
              <w:spacing w:after="0" w:line="240" w:lineRule="auto"/>
              <w:jc w:val="both"/>
              <w:rPr>
                <w:rFonts w:ascii="Times New Roman" w:eastAsia="Calibri" w:hAnsi="Times New Roman" w:cs="Times New Roman"/>
                <w:sz w:val="24"/>
                <w:szCs w:val="24"/>
              </w:rPr>
            </w:pPr>
          </w:p>
        </w:tc>
      </w:tr>
      <w:tr w:rsidR="00435903" w:rsidRPr="00BB193B" w:rsidTr="00432F9A">
        <w:tblPrEx>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Look w:val="04A0"/>
        </w:tblPrEx>
        <w:trPr>
          <w:trHeight w:val="330"/>
        </w:trPr>
        <w:tc>
          <w:tcPr>
            <w:tcW w:w="2009" w:type="dxa"/>
            <w:vMerge/>
            <w:vAlign w:val="center"/>
          </w:tcPr>
          <w:p w:rsidR="00435903" w:rsidRPr="00BB193B" w:rsidRDefault="00435903" w:rsidP="00E91358">
            <w:pPr>
              <w:spacing w:after="0" w:line="240" w:lineRule="auto"/>
              <w:jc w:val="center"/>
              <w:rPr>
                <w:rFonts w:ascii="Times New Roman" w:eastAsia="Times New Roman" w:hAnsi="Times New Roman" w:cs="Times New Roman"/>
                <w:b/>
                <w:color w:val="000000"/>
                <w:sz w:val="24"/>
                <w:szCs w:val="24"/>
                <w:lang w:val="en-AU" w:eastAsia="bg-BG"/>
              </w:rPr>
            </w:pPr>
          </w:p>
        </w:tc>
        <w:tc>
          <w:tcPr>
            <w:tcW w:w="2498" w:type="dxa"/>
            <w:shd w:val="clear" w:color="auto" w:fill="auto"/>
            <w:vAlign w:val="center"/>
            <w:hideMark/>
          </w:tcPr>
          <w:p w:rsidR="00435903" w:rsidRPr="00084EBF" w:rsidRDefault="00084EBF" w:rsidP="00E91358">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Тип</w:t>
            </w:r>
          </w:p>
        </w:tc>
        <w:tc>
          <w:tcPr>
            <w:tcW w:w="5181" w:type="dxa"/>
            <w:tcBorders>
              <w:right w:val="double" w:sz="4" w:space="0" w:color="auto"/>
            </w:tcBorders>
            <w:shd w:val="clear" w:color="auto" w:fill="auto"/>
            <w:vAlign w:val="center"/>
            <w:hideMark/>
          </w:tcPr>
          <w:p w:rsidR="00435903" w:rsidRPr="00BB193B" w:rsidRDefault="00432F9A" w:rsidP="00E91358">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Цветен</w:t>
            </w:r>
          </w:p>
        </w:tc>
        <w:tc>
          <w:tcPr>
            <w:tcW w:w="4856" w:type="dxa"/>
            <w:tcBorders>
              <w:left w:val="double" w:sz="4" w:space="0" w:color="auto"/>
            </w:tcBorders>
          </w:tcPr>
          <w:p w:rsidR="00435903" w:rsidRPr="00BB193B" w:rsidRDefault="00435903" w:rsidP="00E91358">
            <w:pPr>
              <w:spacing w:after="0" w:line="240" w:lineRule="auto"/>
              <w:jc w:val="both"/>
              <w:rPr>
                <w:rFonts w:ascii="Times New Roman" w:eastAsia="Times New Roman" w:hAnsi="Times New Roman" w:cs="Times New Roman"/>
                <w:sz w:val="24"/>
                <w:szCs w:val="24"/>
                <w:lang w:eastAsia="bg-BG"/>
              </w:rPr>
            </w:pPr>
          </w:p>
        </w:tc>
      </w:tr>
      <w:tr w:rsidR="00435903" w:rsidRPr="00BB193B" w:rsidTr="00432F9A">
        <w:tblPrEx>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Look w:val="04A0"/>
        </w:tblPrEx>
        <w:trPr>
          <w:trHeight w:val="645"/>
        </w:trPr>
        <w:tc>
          <w:tcPr>
            <w:tcW w:w="2009" w:type="dxa"/>
            <w:vMerge/>
            <w:vAlign w:val="center"/>
          </w:tcPr>
          <w:p w:rsidR="00435903" w:rsidRPr="00BB193B" w:rsidRDefault="00435903" w:rsidP="00E91358">
            <w:pPr>
              <w:spacing w:after="0" w:line="240" w:lineRule="auto"/>
              <w:jc w:val="center"/>
              <w:rPr>
                <w:rFonts w:ascii="Times New Roman" w:eastAsia="Times New Roman" w:hAnsi="Times New Roman" w:cs="Times New Roman"/>
                <w:b/>
                <w:color w:val="000000"/>
                <w:sz w:val="24"/>
                <w:szCs w:val="24"/>
                <w:lang w:val="en-AU" w:eastAsia="bg-BG"/>
              </w:rPr>
            </w:pPr>
          </w:p>
        </w:tc>
        <w:tc>
          <w:tcPr>
            <w:tcW w:w="2498" w:type="dxa"/>
            <w:shd w:val="clear" w:color="auto" w:fill="auto"/>
            <w:vAlign w:val="center"/>
            <w:hideMark/>
          </w:tcPr>
          <w:p w:rsidR="00435903" w:rsidRPr="00084EBF" w:rsidRDefault="00084EBF" w:rsidP="00E91358">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Максимален размер на хартията</w:t>
            </w:r>
          </w:p>
        </w:tc>
        <w:tc>
          <w:tcPr>
            <w:tcW w:w="5181" w:type="dxa"/>
            <w:tcBorders>
              <w:right w:val="double" w:sz="4" w:space="0" w:color="auto"/>
            </w:tcBorders>
            <w:shd w:val="clear" w:color="auto" w:fill="auto"/>
            <w:vAlign w:val="center"/>
            <w:hideMark/>
          </w:tcPr>
          <w:p w:rsidR="00435903" w:rsidRPr="00432F9A" w:rsidRDefault="00432F9A" w:rsidP="00E91358">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А4</w:t>
            </w:r>
          </w:p>
        </w:tc>
        <w:tc>
          <w:tcPr>
            <w:tcW w:w="4856" w:type="dxa"/>
            <w:tcBorders>
              <w:left w:val="double" w:sz="4" w:space="0" w:color="auto"/>
            </w:tcBorders>
          </w:tcPr>
          <w:p w:rsidR="00435903" w:rsidRPr="00BB193B" w:rsidRDefault="00435903" w:rsidP="00E91358">
            <w:pPr>
              <w:spacing w:after="0" w:line="240" w:lineRule="auto"/>
              <w:jc w:val="both"/>
              <w:rPr>
                <w:rFonts w:ascii="Times New Roman" w:eastAsia="Times New Roman" w:hAnsi="Times New Roman" w:cs="Times New Roman"/>
                <w:color w:val="000000"/>
                <w:sz w:val="24"/>
                <w:szCs w:val="24"/>
                <w:lang w:val="en-AU" w:eastAsia="bg-BG"/>
              </w:rPr>
            </w:pPr>
          </w:p>
        </w:tc>
      </w:tr>
      <w:tr w:rsidR="00435903" w:rsidRPr="00BB193B" w:rsidTr="00432F9A">
        <w:tblPrEx>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Look w:val="04A0"/>
        </w:tblPrEx>
        <w:trPr>
          <w:trHeight w:val="330"/>
        </w:trPr>
        <w:tc>
          <w:tcPr>
            <w:tcW w:w="2009" w:type="dxa"/>
            <w:vMerge/>
            <w:vAlign w:val="center"/>
          </w:tcPr>
          <w:p w:rsidR="00435903" w:rsidRPr="00BB193B" w:rsidRDefault="00435903" w:rsidP="00E91358">
            <w:pPr>
              <w:spacing w:after="0" w:line="240" w:lineRule="auto"/>
              <w:jc w:val="center"/>
              <w:rPr>
                <w:rFonts w:ascii="Times New Roman" w:eastAsia="Times New Roman" w:hAnsi="Times New Roman" w:cs="Times New Roman"/>
                <w:b/>
                <w:color w:val="000000"/>
                <w:sz w:val="24"/>
                <w:szCs w:val="24"/>
                <w:lang w:val="en-AU" w:eastAsia="bg-BG"/>
              </w:rPr>
            </w:pPr>
          </w:p>
        </w:tc>
        <w:tc>
          <w:tcPr>
            <w:tcW w:w="2498" w:type="dxa"/>
            <w:shd w:val="clear" w:color="auto" w:fill="auto"/>
            <w:vAlign w:val="center"/>
            <w:hideMark/>
          </w:tcPr>
          <w:p w:rsidR="00435903" w:rsidRPr="00084EBF" w:rsidRDefault="00084EBF" w:rsidP="00E91358">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Резолюция на печат черно-бял</w:t>
            </w:r>
          </w:p>
        </w:tc>
        <w:tc>
          <w:tcPr>
            <w:tcW w:w="5181" w:type="dxa"/>
            <w:tcBorders>
              <w:right w:val="double" w:sz="4" w:space="0" w:color="auto"/>
            </w:tcBorders>
            <w:shd w:val="clear" w:color="auto" w:fill="auto"/>
            <w:vAlign w:val="center"/>
            <w:hideMark/>
          </w:tcPr>
          <w:p w:rsidR="00435903" w:rsidRPr="00E2035D" w:rsidRDefault="00432F9A" w:rsidP="00E91358">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1200</w:t>
            </w:r>
            <w:r w:rsidR="00E2035D">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х</w:t>
            </w:r>
            <w:r w:rsidR="00E2035D">
              <w:rPr>
                <w:rFonts w:ascii="Times New Roman" w:eastAsia="Times New Roman" w:hAnsi="Times New Roman" w:cs="Times New Roman"/>
                <w:color w:val="000000"/>
                <w:sz w:val="24"/>
                <w:szCs w:val="24"/>
                <w:lang w:eastAsia="bg-BG"/>
              </w:rPr>
              <w:t xml:space="preserve"> 1200</w:t>
            </w:r>
            <w:r w:rsidR="00E2035D">
              <w:rPr>
                <w:rFonts w:ascii="Times New Roman" w:eastAsia="Times New Roman" w:hAnsi="Times New Roman" w:cs="Times New Roman"/>
                <w:color w:val="000000"/>
                <w:sz w:val="24"/>
                <w:szCs w:val="24"/>
                <w:lang w:val="en-US" w:eastAsia="bg-BG"/>
              </w:rPr>
              <w:t xml:space="preserve"> dpi</w:t>
            </w:r>
          </w:p>
        </w:tc>
        <w:tc>
          <w:tcPr>
            <w:tcW w:w="4856" w:type="dxa"/>
            <w:tcBorders>
              <w:left w:val="double" w:sz="4" w:space="0" w:color="auto"/>
            </w:tcBorders>
          </w:tcPr>
          <w:p w:rsidR="00435903" w:rsidRPr="00BB193B" w:rsidRDefault="00435903" w:rsidP="00E91358">
            <w:pPr>
              <w:spacing w:after="0" w:line="240" w:lineRule="auto"/>
              <w:jc w:val="both"/>
              <w:rPr>
                <w:rFonts w:ascii="Times New Roman" w:eastAsia="Times New Roman" w:hAnsi="Times New Roman" w:cs="Times New Roman"/>
                <w:color w:val="000000"/>
                <w:sz w:val="24"/>
                <w:szCs w:val="24"/>
                <w:lang w:val="en-AU" w:eastAsia="bg-BG"/>
              </w:rPr>
            </w:pPr>
          </w:p>
        </w:tc>
      </w:tr>
      <w:tr w:rsidR="00435903" w:rsidRPr="00BB193B" w:rsidTr="00432F9A">
        <w:tblPrEx>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Look w:val="04A0"/>
        </w:tblPrEx>
        <w:trPr>
          <w:trHeight w:val="330"/>
        </w:trPr>
        <w:tc>
          <w:tcPr>
            <w:tcW w:w="2009" w:type="dxa"/>
            <w:vMerge/>
            <w:vAlign w:val="center"/>
          </w:tcPr>
          <w:p w:rsidR="00435903" w:rsidRPr="00BB193B" w:rsidRDefault="00435903" w:rsidP="00E91358">
            <w:pPr>
              <w:spacing w:after="0" w:line="240" w:lineRule="auto"/>
              <w:jc w:val="center"/>
              <w:rPr>
                <w:rFonts w:ascii="Times New Roman" w:eastAsia="Times New Roman" w:hAnsi="Times New Roman" w:cs="Times New Roman"/>
                <w:b/>
                <w:color w:val="000000"/>
                <w:sz w:val="24"/>
                <w:szCs w:val="24"/>
                <w:lang w:val="en-AU" w:eastAsia="bg-BG"/>
              </w:rPr>
            </w:pPr>
          </w:p>
        </w:tc>
        <w:tc>
          <w:tcPr>
            <w:tcW w:w="2498" w:type="dxa"/>
            <w:shd w:val="clear" w:color="auto" w:fill="auto"/>
            <w:vAlign w:val="center"/>
          </w:tcPr>
          <w:p w:rsidR="00435903" w:rsidRPr="00084EBF" w:rsidRDefault="00084EBF" w:rsidP="00E91358">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Скорост на монохромен печат при включено захранване</w:t>
            </w:r>
          </w:p>
        </w:tc>
        <w:tc>
          <w:tcPr>
            <w:tcW w:w="5181" w:type="dxa"/>
            <w:tcBorders>
              <w:right w:val="double" w:sz="4" w:space="0" w:color="auto"/>
            </w:tcBorders>
            <w:shd w:val="clear" w:color="auto" w:fill="auto"/>
            <w:vAlign w:val="center"/>
          </w:tcPr>
          <w:p w:rsidR="00435903" w:rsidRPr="00E2035D" w:rsidRDefault="00E2035D" w:rsidP="00E91358">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7 стр./мин.</w:t>
            </w:r>
          </w:p>
        </w:tc>
        <w:tc>
          <w:tcPr>
            <w:tcW w:w="4856" w:type="dxa"/>
            <w:tcBorders>
              <w:left w:val="double" w:sz="4" w:space="0" w:color="auto"/>
            </w:tcBorders>
          </w:tcPr>
          <w:p w:rsidR="00435903" w:rsidRPr="00BB193B" w:rsidRDefault="00435903" w:rsidP="00E91358">
            <w:pPr>
              <w:spacing w:after="0" w:line="240" w:lineRule="auto"/>
              <w:jc w:val="both"/>
              <w:rPr>
                <w:rFonts w:ascii="Times New Roman" w:eastAsia="Times New Roman" w:hAnsi="Times New Roman" w:cs="Times New Roman"/>
                <w:color w:val="000000"/>
                <w:sz w:val="24"/>
                <w:szCs w:val="24"/>
                <w:lang w:val="en-AU" w:eastAsia="bg-BG"/>
              </w:rPr>
            </w:pPr>
          </w:p>
        </w:tc>
      </w:tr>
      <w:tr w:rsidR="00435903" w:rsidRPr="00BB193B" w:rsidTr="00432F9A">
        <w:tblPrEx>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Look w:val="04A0"/>
        </w:tblPrEx>
        <w:trPr>
          <w:trHeight w:val="330"/>
        </w:trPr>
        <w:tc>
          <w:tcPr>
            <w:tcW w:w="2009" w:type="dxa"/>
            <w:vMerge/>
            <w:vAlign w:val="center"/>
          </w:tcPr>
          <w:p w:rsidR="00435903" w:rsidRPr="00BB193B" w:rsidRDefault="00435903" w:rsidP="00E91358">
            <w:pPr>
              <w:spacing w:after="0" w:line="240" w:lineRule="auto"/>
              <w:jc w:val="center"/>
              <w:rPr>
                <w:rFonts w:ascii="Times New Roman" w:eastAsia="Times New Roman" w:hAnsi="Times New Roman" w:cs="Times New Roman"/>
                <w:b/>
                <w:color w:val="000000"/>
                <w:sz w:val="24"/>
                <w:szCs w:val="24"/>
                <w:lang w:val="en-AU" w:eastAsia="bg-BG"/>
              </w:rPr>
            </w:pPr>
          </w:p>
        </w:tc>
        <w:tc>
          <w:tcPr>
            <w:tcW w:w="2498" w:type="dxa"/>
            <w:shd w:val="clear" w:color="auto" w:fill="auto"/>
            <w:vAlign w:val="center"/>
            <w:hideMark/>
          </w:tcPr>
          <w:p w:rsidR="00435903" w:rsidRPr="00084EBF" w:rsidRDefault="00084EBF" w:rsidP="00E91358">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Скорост на цветен печат при включено захранване</w:t>
            </w:r>
          </w:p>
        </w:tc>
        <w:tc>
          <w:tcPr>
            <w:tcW w:w="5181" w:type="dxa"/>
            <w:tcBorders>
              <w:right w:val="double" w:sz="4" w:space="0" w:color="auto"/>
            </w:tcBorders>
            <w:shd w:val="clear" w:color="auto" w:fill="auto"/>
            <w:vAlign w:val="center"/>
            <w:hideMark/>
          </w:tcPr>
          <w:p w:rsidR="00435903" w:rsidRPr="00E2035D" w:rsidRDefault="00E2035D" w:rsidP="00E91358">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4 стр./мин.</w:t>
            </w:r>
          </w:p>
        </w:tc>
        <w:tc>
          <w:tcPr>
            <w:tcW w:w="4856" w:type="dxa"/>
            <w:tcBorders>
              <w:left w:val="double" w:sz="4" w:space="0" w:color="auto"/>
            </w:tcBorders>
          </w:tcPr>
          <w:p w:rsidR="00435903" w:rsidRPr="00BB193B" w:rsidRDefault="00435903" w:rsidP="00E91358">
            <w:pPr>
              <w:spacing w:after="0" w:line="240" w:lineRule="auto"/>
              <w:jc w:val="both"/>
              <w:rPr>
                <w:rFonts w:ascii="Times New Roman" w:eastAsia="Times New Roman" w:hAnsi="Times New Roman" w:cs="Times New Roman"/>
                <w:color w:val="000000"/>
                <w:sz w:val="24"/>
                <w:szCs w:val="24"/>
                <w:lang w:val="en-AU" w:eastAsia="bg-BG"/>
              </w:rPr>
            </w:pPr>
          </w:p>
        </w:tc>
      </w:tr>
      <w:tr w:rsidR="00435903" w:rsidRPr="00BB193B" w:rsidTr="00432F9A">
        <w:tblPrEx>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Look w:val="04A0"/>
        </w:tblPrEx>
        <w:trPr>
          <w:trHeight w:val="330"/>
        </w:trPr>
        <w:tc>
          <w:tcPr>
            <w:tcW w:w="2009" w:type="dxa"/>
            <w:vMerge/>
            <w:vAlign w:val="center"/>
          </w:tcPr>
          <w:p w:rsidR="00435903" w:rsidRPr="00BB193B" w:rsidRDefault="00435903" w:rsidP="00E91358">
            <w:pPr>
              <w:spacing w:after="0" w:line="240" w:lineRule="auto"/>
              <w:jc w:val="center"/>
              <w:rPr>
                <w:rFonts w:ascii="Times New Roman" w:eastAsia="Times New Roman" w:hAnsi="Times New Roman" w:cs="Times New Roman"/>
                <w:b/>
                <w:color w:val="000000"/>
                <w:sz w:val="24"/>
                <w:szCs w:val="24"/>
                <w:lang w:val="en-AU" w:eastAsia="bg-BG"/>
              </w:rPr>
            </w:pPr>
          </w:p>
        </w:tc>
        <w:tc>
          <w:tcPr>
            <w:tcW w:w="2498" w:type="dxa"/>
            <w:shd w:val="clear" w:color="auto" w:fill="auto"/>
            <w:vAlign w:val="center"/>
            <w:hideMark/>
          </w:tcPr>
          <w:p w:rsidR="00435903" w:rsidRPr="00BB193B" w:rsidRDefault="00084EBF" w:rsidP="00E91358">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Свързаност</w:t>
            </w:r>
          </w:p>
        </w:tc>
        <w:tc>
          <w:tcPr>
            <w:tcW w:w="5181" w:type="dxa"/>
            <w:tcBorders>
              <w:right w:val="double" w:sz="4" w:space="0" w:color="auto"/>
            </w:tcBorders>
            <w:shd w:val="clear" w:color="auto" w:fill="auto"/>
            <w:vAlign w:val="center"/>
            <w:hideMark/>
          </w:tcPr>
          <w:p w:rsidR="00435903" w:rsidRPr="00C30896" w:rsidRDefault="00C30896" w:rsidP="00E91358">
            <w:pPr>
              <w:spacing w:after="0" w:line="240" w:lineRule="auto"/>
              <w:jc w:val="both"/>
              <w:rPr>
                <w:rFonts w:ascii="Times New Roman" w:eastAsia="Times New Roman" w:hAnsi="Times New Roman" w:cs="Times New Roman"/>
                <w:color w:val="000000"/>
                <w:sz w:val="24"/>
                <w:szCs w:val="24"/>
                <w:lang w:val="en-US" w:eastAsia="bg-BG"/>
              </w:rPr>
            </w:pPr>
            <w:r>
              <w:rPr>
                <w:rFonts w:ascii="Times New Roman" w:eastAsia="Times New Roman" w:hAnsi="Times New Roman" w:cs="Times New Roman"/>
                <w:color w:val="000000"/>
                <w:sz w:val="24"/>
                <w:szCs w:val="24"/>
                <w:lang w:val="en-US" w:eastAsia="bg-BG"/>
              </w:rPr>
              <w:t>USB, Wireless (802.11 b/g/n)</w:t>
            </w:r>
          </w:p>
        </w:tc>
        <w:tc>
          <w:tcPr>
            <w:tcW w:w="4856" w:type="dxa"/>
            <w:tcBorders>
              <w:left w:val="double" w:sz="4" w:space="0" w:color="auto"/>
            </w:tcBorders>
          </w:tcPr>
          <w:p w:rsidR="00435903" w:rsidRPr="00BB193B" w:rsidRDefault="00435903" w:rsidP="00E91358">
            <w:pPr>
              <w:spacing w:after="0" w:line="240" w:lineRule="auto"/>
              <w:jc w:val="both"/>
              <w:rPr>
                <w:rFonts w:ascii="Times New Roman" w:eastAsia="Times New Roman" w:hAnsi="Times New Roman" w:cs="Times New Roman"/>
                <w:color w:val="000000"/>
                <w:sz w:val="24"/>
                <w:szCs w:val="24"/>
                <w:lang w:val="en-AU" w:eastAsia="bg-BG"/>
              </w:rPr>
            </w:pPr>
          </w:p>
        </w:tc>
      </w:tr>
      <w:tr w:rsidR="00435903" w:rsidRPr="00BB193B" w:rsidTr="00432F9A">
        <w:tblPrEx>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Look w:val="04A0"/>
        </w:tblPrEx>
        <w:trPr>
          <w:trHeight w:val="366"/>
        </w:trPr>
        <w:tc>
          <w:tcPr>
            <w:tcW w:w="2009" w:type="dxa"/>
            <w:vMerge/>
            <w:vAlign w:val="center"/>
          </w:tcPr>
          <w:p w:rsidR="00435903" w:rsidRPr="00BB193B" w:rsidRDefault="00435903" w:rsidP="00E91358">
            <w:pPr>
              <w:spacing w:after="0" w:line="240" w:lineRule="auto"/>
              <w:jc w:val="center"/>
              <w:rPr>
                <w:rFonts w:ascii="Times New Roman" w:eastAsia="Times New Roman" w:hAnsi="Times New Roman" w:cs="Times New Roman"/>
                <w:b/>
                <w:color w:val="000000"/>
                <w:sz w:val="24"/>
                <w:szCs w:val="24"/>
                <w:lang w:val="en-AU" w:eastAsia="bg-BG"/>
              </w:rPr>
            </w:pPr>
          </w:p>
        </w:tc>
        <w:tc>
          <w:tcPr>
            <w:tcW w:w="2498" w:type="dxa"/>
            <w:shd w:val="clear" w:color="auto" w:fill="auto"/>
            <w:vAlign w:val="center"/>
            <w:hideMark/>
          </w:tcPr>
          <w:p w:rsidR="00435903" w:rsidRPr="00BB193B" w:rsidRDefault="00084EBF" w:rsidP="00E91358">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Съвместимост с операционни системи</w:t>
            </w:r>
          </w:p>
        </w:tc>
        <w:tc>
          <w:tcPr>
            <w:tcW w:w="5181" w:type="dxa"/>
            <w:tcBorders>
              <w:right w:val="double" w:sz="4" w:space="0" w:color="auto"/>
            </w:tcBorders>
            <w:shd w:val="clear" w:color="auto" w:fill="auto"/>
            <w:vAlign w:val="center"/>
            <w:hideMark/>
          </w:tcPr>
          <w:p w:rsidR="00435903" w:rsidRPr="00C30896" w:rsidRDefault="00C30896" w:rsidP="00E91358">
            <w:pPr>
              <w:spacing w:after="0" w:line="240" w:lineRule="auto"/>
              <w:jc w:val="both"/>
              <w:rPr>
                <w:rFonts w:ascii="Times New Roman" w:eastAsia="Times New Roman" w:hAnsi="Times New Roman" w:cs="Times New Roman"/>
                <w:color w:val="000000"/>
                <w:sz w:val="24"/>
                <w:szCs w:val="24"/>
                <w:lang w:val="en-US" w:eastAsia="bg-BG"/>
              </w:rPr>
            </w:pPr>
            <w:r>
              <w:rPr>
                <w:rFonts w:ascii="Times New Roman" w:eastAsia="Times New Roman" w:hAnsi="Times New Roman" w:cs="Times New Roman"/>
                <w:color w:val="000000"/>
                <w:sz w:val="24"/>
                <w:szCs w:val="24"/>
                <w:lang w:val="en-US" w:eastAsia="bg-BG"/>
              </w:rPr>
              <w:t>MS Windows 7 Pro/8.1/10 Pro (32/64bit)</w:t>
            </w:r>
          </w:p>
        </w:tc>
        <w:tc>
          <w:tcPr>
            <w:tcW w:w="4856" w:type="dxa"/>
            <w:tcBorders>
              <w:left w:val="double" w:sz="4" w:space="0" w:color="auto"/>
            </w:tcBorders>
          </w:tcPr>
          <w:p w:rsidR="00435903" w:rsidRPr="00BB193B" w:rsidRDefault="00435903" w:rsidP="00E91358">
            <w:pPr>
              <w:spacing w:after="0" w:line="240" w:lineRule="auto"/>
              <w:jc w:val="both"/>
              <w:rPr>
                <w:rFonts w:ascii="Times New Roman" w:eastAsia="Times New Roman" w:hAnsi="Times New Roman" w:cs="Times New Roman"/>
                <w:color w:val="000000"/>
                <w:sz w:val="24"/>
                <w:szCs w:val="24"/>
                <w:lang w:val="en-AU" w:eastAsia="bg-BG"/>
              </w:rPr>
            </w:pPr>
          </w:p>
        </w:tc>
      </w:tr>
      <w:tr w:rsidR="00435903" w:rsidRPr="00BB193B" w:rsidTr="00432F9A">
        <w:tblPrEx>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Look w:val="04A0"/>
        </w:tblPrEx>
        <w:trPr>
          <w:trHeight w:val="960"/>
        </w:trPr>
        <w:tc>
          <w:tcPr>
            <w:tcW w:w="2009" w:type="dxa"/>
            <w:vMerge/>
            <w:vAlign w:val="center"/>
          </w:tcPr>
          <w:p w:rsidR="00435903" w:rsidRPr="00BB193B" w:rsidRDefault="00435903" w:rsidP="00E91358">
            <w:pPr>
              <w:spacing w:after="0" w:line="240" w:lineRule="auto"/>
              <w:jc w:val="center"/>
              <w:rPr>
                <w:rFonts w:ascii="Times New Roman" w:eastAsia="Times New Roman" w:hAnsi="Times New Roman" w:cs="Times New Roman"/>
                <w:b/>
                <w:color w:val="000000"/>
                <w:sz w:val="24"/>
                <w:szCs w:val="24"/>
                <w:lang w:val="en-AU" w:eastAsia="bg-BG"/>
              </w:rPr>
            </w:pPr>
          </w:p>
        </w:tc>
        <w:tc>
          <w:tcPr>
            <w:tcW w:w="2498" w:type="dxa"/>
            <w:shd w:val="clear" w:color="auto" w:fill="auto"/>
            <w:vAlign w:val="center"/>
            <w:hideMark/>
          </w:tcPr>
          <w:p w:rsidR="00435903" w:rsidRPr="00BB193B" w:rsidRDefault="00084EBF" w:rsidP="00E91358">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Захранване</w:t>
            </w:r>
          </w:p>
        </w:tc>
        <w:tc>
          <w:tcPr>
            <w:tcW w:w="5181" w:type="dxa"/>
            <w:tcBorders>
              <w:right w:val="double" w:sz="4" w:space="0" w:color="auto"/>
            </w:tcBorders>
            <w:shd w:val="clear" w:color="auto" w:fill="auto"/>
            <w:vAlign w:val="center"/>
            <w:hideMark/>
          </w:tcPr>
          <w:p w:rsidR="00435903" w:rsidRPr="008F2B36" w:rsidRDefault="008F2B36" w:rsidP="008F2B36">
            <w:pPr>
              <w:spacing w:after="0" w:line="240" w:lineRule="auto"/>
              <w:jc w:val="both"/>
              <w:rPr>
                <w:rFonts w:ascii="Times New Roman" w:eastAsia="Times New Roman" w:hAnsi="Times New Roman" w:cs="Times New Roman"/>
                <w:color w:val="000000"/>
                <w:sz w:val="24"/>
                <w:szCs w:val="24"/>
                <w:lang w:val="en-US" w:eastAsia="bg-BG"/>
              </w:rPr>
            </w:pPr>
            <w:r>
              <w:rPr>
                <w:rFonts w:ascii="Times New Roman" w:eastAsia="Times New Roman" w:hAnsi="Times New Roman" w:cs="Times New Roman"/>
                <w:color w:val="000000"/>
                <w:sz w:val="24"/>
                <w:szCs w:val="24"/>
                <w:lang w:val="en-US" w:eastAsia="bg-BG"/>
              </w:rPr>
              <w:t>AC 100-240V 50/60Hz</w:t>
            </w:r>
          </w:p>
        </w:tc>
        <w:tc>
          <w:tcPr>
            <w:tcW w:w="4856" w:type="dxa"/>
            <w:tcBorders>
              <w:left w:val="double" w:sz="4" w:space="0" w:color="auto"/>
            </w:tcBorders>
          </w:tcPr>
          <w:p w:rsidR="00435903" w:rsidRPr="00BB193B" w:rsidRDefault="00435903" w:rsidP="00E91358">
            <w:pPr>
              <w:spacing w:after="0" w:line="240" w:lineRule="auto"/>
              <w:jc w:val="both"/>
              <w:rPr>
                <w:rFonts w:ascii="Times New Roman" w:eastAsia="Times New Roman" w:hAnsi="Times New Roman" w:cs="Times New Roman"/>
                <w:color w:val="000000"/>
                <w:sz w:val="24"/>
                <w:szCs w:val="24"/>
                <w:lang w:val="en-AU" w:eastAsia="bg-BG"/>
              </w:rPr>
            </w:pPr>
          </w:p>
        </w:tc>
      </w:tr>
      <w:tr w:rsidR="00435903" w:rsidRPr="00BB193B" w:rsidTr="00432F9A">
        <w:tblPrEx>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Look w:val="04A0"/>
        </w:tblPrEx>
        <w:trPr>
          <w:trHeight w:val="645"/>
        </w:trPr>
        <w:tc>
          <w:tcPr>
            <w:tcW w:w="2009" w:type="dxa"/>
            <w:vMerge/>
            <w:vAlign w:val="center"/>
          </w:tcPr>
          <w:p w:rsidR="00435903" w:rsidRPr="00BB193B" w:rsidRDefault="00435903" w:rsidP="00E91358">
            <w:pPr>
              <w:spacing w:after="0" w:line="240" w:lineRule="auto"/>
              <w:jc w:val="center"/>
              <w:rPr>
                <w:rFonts w:ascii="Times New Roman" w:eastAsia="Times New Roman" w:hAnsi="Times New Roman" w:cs="Times New Roman"/>
                <w:b/>
                <w:color w:val="000000"/>
                <w:sz w:val="24"/>
                <w:szCs w:val="24"/>
                <w:lang w:val="en-AU" w:eastAsia="bg-BG"/>
              </w:rPr>
            </w:pPr>
          </w:p>
        </w:tc>
        <w:tc>
          <w:tcPr>
            <w:tcW w:w="2498" w:type="dxa"/>
            <w:shd w:val="clear" w:color="auto" w:fill="auto"/>
            <w:vAlign w:val="center"/>
            <w:hideMark/>
          </w:tcPr>
          <w:p w:rsidR="00435903" w:rsidRPr="00BB193B" w:rsidRDefault="00084EBF" w:rsidP="00E91358">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Захранващ кабел</w:t>
            </w:r>
          </w:p>
        </w:tc>
        <w:tc>
          <w:tcPr>
            <w:tcW w:w="5181" w:type="dxa"/>
            <w:tcBorders>
              <w:right w:val="double" w:sz="4" w:space="0" w:color="auto"/>
            </w:tcBorders>
            <w:shd w:val="clear" w:color="auto" w:fill="auto"/>
            <w:vAlign w:val="center"/>
            <w:hideMark/>
          </w:tcPr>
          <w:p w:rsidR="00435903" w:rsidRPr="00583707" w:rsidRDefault="00E7420E" w:rsidP="00E91358">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Да бъде съвместим с контакт тип „</w:t>
            </w:r>
            <w:proofErr w:type="spellStart"/>
            <w:r w:rsidR="00583707">
              <w:rPr>
                <w:rFonts w:ascii="Times New Roman" w:eastAsia="Times New Roman" w:hAnsi="Times New Roman" w:cs="Times New Roman"/>
                <w:color w:val="000000"/>
                <w:sz w:val="24"/>
                <w:szCs w:val="24"/>
                <w:lang w:eastAsia="bg-BG"/>
              </w:rPr>
              <w:t>Шуко</w:t>
            </w:r>
            <w:proofErr w:type="spellEnd"/>
            <w:r w:rsidR="00583707">
              <w:rPr>
                <w:rFonts w:ascii="Times New Roman" w:eastAsia="Times New Roman" w:hAnsi="Times New Roman" w:cs="Times New Roman"/>
                <w:color w:val="000000"/>
                <w:sz w:val="24"/>
                <w:szCs w:val="24"/>
                <w:lang w:eastAsia="bg-BG"/>
              </w:rPr>
              <w:t xml:space="preserve">” – </w:t>
            </w:r>
            <w:r w:rsidR="00583707">
              <w:rPr>
                <w:rFonts w:ascii="Times New Roman" w:eastAsia="Times New Roman" w:hAnsi="Times New Roman" w:cs="Times New Roman"/>
                <w:color w:val="000000"/>
                <w:sz w:val="24"/>
                <w:szCs w:val="24"/>
                <w:lang w:val="en-US" w:eastAsia="bg-BG"/>
              </w:rPr>
              <w:t xml:space="preserve">CEE 7/3 </w:t>
            </w:r>
            <w:r w:rsidR="00583707">
              <w:rPr>
                <w:rFonts w:ascii="Times New Roman" w:eastAsia="Times New Roman" w:hAnsi="Times New Roman" w:cs="Times New Roman"/>
                <w:color w:val="000000"/>
                <w:sz w:val="24"/>
                <w:szCs w:val="24"/>
                <w:lang w:eastAsia="bg-BG"/>
              </w:rPr>
              <w:t xml:space="preserve">и </w:t>
            </w:r>
            <w:r w:rsidR="00583707">
              <w:rPr>
                <w:rFonts w:ascii="Times New Roman" w:eastAsia="Times New Roman" w:hAnsi="Times New Roman" w:cs="Times New Roman"/>
                <w:color w:val="000000"/>
                <w:sz w:val="24"/>
                <w:szCs w:val="24"/>
                <w:lang w:val="en-US" w:eastAsia="bg-BG"/>
              </w:rPr>
              <w:t>CEE</w:t>
            </w:r>
            <w:r w:rsidR="00583707">
              <w:rPr>
                <w:rFonts w:ascii="Times New Roman" w:eastAsia="Times New Roman" w:hAnsi="Times New Roman" w:cs="Times New Roman"/>
                <w:color w:val="000000"/>
                <w:sz w:val="24"/>
                <w:szCs w:val="24"/>
                <w:lang w:eastAsia="bg-BG"/>
              </w:rPr>
              <w:t xml:space="preserve"> 7/5 или еквивалентно</w:t>
            </w:r>
          </w:p>
        </w:tc>
        <w:tc>
          <w:tcPr>
            <w:tcW w:w="4856" w:type="dxa"/>
            <w:tcBorders>
              <w:left w:val="double" w:sz="4" w:space="0" w:color="auto"/>
            </w:tcBorders>
          </w:tcPr>
          <w:p w:rsidR="00435903" w:rsidRPr="00BB193B" w:rsidRDefault="00435903" w:rsidP="00E91358">
            <w:pPr>
              <w:spacing w:after="0" w:line="240" w:lineRule="auto"/>
              <w:jc w:val="both"/>
              <w:rPr>
                <w:rFonts w:ascii="Times New Roman" w:eastAsia="Times New Roman" w:hAnsi="Times New Roman" w:cs="Times New Roman"/>
                <w:color w:val="000000"/>
                <w:sz w:val="24"/>
                <w:szCs w:val="24"/>
                <w:lang w:eastAsia="bg-BG"/>
              </w:rPr>
            </w:pPr>
          </w:p>
        </w:tc>
      </w:tr>
      <w:tr w:rsidR="00435903" w:rsidRPr="00BB193B" w:rsidTr="00432F9A">
        <w:tblPrEx>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Look w:val="04A0"/>
        </w:tblPrEx>
        <w:trPr>
          <w:trHeight w:val="330"/>
        </w:trPr>
        <w:tc>
          <w:tcPr>
            <w:tcW w:w="2009" w:type="dxa"/>
            <w:vMerge/>
            <w:vAlign w:val="center"/>
          </w:tcPr>
          <w:p w:rsidR="00435903" w:rsidRPr="00BB193B" w:rsidRDefault="00435903" w:rsidP="00E91358">
            <w:pPr>
              <w:spacing w:after="0" w:line="240" w:lineRule="auto"/>
              <w:jc w:val="center"/>
              <w:rPr>
                <w:rFonts w:ascii="Times New Roman" w:eastAsia="Times New Roman" w:hAnsi="Times New Roman" w:cs="Times New Roman"/>
                <w:b/>
                <w:color w:val="000000"/>
                <w:sz w:val="24"/>
                <w:szCs w:val="24"/>
                <w:lang w:val="en-AU" w:eastAsia="bg-BG"/>
              </w:rPr>
            </w:pPr>
          </w:p>
        </w:tc>
        <w:tc>
          <w:tcPr>
            <w:tcW w:w="2498" w:type="dxa"/>
            <w:shd w:val="clear" w:color="auto" w:fill="auto"/>
            <w:vAlign w:val="center"/>
            <w:hideMark/>
          </w:tcPr>
          <w:p w:rsidR="00435903" w:rsidRPr="00BB193B" w:rsidRDefault="00084EBF" w:rsidP="00E91358">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Включени принтерни драйвери</w:t>
            </w:r>
          </w:p>
        </w:tc>
        <w:tc>
          <w:tcPr>
            <w:tcW w:w="5181" w:type="dxa"/>
            <w:tcBorders>
              <w:right w:val="double" w:sz="4" w:space="0" w:color="auto"/>
            </w:tcBorders>
            <w:shd w:val="clear" w:color="auto" w:fill="auto"/>
            <w:vAlign w:val="center"/>
            <w:hideMark/>
          </w:tcPr>
          <w:p w:rsidR="00435903" w:rsidRPr="00BB193B" w:rsidRDefault="00583707" w:rsidP="00E91358">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Да</w:t>
            </w:r>
          </w:p>
        </w:tc>
        <w:tc>
          <w:tcPr>
            <w:tcW w:w="4856" w:type="dxa"/>
            <w:tcBorders>
              <w:left w:val="double" w:sz="4" w:space="0" w:color="auto"/>
            </w:tcBorders>
          </w:tcPr>
          <w:p w:rsidR="00435903" w:rsidRPr="00BB193B" w:rsidRDefault="00435903" w:rsidP="00E91358">
            <w:pPr>
              <w:spacing w:after="0" w:line="240" w:lineRule="auto"/>
              <w:jc w:val="both"/>
              <w:rPr>
                <w:rFonts w:ascii="Times New Roman" w:eastAsia="Times New Roman" w:hAnsi="Times New Roman" w:cs="Times New Roman"/>
                <w:color w:val="000000"/>
                <w:sz w:val="24"/>
                <w:szCs w:val="24"/>
                <w:lang w:val="en-AU" w:eastAsia="bg-BG"/>
              </w:rPr>
            </w:pPr>
          </w:p>
        </w:tc>
      </w:tr>
      <w:tr w:rsidR="00435903" w:rsidRPr="00BB193B" w:rsidTr="00432F9A">
        <w:tblPrEx>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Look w:val="04A0"/>
        </w:tblPrEx>
        <w:trPr>
          <w:trHeight w:val="266"/>
        </w:trPr>
        <w:tc>
          <w:tcPr>
            <w:tcW w:w="2009" w:type="dxa"/>
            <w:vMerge/>
            <w:vAlign w:val="center"/>
          </w:tcPr>
          <w:p w:rsidR="00435903" w:rsidRPr="00BB193B" w:rsidRDefault="00435903" w:rsidP="00E91358">
            <w:pPr>
              <w:spacing w:after="0" w:line="240" w:lineRule="auto"/>
              <w:jc w:val="center"/>
              <w:rPr>
                <w:rFonts w:ascii="Times New Roman" w:eastAsia="Times New Roman" w:hAnsi="Times New Roman" w:cs="Times New Roman"/>
                <w:b/>
                <w:color w:val="000000"/>
                <w:sz w:val="24"/>
                <w:szCs w:val="24"/>
                <w:lang w:val="en-AU" w:eastAsia="bg-BG"/>
              </w:rPr>
            </w:pPr>
          </w:p>
        </w:tc>
        <w:tc>
          <w:tcPr>
            <w:tcW w:w="2498" w:type="dxa"/>
            <w:shd w:val="clear" w:color="auto" w:fill="auto"/>
            <w:vAlign w:val="center"/>
            <w:hideMark/>
          </w:tcPr>
          <w:p w:rsidR="00435903" w:rsidRPr="00BB193B" w:rsidRDefault="00084EBF" w:rsidP="00E91358">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Количество</w:t>
            </w:r>
          </w:p>
        </w:tc>
        <w:tc>
          <w:tcPr>
            <w:tcW w:w="5181" w:type="dxa"/>
            <w:tcBorders>
              <w:right w:val="double" w:sz="4" w:space="0" w:color="auto"/>
            </w:tcBorders>
            <w:shd w:val="clear" w:color="auto" w:fill="auto"/>
            <w:vAlign w:val="center"/>
            <w:hideMark/>
          </w:tcPr>
          <w:p w:rsidR="00435903" w:rsidRPr="00BB193B" w:rsidRDefault="00583707" w:rsidP="00E91358">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2 броя</w:t>
            </w:r>
          </w:p>
        </w:tc>
        <w:tc>
          <w:tcPr>
            <w:tcW w:w="4856" w:type="dxa"/>
            <w:tcBorders>
              <w:left w:val="double" w:sz="4" w:space="0" w:color="auto"/>
            </w:tcBorders>
          </w:tcPr>
          <w:p w:rsidR="00435903" w:rsidRPr="00BB193B" w:rsidRDefault="00435903" w:rsidP="00E91358">
            <w:pPr>
              <w:spacing w:after="0" w:line="240" w:lineRule="auto"/>
              <w:jc w:val="both"/>
              <w:rPr>
                <w:rFonts w:ascii="Times New Roman" w:eastAsia="Times New Roman" w:hAnsi="Times New Roman" w:cs="Times New Roman"/>
                <w:color w:val="000000"/>
                <w:sz w:val="24"/>
                <w:szCs w:val="24"/>
                <w:lang w:val="en-AU" w:eastAsia="bg-BG"/>
              </w:rPr>
            </w:pPr>
          </w:p>
        </w:tc>
      </w:tr>
      <w:tr w:rsidR="00435903" w:rsidRPr="00BB193B" w:rsidTr="00432F9A">
        <w:tblPrEx>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Look w:val="04A0"/>
        </w:tblPrEx>
        <w:trPr>
          <w:trHeight w:val="408"/>
        </w:trPr>
        <w:tc>
          <w:tcPr>
            <w:tcW w:w="2009" w:type="dxa"/>
            <w:vMerge/>
            <w:vAlign w:val="center"/>
          </w:tcPr>
          <w:p w:rsidR="00435903" w:rsidRPr="00BB193B" w:rsidRDefault="00435903" w:rsidP="00E91358">
            <w:pPr>
              <w:spacing w:after="0" w:line="240" w:lineRule="auto"/>
              <w:jc w:val="center"/>
              <w:rPr>
                <w:rFonts w:ascii="Times New Roman" w:eastAsia="Times New Roman" w:hAnsi="Times New Roman" w:cs="Times New Roman"/>
                <w:b/>
                <w:color w:val="000000"/>
                <w:sz w:val="24"/>
                <w:szCs w:val="24"/>
                <w:lang w:eastAsia="bg-BG"/>
              </w:rPr>
            </w:pPr>
          </w:p>
        </w:tc>
        <w:tc>
          <w:tcPr>
            <w:tcW w:w="2498" w:type="dxa"/>
            <w:shd w:val="clear" w:color="auto" w:fill="auto"/>
            <w:vAlign w:val="center"/>
            <w:hideMark/>
          </w:tcPr>
          <w:p w:rsidR="00435903" w:rsidRPr="00BB193B" w:rsidRDefault="00084EBF" w:rsidP="00E91358">
            <w:pPr>
              <w:spacing w:after="0" w:line="240" w:lineRule="auto"/>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Гаранционен срок</w:t>
            </w:r>
          </w:p>
        </w:tc>
        <w:tc>
          <w:tcPr>
            <w:tcW w:w="5181" w:type="dxa"/>
            <w:tcBorders>
              <w:right w:val="double" w:sz="4" w:space="0" w:color="auto"/>
            </w:tcBorders>
            <w:shd w:val="clear" w:color="auto" w:fill="auto"/>
            <w:vAlign w:val="center"/>
            <w:hideMark/>
          </w:tcPr>
          <w:p w:rsidR="00435903" w:rsidRPr="00583707" w:rsidRDefault="00583707" w:rsidP="00E91358">
            <w:pPr>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Минимум 36 месеца</w:t>
            </w:r>
          </w:p>
        </w:tc>
        <w:tc>
          <w:tcPr>
            <w:tcW w:w="4856" w:type="dxa"/>
            <w:tcBorders>
              <w:left w:val="double" w:sz="4" w:space="0" w:color="auto"/>
            </w:tcBorders>
          </w:tcPr>
          <w:p w:rsidR="00435903" w:rsidRPr="00BB193B" w:rsidRDefault="00435903" w:rsidP="00E91358">
            <w:pPr>
              <w:spacing w:after="0" w:line="240" w:lineRule="auto"/>
              <w:jc w:val="both"/>
              <w:rPr>
                <w:rFonts w:ascii="Times New Roman" w:eastAsia="Times New Roman" w:hAnsi="Times New Roman" w:cs="Times New Roman"/>
                <w:color w:val="000000"/>
                <w:sz w:val="24"/>
                <w:szCs w:val="24"/>
                <w:lang w:eastAsia="bg-BG"/>
              </w:rPr>
            </w:pPr>
          </w:p>
        </w:tc>
      </w:tr>
    </w:tbl>
    <w:p w:rsidR="00435903" w:rsidRPr="00CD4B84" w:rsidRDefault="00435903" w:rsidP="00435903">
      <w:pPr>
        <w:tabs>
          <w:tab w:val="left" w:pos="3255"/>
        </w:tabs>
        <w:jc w:val="both"/>
        <w:rPr>
          <w:rFonts w:ascii="Times New Roman" w:hAnsi="Times New Roman" w:cs="Times New Roman"/>
          <w:sz w:val="24"/>
          <w:szCs w:val="24"/>
        </w:rPr>
      </w:pPr>
    </w:p>
    <w:p w:rsidR="00435903" w:rsidRPr="005C1329" w:rsidRDefault="00435903" w:rsidP="00435903">
      <w:pPr>
        <w:tabs>
          <w:tab w:val="left" w:pos="3255"/>
        </w:tabs>
        <w:jc w:val="both"/>
        <w:rPr>
          <w:rFonts w:ascii="Times New Roman" w:hAnsi="Times New Roman" w:cs="Times New Roman"/>
          <w:i/>
          <w:sz w:val="24"/>
          <w:szCs w:val="24"/>
        </w:rPr>
      </w:pPr>
      <w:r w:rsidRPr="005C1329">
        <w:rPr>
          <w:rFonts w:ascii="Times New Roman" w:hAnsi="Times New Roman" w:cs="Times New Roman"/>
          <w:b/>
          <w:i/>
          <w:sz w:val="24"/>
          <w:szCs w:val="24"/>
        </w:rPr>
        <w:t>Забележка:</w:t>
      </w:r>
      <w:r w:rsidRPr="005C1329">
        <w:rPr>
          <w:rFonts w:ascii="Times New Roman" w:hAnsi="Times New Roman" w:cs="Times New Roman"/>
          <w:i/>
          <w:sz w:val="24"/>
          <w:szCs w:val="24"/>
        </w:rPr>
        <w:t xml:space="preserve"> Изпълнителите по рамковото споразумение следва да попълнят Образеца на техническо предложение с конкретните техническите параметри на техниката, която ще доставят. Техническите параметри на техниката следва да са същите или по-добри от тези, заложени в Техническата спецификация на ЦОП. Рамковите изпълнители нямат право да оставят празен ред при попълването на параметрите за съответната техника. Рамковите изпълнители нямат право да предлагат техника различна от търговската марка, която са декларирали в откритата централизирана процедура.</w:t>
      </w:r>
    </w:p>
    <w:p w:rsidR="00435903" w:rsidRDefault="00435903" w:rsidP="00435903"/>
    <w:p w:rsidR="00984FF8" w:rsidRDefault="00984FF8"/>
    <w:sectPr w:rsidR="00984FF8" w:rsidSect="00F16360">
      <w:headerReference w:type="default" r:id="rId6"/>
      <w:footerReference w:type="default" r:id="rId7"/>
      <w:pgSz w:w="16838" w:h="11906" w:orient="landscape"/>
      <w:pgMar w:top="567" w:right="1417" w:bottom="426"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55F7" w:rsidRDefault="00DF55F7" w:rsidP="005A6085">
      <w:pPr>
        <w:spacing w:after="0" w:line="240" w:lineRule="auto"/>
      </w:pPr>
      <w:r>
        <w:separator/>
      </w:r>
    </w:p>
  </w:endnote>
  <w:endnote w:type="continuationSeparator" w:id="0">
    <w:p w:rsidR="00DF55F7" w:rsidRDefault="00DF55F7" w:rsidP="005A60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4117208"/>
      <w:docPartObj>
        <w:docPartGallery w:val="Page Numbers (Bottom of Page)"/>
        <w:docPartUnique/>
      </w:docPartObj>
    </w:sdtPr>
    <w:sdtEndPr>
      <w:rPr>
        <w:rFonts w:ascii="Times New Roman" w:hAnsi="Times New Roman" w:cs="Times New Roman"/>
        <w:noProof/>
      </w:rPr>
    </w:sdtEndPr>
    <w:sdtContent>
      <w:p w:rsidR="005D25FB" w:rsidRPr="00863E8B" w:rsidRDefault="005A6085">
        <w:pPr>
          <w:pStyle w:val="a6"/>
          <w:jc w:val="right"/>
          <w:rPr>
            <w:rFonts w:ascii="Times New Roman" w:hAnsi="Times New Roman" w:cs="Times New Roman"/>
          </w:rPr>
        </w:pPr>
        <w:r w:rsidRPr="00863E8B">
          <w:rPr>
            <w:rFonts w:ascii="Times New Roman" w:hAnsi="Times New Roman" w:cs="Times New Roman"/>
          </w:rPr>
          <w:fldChar w:fldCharType="begin"/>
        </w:r>
        <w:r w:rsidR="00435903" w:rsidRPr="00863E8B">
          <w:rPr>
            <w:rFonts w:ascii="Times New Roman" w:hAnsi="Times New Roman" w:cs="Times New Roman"/>
          </w:rPr>
          <w:instrText xml:space="preserve"> PAGE   \* MERGEFORMAT </w:instrText>
        </w:r>
        <w:r w:rsidRPr="00863E8B">
          <w:rPr>
            <w:rFonts w:ascii="Times New Roman" w:hAnsi="Times New Roman" w:cs="Times New Roman"/>
          </w:rPr>
          <w:fldChar w:fldCharType="separate"/>
        </w:r>
        <w:r w:rsidR="00583707">
          <w:rPr>
            <w:rFonts w:ascii="Times New Roman" w:hAnsi="Times New Roman" w:cs="Times New Roman"/>
            <w:noProof/>
          </w:rPr>
          <w:t>2</w:t>
        </w:r>
        <w:r w:rsidRPr="00863E8B">
          <w:rPr>
            <w:rFonts w:ascii="Times New Roman" w:hAnsi="Times New Roman" w:cs="Times New Roman"/>
            <w:noProof/>
          </w:rPr>
          <w:fldChar w:fldCharType="end"/>
        </w:r>
      </w:p>
    </w:sdtContent>
  </w:sdt>
  <w:p w:rsidR="00EB4B4F" w:rsidRDefault="00DF55F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55F7" w:rsidRDefault="00DF55F7" w:rsidP="005A6085">
      <w:pPr>
        <w:spacing w:after="0" w:line="240" w:lineRule="auto"/>
      </w:pPr>
      <w:r>
        <w:separator/>
      </w:r>
    </w:p>
  </w:footnote>
  <w:footnote w:type="continuationSeparator" w:id="0">
    <w:p w:rsidR="00DF55F7" w:rsidRDefault="00DF55F7" w:rsidP="005A60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C68" w:rsidRDefault="00435903" w:rsidP="00B95A94">
    <w:pPr>
      <w:pStyle w:val="a4"/>
      <w:jc w:val="right"/>
    </w:pPr>
    <w:r>
      <w:t>Приложение № 2.1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35903"/>
    <w:rsid w:val="00084EBF"/>
    <w:rsid w:val="00432F9A"/>
    <w:rsid w:val="00435903"/>
    <w:rsid w:val="00583707"/>
    <w:rsid w:val="005A6085"/>
    <w:rsid w:val="006E24F2"/>
    <w:rsid w:val="008F2B36"/>
    <w:rsid w:val="00984FF8"/>
    <w:rsid w:val="00C30896"/>
    <w:rsid w:val="00C57E8F"/>
    <w:rsid w:val="00DD7A9C"/>
    <w:rsid w:val="00DF55F7"/>
    <w:rsid w:val="00E2035D"/>
    <w:rsid w:val="00E7420E"/>
    <w:rsid w:val="00FD069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90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59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35903"/>
    <w:pPr>
      <w:tabs>
        <w:tab w:val="center" w:pos="4536"/>
        <w:tab w:val="right" w:pos="9072"/>
      </w:tabs>
      <w:spacing w:after="0" w:line="240" w:lineRule="auto"/>
    </w:pPr>
  </w:style>
  <w:style w:type="character" w:customStyle="1" w:styleId="a5">
    <w:name w:val="Горен колонтитул Знак"/>
    <w:basedOn w:val="a0"/>
    <w:link w:val="a4"/>
    <w:uiPriority w:val="99"/>
    <w:rsid w:val="00435903"/>
  </w:style>
  <w:style w:type="paragraph" w:styleId="a6">
    <w:name w:val="footer"/>
    <w:basedOn w:val="a"/>
    <w:link w:val="a7"/>
    <w:uiPriority w:val="99"/>
    <w:unhideWhenUsed/>
    <w:rsid w:val="00435903"/>
    <w:pPr>
      <w:tabs>
        <w:tab w:val="center" w:pos="4536"/>
        <w:tab w:val="right" w:pos="9072"/>
      </w:tabs>
      <w:spacing w:after="0" w:line="240" w:lineRule="auto"/>
    </w:pPr>
  </w:style>
  <w:style w:type="character" w:customStyle="1" w:styleId="a7">
    <w:name w:val="Долен колонтитул Знак"/>
    <w:basedOn w:val="a0"/>
    <w:link w:val="a6"/>
    <w:uiPriority w:val="99"/>
    <w:rsid w:val="0043590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241</Words>
  <Characters>1375</Characters>
  <Application>Microsoft Office Word</Application>
  <DocSecurity>0</DocSecurity>
  <Lines>11</Lines>
  <Paragraphs>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 Tzonkova</dc:creator>
  <cp:lastModifiedBy>Milena Tzonkova</cp:lastModifiedBy>
  <cp:revision>10</cp:revision>
  <dcterms:created xsi:type="dcterms:W3CDTF">2021-03-24T05:40:00Z</dcterms:created>
  <dcterms:modified xsi:type="dcterms:W3CDTF">2021-03-24T06:09:00Z</dcterms:modified>
</cp:coreProperties>
</file>