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E02CA1" w14:textId="77777777" w:rsidR="0021197B" w:rsidRDefault="0021197B" w:rsidP="005F6150">
      <w:pPr>
        <w:tabs>
          <w:tab w:val="center" w:pos="5102"/>
          <w:tab w:val="left" w:pos="90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bg-BG"/>
        </w:rPr>
      </w:pPr>
    </w:p>
    <w:p w14:paraId="78E01D2B" w14:textId="441918FB" w:rsidR="00051585" w:rsidRDefault="00541109" w:rsidP="005F6150">
      <w:pPr>
        <w:tabs>
          <w:tab w:val="center" w:pos="5102"/>
          <w:tab w:val="left" w:pos="90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bg-BG"/>
        </w:rPr>
      </w:pPr>
      <w:r w:rsidRPr="0005158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bg-BG"/>
        </w:rPr>
        <w:t xml:space="preserve">МЕТОДИКА </w:t>
      </w:r>
    </w:p>
    <w:p w14:paraId="51D5BFAE" w14:textId="77777777" w:rsidR="00051585" w:rsidRDefault="00541109" w:rsidP="005F6150">
      <w:pPr>
        <w:tabs>
          <w:tab w:val="center" w:pos="5102"/>
          <w:tab w:val="left" w:pos="90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bg-BG"/>
        </w:rPr>
      </w:pPr>
      <w:r w:rsidRPr="0005158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bg-BG"/>
        </w:rPr>
        <w:t xml:space="preserve">ЗА </w:t>
      </w:r>
    </w:p>
    <w:p w14:paraId="11E411A2" w14:textId="48CBE9D1" w:rsidR="00541109" w:rsidRPr="00051585" w:rsidRDefault="00541109" w:rsidP="005F6150">
      <w:pPr>
        <w:tabs>
          <w:tab w:val="center" w:pos="5102"/>
          <w:tab w:val="left" w:pos="90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bg-BG"/>
        </w:rPr>
      </w:pPr>
      <w:r w:rsidRPr="0005158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bg-BG"/>
        </w:rPr>
        <w:t>КОМПЛЕКСНА ОЦЕНКА НА ОФЕРТИТЕ</w:t>
      </w:r>
      <w:r w:rsidRPr="00051585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en-US" w:eastAsia="bg-BG"/>
        </w:rPr>
        <w:t xml:space="preserve"> </w:t>
      </w:r>
    </w:p>
    <w:p w14:paraId="75851DF5" w14:textId="11C28120" w:rsidR="00541109" w:rsidRDefault="00541109" w:rsidP="005F61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6DE054AE" w14:textId="1996D704" w:rsidR="007B3A50" w:rsidRDefault="007B3A50" w:rsidP="005F61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49E1E56A" w14:textId="77777777" w:rsidR="00067CC7" w:rsidRPr="00541109" w:rsidRDefault="00067CC7" w:rsidP="005F61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0EDB435B" w14:textId="77777777" w:rsidR="00541109" w:rsidRPr="00541109" w:rsidRDefault="00541109" w:rsidP="005F61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41109">
        <w:rPr>
          <w:rFonts w:ascii="Times New Roman" w:eastAsia="Times New Roman" w:hAnsi="Times New Roman" w:cs="Times New Roman"/>
          <w:b/>
          <w:sz w:val="24"/>
          <w:szCs w:val="24"/>
        </w:rPr>
        <w:t>1. ОБЩИ ПОЛОЖЕНИЯ</w:t>
      </w:r>
    </w:p>
    <w:p w14:paraId="234AD9A8" w14:textId="2E9BB8A7" w:rsidR="00CF135F" w:rsidRPr="00541109" w:rsidRDefault="00541109" w:rsidP="00CF135F">
      <w:pPr>
        <w:spacing w:before="240"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41109">
        <w:rPr>
          <w:rFonts w:ascii="Times New Roman" w:eastAsia="Times New Roman" w:hAnsi="Times New Roman" w:cs="Times New Roman"/>
          <w:sz w:val="24"/>
          <w:szCs w:val="24"/>
        </w:rPr>
        <w:t xml:space="preserve">Настоящата обществена поръчка с предмет: </w:t>
      </w:r>
      <w:r w:rsidRPr="00541109">
        <w:rPr>
          <w:rFonts w:ascii="Times New Roman" w:eastAsia="Times New Roman" w:hAnsi="Times New Roman" w:cs="Times New Roman"/>
          <w:b/>
          <w:bCs/>
          <w:sz w:val="24"/>
          <w:szCs w:val="24"/>
          <w:lang w:bidi="bg-BG"/>
        </w:rPr>
        <w:t>„</w:t>
      </w:r>
      <w:r w:rsidR="00C937FF" w:rsidRPr="00C937FF">
        <w:rPr>
          <w:rFonts w:ascii="Times New Roman" w:eastAsia="Times New Roman" w:hAnsi="Times New Roman" w:cs="Times New Roman"/>
          <w:b/>
          <w:bCs/>
          <w:sz w:val="24"/>
          <w:szCs w:val="24"/>
          <w:lang w:bidi="bg-BG"/>
        </w:rPr>
        <w:t xml:space="preserve">Провеждане на проучвания, изготвяне на анализи, изготвяне на предложения за промени в нормативни актове и </w:t>
      </w:r>
      <w:proofErr w:type="spellStart"/>
      <w:r w:rsidR="00C937FF" w:rsidRPr="00C937FF">
        <w:rPr>
          <w:rFonts w:ascii="Times New Roman" w:eastAsia="Times New Roman" w:hAnsi="Times New Roman" w:cs="Times New Roman"/>
          <w:b/>
          <w:bCs/>
          <w:sz w:val="24"/>
          <w:szCs w:val="24"/>
          <w:lang w:bidi="bg-BG"/>
        </w:rPr>
        <w:t>методологически</w:t>
      </w:r>
      <w:proofErr w:type="spellEnd"/>
      <w:r w:rsidR="00C937FF" w:rsidRPr="00C937FF">
        <w:rPr>
          <w:rFonts w:ascii="Times New Roman" w:eastAsia="Times New Roman" w:hAnsi="Times New Roman" w:cs="Times New Roman"/>
          <w:b/>
          <w:bCs/>
          <w:sz w:val="24"/>
          <w:szCs w:val="24"/>
          <w:lang w:bidi="bg-BG"/>
        </w:rPr>
        <w:t xml:space="preserve"> документи, осигуряване на лектори за обучения и представители на регионални срещи</w:t>
      </w:r>
      <w:r w:rsidRPr="00541109">
        <w:rPr>
          <w:rFonts w:ascii="Times New Roman" w:eastAsia="Times New Roman" w:hAnsi="Times New Roman" w:cs="Times New Roman"/>
          <w:b/>
          <w:bCs/>
          <w:sz w:val="24"/>
          <w:szCs w:val="24"/>
          <w:lang w:bidi="bg-BG"/>
        </w:rPr>
        <w:t>“</w:t>
      </w:r>
      <w:r w:rsidRPr="005411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135F" w:rsidRPr="00541109">
        <w:rPr>
          <w:rFonts w:ascii="Times New Roman" w:eastAsia="Times New Roman" w:hAnsi="Times New Roman" w:cs="Times New Roman"/>
          <w:sz w:val="24"/>
          <w:szCs w:val="24"/>
        </w:rPr>
        <w:t xml:space="preserve">се възлага </w:t>
      </w:r>
      <w:r w:rsidR="00CF135F">
        <w:rPr>
          <w:rFonts w:ascii="Times New Roman" w:eastAsia="Times New Roman" w:hAnsi="Times New Roman" w:cs="Times New Roman"/>
          <w:sz w:val="24"/>
          <w:szCs w:val="24"/>
        </w:rPr>
        <w:t>чрез избор на</w:t>
      </w:r>
      <w:r w:rsidR="00CF135F" w:rsidRPr="00541109">
        <w:rPr>
          <w:rFonts w:ascii="Times New Roman" w:eastAsia="Times New Roman" w:hAnsi="Times New Roman" w:cs="Times New Roman"/>
          <w:sz w:val="24"/>
          <w:szCs w:val="24"/>
        </w:rPr>
        <w:t xml:space="preserve"> ико</w:t>
      </w:r>
      <w:r w:rsidR="00CF135F">
        <w:rPr>
          <w:rFonts w:ascii="Times New Roman" w:eastAsia="Times New Roman" w:hAnsi="Times New Roman" w:cs="Times New Roman"/>
          <w:sz w:val="24"/>
          <w:szCs w:val="24"/>
        </w:rPr>
        <w:t>номически най-изгодната оферта</w:t>
      </w:r>
      <w:r w:rsidR="00CF135F" w:rsidRPr="0022736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67C56C3" w14:textId="77777777" w:rsidR="00541109" w:rsidRPr="00541109" w:rsidRDefault="00541109" w:rsidP="005F61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1109">
        <w:rPr>
          <w:rFonts w:ascii="Times New Roman" w:eastAsia="Times New Roman" w:hAnsi="Times New Roman" w:cs="Times New Roman"/>
          <w:sz w:val="24"/>
          <w:szCs w:val="24"/>
        </w:rPr>
        <w:t xml:space="preserve">Съгласно чл. 56, ал. 1 от ППЗОП комисията не разглежда техническите предложения на участниците, за които е установено, че не отговарят на изискванията за лично състояние и на критериите за подбор. </w:t>
      </w:r>
    </w:p>
    <w:p w14:paraId="3EA8DEBD" w14:textId="77A5397F" w:rsidR="00183F18" w:rsidRPr="00541109" w:rsidRDefault="00541109" w:rsidP="005F61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1109">
        <w:rPr>
          <w:rFonts w:ascii="Times New Roman" w:eastAsia="Times New Roman" w:hAnsi="Times New Roman" w:cs="Times New Roman"/>
          <w:sz w:val="24"/>
          <w:szCs w:val="24"/>
        </w:rPr>
        <w:t xml:space="preserve">В съответствие с чл. 56, ал. 2 </w:t>
      </w:r>
      <w:r w:rsidRPr="00183F18">
        <w:rPr>
          <w:rFonts w:ascii="Times New Roman" w:eastAsia="Times New Roman" w:hAnsi="Times New Roman" w:cs="Times New Roman"/>
          <w:sz w:val="24"/>
          <w:szCs w:val="24"/>
        </w:rPr>
        <w:t>от ППЗОП</w:t>
      </w:r>
      <w:r w:rsidR="00183F18" w:rsidRPr="00183F18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r w:rsidR="00183F18" w:rsidRPr="00183F18">
        <w:rPr>
          <w:rFonts w:ascii="Times New Roman" w:hAnsi="Times New Roman" w:cs="Times New Roman"/>
          <w:sz w:val="24"/>
          <w:szCs w:val="24"/>
        </w:rPr>
        <w:t>омисията разглежда офертите на допуснатите участници и проверява за съответствието на предложенията с предварително обявените условия.</w:t>
      </w:r>
    </w:p>
    <w:p w14:paraId="2AF8B2AB" w14:textId="77777777" w:rsidR="00541109" w:rsidRPr="00541109" w:rsidRDefault="00541109" w:rsidP="005F615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1109">
        <w:rPr>
          <w:rFonts w:ascii="Times New Roman" w:eastAsia="Calibri" w:hAnsi="Times New Roman" w:cs="Times New Roman"/>
          <w:sz w:val="24"/>
          <w:szCs w:val="24"/>
        </w:rPr>
        <w:t>Съгласно чл. 57, ал. 1 от ППЗОП ценовото предложение на участник, чиято оферта не отговаря на изискванията на възложителя, не се отваря.</w:t>
      </w:r>
    </w:p>
    <w:p w14:paraId="507FF930" w14:textId="77777777" w:rsidR="005F6150" w:rsidRDefault="005F6150" w:rsidP="005F61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1EB2383" w14:textId="6488004A" w:rsidR="00541109" w:rsidRPr="00541109" w:rsidRDefault="00541109" w:rsidP="005F61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41109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Pr="005411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КРИТЕРИЙ ЗА ВЪЗЛАГАНЕ </w:t>
      </w:r>
    </w:p>
    <w:p w14:paraId="631CE0C5" w14:textId="77777777" w:rsidR="005F6150" w:rsidRDefault="005F6150" w:rsidP="005F61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14:paraId="54BE26D0" w14:textId="53271C30" w:rsidR="00541109" w:rsidRPr="00541109" w:rsidRDefault="00541109" w:rsidP="005F61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C182D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Оценяването на офертите се извършва по критерия „оптимално съотношение качество/цена” съгл</w:t>
      </w:r>
      <w:r w:rsidR="00FA2A7E" w:rsidRPr="005C182D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асно чл. 70, ал. 2, т. 3 от ЗОП</w:t>
      </w:r>
      <w:r w:rsidR="005C182D" w:rsidRPr="005C182D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, което се оценява въз основа на цената или нивото на разходите, както и на показатели, включващи качествени, екологични и/или социални аспекти, свързани с предмета на обществената поръчка</w:t>
      </w:r>
      <w:r w:rsidR="005C182D" w:rsidRPr="005C182D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4BD53E30" w14:textId="77777777" w:rsidR="00541109" w:rsidRPr="00541109" w:rsidRDefault="00541109" w:rsidP="005F615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EBF9852" w14:textId="77777777" w:rsidR="00541109" w:rsidRPr="00541109" w:rsidRDefault="00541109" w:rsidP="005F615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41109">
        <w:rPr>
          <w:rFonts w:ascii="Times New Roman" w:eastAsia="Calibri" w:hAnsi="Times New Roman" w:cs="Times New Roman"/>
          <w:b/>
          <w:sz w:val="24"/>
          <w:szCs w:val="24"/>
        </w:rPr>
        <w:t>2.1. Оценка на офертите</w:t>
      </w:r>
    </w:p>
    <w:p w14:paraId="0B41556F" w14:textId="77777777" w:rsidR="005F6150" w:rsidRDefault="005F6150" w:rsidP="005F615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43564F" w14:textId="65E7DE20" w:rsidR="00541109" w:rsidRPr="00541109" w:rsidRDefault="00541109" w:rsidP="005F615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41109">
        <w:rPr>
          <w:rFonts w:ascii="Times New Roman" w:eastAsia="Calibri" w:hAnsi="Times New Roman" w:cs="Times New Roman"/>
          <w:b/>
          <w:sz w:val="24"/>
          <w:szCs w:val="24"/>
        </w:rPr>
        <w:t>Комплексната оценка на офертите</w:t>
      </w:r>
    </w:p>
    <w:p w14:paraId="5D52EA57" w14:textId="77777777" w:rsidR="00541109" w:rsidRPr="00541109" w:rsidRDefault="00541109" w:rsidP="005F6150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41109">
        <w:rPr>
          <w:rFonts w:ascii="Times New Roman" w:eastAsia="MS Mincho" w:hAnsi="Times New Roman" w:cs="Times New Roman"/>
          <w:sz w:val="24"/>
          <w:szCs w:val="24"/>
        </w:rPr>
        <w:t>Комплексната оценка (КО) на всеки участник се получава като сума от оценките на офертата по следните два показателя:</w:t>
      </w:r>
    </w:p>
    <w:p w14:paraId="50F4FD0C" w14:textId="5901D08E" w:rsidR="00541109" w:rsidRPr="00541109" w:rsidRDefault="00541109" w:rsidP="005F6150">
      <w:pPr>
        <w:numPr>
          <w:ilvl w:val="0"/>
          <w:numId w:val="15"/>
        </w:numPr>
        <w:spacing w:after="0" w:line="240" w:lineRule="auto"/>
        <w:ind w:left="709" w:hanging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41109">
        <w:rPr>
          <w:rFonts w:ascii="Times New Roman" w:eastAsia="MS Mincho" w:hAnsi="Times New Roman" w:cs="Times New Roman"/>
          <w:b/>
          <w:sz w:val="24"/>
          <w:szCs w:val="24"/>
        </w:rPr>
        <w:t>Показател „</w:t>
      </w:r>
      <w:r w:rsidR="0025084B">
        <w:rPr>
          <w:rFonts w:ascii="Times New Roman" w:eastAsia="MS Mincho" w:hAnsi="Times New Roman" w:cs="Times New Roman"/>
          <w:b/>
          <w:sz w:val="24"/>
          <w:szCs w:val="24"/>
        </w:rPr>
        <w:t>П</w:t>
      </w:r>
      <w:r w:rsidRPr="00541109">
        <w:rPr>
          <w:rFonts w:ascii="Times New Roman" w:eastAsia="MS Mincho" w:hAnsi="Times New Roman" w:cs="Times New Roman"/>
          <w:b/>
          <w:sz w:val="24"/>
          <w:szCs w:val="24"/>
        </w:rPr>
        <w:t>редложение</w:t>
      </w:r>
      <w:r w:rsidR="0025084B">
        <w:rPr>
          <w:rFonts w:ascii="Times New Roman" w:eastAsia="MS Mincho" w:hAnsi="Times New Roman" w:cs="Times New Roman"/>
          <w:b/>
          <w:sz w:val="24"/>
          <w:szCs w:val="24"/>
        </w:rPr>
        <w:t xml:space="preserve"> за изпълнение</w:t>
      </w:r>
      <w:r w:rsidR="006440C4">
        <w:rPr>
          <w:rFonts w:ascii="Times New Roman" w:eastAsia="MS Mincho" w:hAnsi="Times New Roman" w:cs="Times New Roman"/>
          <w:b/>
          <w:sz w:val="24"/>
          <w:szCs w:val="24"/>
        </w:rPr>
        <w:t>” (ПИ</w:t>
      </w:r>
      <w:r w:rsidRPr="00541109">
        <w:rPr>
          <w:rFonts w:ascii="Times New Roman" w:eastAsia="MS Mincho" w:hAnsi="Times New Roman" w:cs="Times New Roman"/>
          <w:b/>
          <w:sz w:val="24"/>
          <w:szCs w:val="24"/>
        </w:rPr>
        <w:t>) с</w:t>
      </w:r>
      <w:r w:rsidRPr="0054110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541109">
        <w:rPr>
          <w:rFonts w:ascii="Times New Roman" w:eastAsia="MS Mincho" w:hAnsi="Times New Roman" w:cs="Times New Roman"/>
          <w:b/>
          <w:sz w:val="24"/>
          <w:szCs w:val="24"/>
        </w:rPr>
        <w:t xml:space="preserve">максимален брой точки 50 и относителна тежест в комплексната оценка – </w:t>
      </w:r>
      <w:r w:rsidRPr="00541109">
        <w:rPr>
          <w:rFonts w:ascii="Times New Roman" w:eastAsia="MS Mincho" w:hAnsi="Times New Roman" w:cs="Times New Roman"/>
          <w:b/>
          <w:sz w:val="24"/>
          <w:szCs w:val="24"/>
          <w:lang w:val="en-US"/>
        </w:rPr>
        <w:t>6</w:t>
      </w:r>
      <w:r w:rsidRPr="00541109">
        <w:rPr>
          <w:rFonts w:ascii="Times New Roman" w:eastAsia="MS Mincho" w:hAnsi="Times New Roman" w:cs="Times New Roman"/>
          <w:b/>
          <w:sz w:val="24"/>
          <w:szCs w:val="24"/>
        </w:rPr>
        <w:t>0 % (0,</w:t>
      </w:r>
      <w:r w:rsidRPr="00541109">
        <w:rPr>
          <w:rFonts w:ascii="Times New Roman" w:eastAsia="MS Mincho" w:hAnsi="Times New Roman" w:cs="Times New Roman"/>
          <w:b/>
          <w:sz w:val="24"/>
          <w:szCs w:val="24"/>
          <w:lang w:val="en-US"/>
        </w:rPr>
        <w:t>6</w:t>
      </w:r>
      <w:r w:rsidRPr="00541109">
        <w:rPr>
          <w:rFonts w:ascii="Times New Roman" w:eastAsia="MS Mincho" w:hAnsi="Times New Roman" w:cs="Times New Roman"/>
          <w:b/>
          <w:sz w:val="24"/>
          <w:szCs w:val="24"/>
        </w:rPr>
        <w:t>0).</w:t>
      </w:r>
    </w:p>
    <w:p w14:paraId="619C8F59" w14:textId="5EBF8886" w:rsidR="00541109" w:rsidRPr="00541109" w:rsidRDefault="00541109" w:rsidP="004866DE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41109">
        <w:rPr>
          <w:rFonts w:ascii="Times New Roman" w:eastAsia="MS Mincho" w:hAnsi="Times New Roman" w:cs="Times New Roman"/>
          <w:b/>
          <w:sz w:val="24"/>
          <w:szCs w:val="24"/>
        </w:rPr>
        <w:t>Показател „Ценово предложение”</w:t>
      </w:r>
      <w:r w:rsidRPr="0054110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541109">
        <w:rPr>
          <w:rFonts w:ascii="Times New Roman" w:eastAsia="MS Mincho" w:hAnsi="Times New Roman" w:cs="Times New Roman"/>
          <w:b/>
          <w:sz w:val="24"/>
          <w:szCs w:val="24"/>
        </w:rPr>
        <w:t>(ЦП)</w:t>
      </w:r>
      <w:r w:rsidRPr="0054110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541109">
        <w:rPr>
          <w:rFonts w:ascii="Times New Roman" w:eastAsia="MS Mincho" w:hAnsi="Times New Roman" w:cs="Times New Roman"/>
          <w:b/>
          <w:sz w:val="24"/>
          <w:szCs w:val="24"/>
        </w:rPr>
        <w:t xml:space="preserve">с </w:t>
      </w:r>
      <w:r w:rsidR="004866DE" w:rsidRPr="004866DE">
        <w:rPr>
          <w:rFonts w:ascii="Times New Roman" w:eastAsia="MS Mincho" w:hAnsi="Times New Roman" w:cs="Times New Roman"/>
          <w:b/>
          <w:sz w:val="24"/>
          <w:szCs w:val="24"/>
        </w:rPr>
        <w:t>максимален брой точки 50</w:t>
      </w:r>
      <w:r w:rsidR="004866DE">
        <w:rPr>
          <w:rFonts w:ascii="Times New Roman" w:eastAsia="MS Mincho" w:hAnsi="Times New Roman" w:cs="Times New Roman"/>
          <w:b/>
          <w:sz w:val="24"/>
          <w:szCs w:val="24"/>
        </w:rPr>
        <w:t xml:space="preserve"> и </w:t>
      </w:r>
      <w:r w:rsidRPr="00541109">
        <w:rPr>
          <w:rFonts w:ascii="Times New Roman" w:eastAsia="MS Mincho" w:hAnsi="Times New Roman" w:cs="Times New Roman"/>
          <w:b/>
          <w:sz w:val="24"/>
          <w:szCs w:val="24"/>
        </w:rPr>
        <w:t xml:space="preserve">относителна тежест в комплексната оценка – </w:t>
      </w:r>
      <w:r w:rsidRPr="00541109">
        <w:rPr>
          <w:rFonts w:ascii="Times New Roman" w:eastAsia="MS Mincho" w:hAnsi="Times New Roman" w:cs="Times New Roman"/>
          <w:b/>
          <w:sz w:val="24"/>
          <w:szCs w:val="24"/>
          <w:lang w:val="en-US"/>
        </w:rPr>
        <w:t>4</w:t>
      </w:r>
      <w:r w:rsidRPr="00541109">
        <w:rPr>
          <w:rFonts w:ascii="Times New Roman" w:eastAsia="MS Mincho" w:hAnsi="Times New Roman" w:cs="Times New Roman"/>
          <w:b/>
          <w:sz w:val="24"/>
          <w:szCs w:val="24"/>
        </w:rPr>
        <w:t>0 % (0,</w:t>
      </w:r>
      <w:r w:rsidRPr="00541109">
        <w:rPr>
          <w:rFonts w:ascii="Times New Roman" w:eastAsia="MS Mincho" w:hAnsi="Times New Roman" w:cs="Times New Roman"/>
          <w:b/>
          <w:sz w:val="24"/>
          <w:szCs w:val="24"/>
          <w:lang w:val="en-US"/>
        </w:rPr>
        <w:t>4</w:t>
      </w:r>
      <w:r w:rsidRPr="00541109">
        <w:rPr>
          <w:rFonts w:ascii="Times New Roman" w:eastAsia="MS Mincho" w:hAnsi="Times New Roman" w:cs="Times New Roman"/>
          <w:b/>
          <w:sz w:val="24"/>
          <w:szCs w:val="24"/>
        </w:rPr>
        <w:t>0).</w:t>
      </w:r>
    </w:p>
    <w:p w14:paraId="4C2DABC4" w14:textId="77777777" w:rsidR="005F6150" w:rsidRDefault="005F6150" w:rsidP="005F61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E3428F1" w14:textId="647734B3" w:rsidR="00541109" w:rsidRPr="00541109" w:rsidRDefault="00541109" w:rsidP="005F61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41109">
        <w:rPr>
          <w:rFonts w:ascii="Times New Roman" w:eastAsia="Calibri" w:hAnsi="Times New Roman" w:cs="Times New Roman"/>
          <w:b/>
          <w:sz w:val="24"/>
          <w:szCs w:val="24"/>
        </w:rPr>
        <w:t xml:space="preserve">Комплексната оценка на офертите се формира по следната формула: </w:t>
      </w:r>
    </w:p>
    <w:p w14:paraId="421376B3" w14:textId="3D9469E2" w:rsidR="00541109" w:rsidRPr="00541109" w:rsidRDefault="00541109" w:rsidP="005F61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1109">
        <w:rPr>
          <w:rFonts w:ascii="Times New Roman" w:eastAsia="Calibri" w:hAnsi="Times New Roman" w:cs="Times New Roman"/>
          <w:b/>
          <w:sz w:val="24"/>
          <w:szCs w:val="24"/>
        </w:rPr>
        <w:t>КО = 0,</w:t>
      </w:r>
      <w:r w:rsidRPr="00541109">
        <w:rPr>
          <w:rFonts w:ascii="Times New Roman" w:eastAsia="Calibri" w:hAnsi="Times New Roman" w:cs="Times New Roman"/>
          <w:b/>
          <w:sz w:val="24"/>
          <w:szCs w:val="24"/>
          <w:lang w:val="en-US"/>
        </w:rPr>
        <w:t>6</w:t>
      </w:r>
      <w:r w:rsidR="006440C4">
        <w:rPr>
          <w:rFonts w:ascii="Times New Roman" w:eastAsia="Calibri" w:hAnsi="Times New Roman" w:cs="Times New Roman"/>
          <w:b/>
          <w:sz w:val="24"/>
          <w:szCs w:val="24"/>
        </w:rPr>
        <w:t>0 х ПИ</w:t>
      </w:r>
      <w:r w:rsidRPr="00541109">
        <w:rPr>
          <w:rFonts w:ascii="Times New Roman" w:eastAsia="Calibri" w:hAnsi="Times New Roman" w:cs="Times New Roman"/>
          <w:b/>
          <w:sz w:val="24"/>
          <w:szCs w:val="24"/>
        </w:rPr>
        <w:t xml:space="preserve"> + 0,</w:t>
      </w:r>
      <w:r w:rsidRPr="00541109">
        <w:rPr>
          <w:rFonts w:ascii="Times New Roman" w:eastAsia="Calibri" w:hAnsi="Times New Roman" w:cs="Times New Roman"/>
          <w:b/>
          <w:sz w:val="24"/>
          <w:szCs w:val="24"/>
          <w:lang w:val="en-US"/>
        </w:rPr>
        <w:t>4</w:t>
      </w:r>
      <w:r w:rsidRPr="00541109">
        <w:rPr>
          <w:rFonts w:ascii="Times New Roman" w:eastAsia="Calibri" w:hAnsi="Times New Roman" w:cs="Times New Roman"/>
          <w:b/>
          <w:sz w:val="24"/>
          <w:szCs w:val="24"/>
        </w:rPr>
        <w:t>0 х ЦП</w:t>
      </w:r>
      <w:r w:rsidRPr="00541109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7FBD8000" w14:textId="77777777" w:rsidR="00541109" w:rsidRPr="00541109" w:rsidRDefault="00541109" w:rsidP="005F61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1109">
        <w:rPr>
          <w:rFonts w:ascii="Times New Roman" w:eastAsia="Calibri" w:hAnsi="Times New Roman" w:cs="Times New Roman"/>
          <w:sz w:val="24"/>
          <w:szCs w:val="24"/>
        </w:rPr>
        <w:t xml:space="preserve">където: </w:t>
      </w:r>
    </w:p>
    <w:p w14:paraId="23E46B13" w14:textId="77777777" w:rsidR="00541109" w:rsidRPr="00541109" w:rsidRDefault="00541109" w:rsidP="005F615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1109">
        <w:rPr>
          <w:rFonts w:ascii="Times New Roman" w:eastAsia="Calibri" w:hAnsi="Times New Roman" w:cs="Times New Roman"/>
          <w:b/>
          <w:sz w:val="24"/>
          <w:szCs w:val="24"/>
        </w:rPr>
        <w:t>КО</w:t>
      </w:r>
      <w:r w:rsidRPr="00541109">
        <w:rPr>
          <w:rFonts w:ascii="Times New Roman" w:eastAsia="Calibri" w:hAnsi="Times New Roman" w:cs="Times New Roman"/>
          <w:sz w:val="24"/>
          <w:szCs w:val="24"/>
        </w:rPr>
        <w:t xml:space="preserve"> - комплексната оценка на конкретната оферта на участника;</w:t>
      </w:r>
    </w:p>
    <w:p w14:paraId="0CEC811C" w14:textId="6BC5F4E2" w:rsidR="00541109" w:rsidRPr="00541109" w:rsidRDefault="006440C4" w:rsidP="005F615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ПИ</w:t>
      </w:r>
      <w:r w:rsidR="00541109" w:rsidRPr="00541109">
        <w:rPr>
          <w:rFonts w:ascii="Times New Roman" w:eastAsia="Calibri" w:hAnsi="Times New Roman" w:cs="Times New Roman"/>
          <w:sz w:val="24"/>
          <w:szCs w:val="24"/>
        </w:rPr>
        <w:t xml:space="preserve"> - оценката по показателя „</w:t>
      </w:r>
      <w:r w:rsidR="00FF2C26">
        <w:rPr>
          <w:rFonts w:ascii="Times New Roman" w:eastAsia="Calibri" w:hAnsi="Times New Roman" w:cs="Times New Roman"/>
          <w:sz w:val="24"/>
          <w:szCs w:val="24"/>
        </w:rPr>
        <w:t>П</w:t>
      </w:r>
      <w:r w:rsidR="00541109" w:rsidRPr="00541109">
        <w:rPr>
          <w:rFonts w:ascii="Times New Roman" w:eastAsia="Calibri" w:hAnsi="Times New Roman" w:cs="Times New Roman"/>
          <w:sz w:val="24"/>
          <w:szCs w:val="24"/>
        </w:rPr>
        <w:t>редложение</w:t>
      </w:r>
      <w:r w:rsidR="00FF2C26">
        <w:rPr>
          <w:rFonts w:ascii="Times New Roman" w:eastAsia="Calibri" w:hAnsi="Times New Roman" w:cs="Times New Roman"/>
          <w:sz w:val="24"/>
          <w:szCs w:val="24"/>
        </w:rPr>
        <w:t xml:space="preserve"> за изпълнение</w:t>
      </w:r>
      <w:r w:rsidR="00541109" w:rsidRPr="00541109">
        <w:rPr>
          <w:rFonts w:ascii="Times New Roman" w:eastAsia="Calibri" w:hAnsi="Times New Roman" w:cs="Times New Roman"/>
          <w:sz w:val="24"/>
          <w:szCs w:val="24"/>
        </w:rPr>
        <w:t xml:space="preserve">” на участника. </w:t>
      </w:r>
      <w:r w:rsidR="00541109" w:rsidRPr="0054110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6821D467" w14:textId="1E7133E8" w:rsidR="00541109" w:rsidRPr="00541109" w:rsidRDefault="00541109" w:rsidP="005F615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110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0,</w:t>
      </w:r>
      <w:r w:rsidRPr="00541109">
        <w:rPr>
          <w:rFonts w:ascii="Times New Roman" w:eastAsia="Calibri" w:hAnsi="Times New Roman" w:cs="Times New Roman"/>
          <w:b/>
          <w:sz w:val="24"/>
          <w:szCs w:val="24"/>
          <w:lang w:val="en-US"/>
        </w:rPr>
        <w:t>6</w:t>
      </w:r>
      <w:r w:rsidRPr="00541109">
        <w:rPr>
          <w:rFonts w:ascii="Times New Roman" w:eastAsia="Calibri" w:hAnsi="Times New Roman" w:cs="Times New Roman"/>
          <w:b/>
          <w:sz w:val="24"/>
          <w:szCs w:val="24"/>
        </w:rPr>
        <w:t xml:space="preserve">0 </w:t>
      </w:r>
      <w:r w:rsidRPr="00541109">
        <w:rPr>
          <w:rFonts w:ascii="Times New Roman" w:eastAsia="Calibri" w:hAnsi="Times New Roman" w:cs="Times New Roman"/>
          <w:sz w:val="24"/>
          <w:szCs w:val="24"/>
        </w:rPr>
        <w:t xml:space="preserve">- относителната тежест на показателя </w:t>
      </w:r>
      <w:r w:rsidR="008E7763">
        <w:rPr>
          <w:rFonts w:ascii="Times New Roman" w:eastAsia="Calibri" w:hAnsi="Times New Roman" w:cs="Times New Roman"/>
          <w:sz w:val="24"/>
          <w:szCs w:val="24"/>
        </w:rPr>
        <w:t>ПИ</w:t>
      </w:r>
      <w:r w:rsidR="008E7763" w:rsidRPr="005411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41109">
        <w:rPr>
          <w:rFonts w:ascii="Times New Roman" w:eastAsia="Calibri" w:hAnsi="Times New Roman" w:cs="Times New Roman"/>
          <w:sz w:val="24"/>
          <w:szCs w:val="24"/>
        </w:rPr>
        <w:t>в крайната оценка.</w:t>
      </w:r>
    </w:p>
    <w:p w14:paraId="74DE6D53" w14:textId="77777777" w:rsidR="00541109" w:rsidRPr="00541109" w:rsidRDefault="00541109" w:rsidP="005F615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1109">
        <w:rPr>
          <w:rFonts w:ascii="Times New Roman" w:eastAsia="Calibri" w:hAnsi="Times New Roman" w:cs="Times New Roman"/>
          <w:b/>
          <w:sz w:val="24"/>
          <w:szCs w:val="24"/>
        </w:rPr>
        <w:t xml:space="preserve">ЦП </w:t>
      </w:r>
      <w:r w:rsidRPr="00541109">
        <w:rPr>
          <w:rFonts w:ascii="Times New Roman" w:eastAsia="Calibri" w:hAnsi="Times New Roman" w:cs="Times New Roman"/>
          <w:sz w:val="24"/>
          <w:szCs w:val="24"/>
        </w:rPr>
        <w:t xml:space="preserve">- оценката по показателя „Ценово предложение” на участника. </w:t>
      </w:r>
      <w:r w:rsidRPr="0054110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1414F74D" w14:textId="77777777" w:rsidR="00541109" w:rsidRPr="00541109" w:rsidRDefault="00541109" w:rsidP="005F615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1109">
        <w:rPr>
          <w:rFonts w:ascii="Times New Roman" w:eastAsia="Calibri" w:hAnsi="Times New Roman" w:cs="Times New Roman"/>
          <w:b/>
          <w:sz w:val="24"/>
          <w:szCs w:val="24"/>
        </w:rPr>
        <w:t>0,</w:t>
      </w:r>
      <w:r w:rsidRPr="00541109">
        <w:rPr>
          <w:rFonts w:ascii="Times New Roman" w:eastAsia="Calibri" w:hAnsi="Times New Roman" w:cs="Times New Roman"/>
          <w:b/>
          <w:sz w:val="24"/>
          <w:szCs w:val="24"/>
          <w:lang w:val="en-US"/>
        </w:rPr>
        <w:t>4</w:t>
      </w:r>
      <w:r w:rsidRPr="00541109">
        <w:rPr>
          <w:rFonts w:ascii="Times New Roman" w:eastAsia="Calibri" w:hAnsi="Times New Roman" w:cs="Times New Roman"/>
          <w:b/>
          <w:sz w:val="24"/>
          <w:szCs w:val="24"/>
        </w:rPr>
        <w:t xml:space="preserve">0 </w:t>
      </w:r>
      <w:r w:rsidRPr="00541109">
        <w:rPr>
          <w:rFonts w:ascii="Times New Roman" w:eastAsia="Calibri" w:hAnsi="Times New Roman" w:cs="Times New Roman"/>
          <w:sz w:val="24"/>
          <w:szCs w:val="24"/>
        </w:rPr>
        <w:t>- относителната тежест на показателя ЦП в крайната оценка.</w:t>
      </w:r>
    </w:p>
    <w:p w14:paraId="59EFAFED" w14:textId="77777777" w:rsidR="005F6150" w:rsidRDefault="005F6150" w:rsidP="005F615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E2246B" w14:textId="77777777" w:rsidR="00541109" w:rsidRPr="005F71AB" w:rsidRDefault="00541109" w:rsidP="005F615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F71A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Оценките по отделните показатели се представят в числово изражение с точност до втория знак след десетичната запетая. </w:t>
      </w:r>
    </w:p>
    <w:p w14:paraId="659BD54A" w14:textId="77777777" w:rsidR="00541109" w:rsidRPr="00541109" w:rsidRDefault="00541109" w:rsidP="005F615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41109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Съгласно чл. 58, ал. 1 от ППЗОП комисията класира участниците по степента на съответствие на офертите с предварително обявените от възложителя условия.</w:t>
      </w:r>
    </w:p>
    <w:p w14:paraId="26526F78" w14:textId="77777777" w:rsidR="00541109" w:rsidRPr="00541109" w:rsidRDefault="00541109" w:rsidP="005F615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1109">
        <w:rPr>
          <w:rFonts w:ascii="Times New Roman" w:eastAsia="Calibri" w:hAnsi="Times New Roman" w:cs="Times New Roman"/>
          <w:sz w:val="24"/>
          <w:szCs w:val="24"/>
        </w:rPr>
        <w:t>Офертите се класират по низходящ ред на получената комплексна оценка, изчислена на база на определените показатели, като на първо място се класира офертата, получила най-висока комплексна оценка.</w:t>
      </w:r>
    </w:p>
    <w:p w14:paraId="438B2489" w14:textId="77777777" w:rsidR="00541109" w:rsidRPr="00541109" w:rsidRDefault="00541109" w:rsidP="005F615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41109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Съгласно чл. 58, ал. 2 от ППЗОП когато комплексните оценки на две или повече оферти са равни, с предимство се класира офертата, в която се съдържат по-изгодни предложения, преценени в следния ред:</w:t>
      </w:r>
    </w:p>
    <w:p w14:paraId="4C0582B8" w14:textId="77777777" w:rsidR="00541109" w:rsidRPr="00541109" w:rsidRDefault="00541109" w:rsidP="005F615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41109">
        <w:rPr>
          <w:rFonts w:ascii="Times New Roman" w:eastAsia="Times New Roman" w:hAnsi="Times New Roman" w:cs="Times New Roman"/>
          <w:sz w:val="24"/>
          <w:szCs w:val="24"/>
          <w:lang w:eastAsia="bg-BG"/>
        </w:rPr>
        <w:t>1. по-ниска предложена цена;</w:t>
      </w:r>
    </w:p>
    <w:p w14:paraId="0A74BCB7" w14:textId="77777777" w:rsidR="00541109" w:rsidRPr="00541109" w:rsidRDefault="00541109" w:rsidP="005F615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41109">
        <w:rPr>
          <w:rFonts w:ascii="Times New Roman" w:eastAsia="Times New Roman" w:hAnsi="Times New Roman" w:cs="Times New Roman"/>
          <w:sz w:val="24"/>
          <w:szCs w:val="24"/>
          <w:lang w:eastAsia="bg-BG"/>
        </w:rPr>
        <w:t>2. по-изгодно предложение за размера на разходите, сравнени в низходящ ред съобразно тяхната тежест;</w:t>
      </w:r>
    </w:p>
    <w:p w14:paraId="3B78733A" w14:textId="77777777" w:rsidR="00541109" w:rsidRPr="00541109" w:rsidRDefault="00541109" w:rsidP="005F615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41109">
        <w:rPr>
          <w:rFonts w:ascii="Times New Roman" w:eastAsia="Times New Roman" w:hAnsi="Times New Roman" w:cs="Times New Roman"/>
          <w:sz w:val="24"/>
          <w:szCs w:val="24"/>
          <w:lang w:eastAsia="bg-BG"/>
        </w:rPr>
        <w:t>3. по-изгодно предложение по показатели извън посочените по т. 1 и 2, сравнени в низходящ ред съобразно тяхната тежест.</w:t>
      </w:r>
    </w:p>
    <w:p w14:paraId="16E93B22" w14:textId="5B3CF8BA" w:rsidR="00541109" w:rsidRDefault="00541109" w:rsidP="005F615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41109">
        <w:rPr>
          <w:rFonts w:ascii="Times New Roman" w:eastAsia="Times New Roman" w:hAnsi="Times New Roman" w:cs="Times New Roman"/>
          <w:sz w:val="24"/>
          <w:szCs w:val="24"/>
          <w:lang w:eastAsia="bg-BG"/>
        </w:rPr>
        <w:t>В съответствие с чл. 58, ал. 3 от ППЗОП комисията ще проведе публично жребий за определяне на изпълнител между класираните на първо място оферти, ако участниците не могат да бъдат класирани в съответствие с чл. 58, а</w:t>
      </w:r>
      <w:bookmarkStart w:id="0" w:name="_GoBack"/>
      <w:bookmarkEnd w:id="0"/>
      <w:r w:rsidRPr="00541109">
        <w:rPr>
          <w:rFonts w:ascii="Times New Roman" w:eastAsia="Times New Roman" w:hAnsi="Times New Roman" w:cs="Times New Roman"/>
          <w:sz w:val="24"/>
          <w:szCs w:val="24"/>
          <w:lang w:eastAsia="bg-BG"/>
        </w:rPr>
        <w:t>л. 2 от ППЗОП.</w:t>
      </w:r>
    </w:p>
    <w:p w14:paraId="4D1EEB69" w14:textId="77777777" w:rsidR="005F6150" w:rsidRPr="00541109" w:rsidRDefault="005F6150" w:rsidP="005F615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0C8E50A3" w14:textId="3639EDF1" w:rsidR="00541109" w:rsidRPr="00541109" w:rsidRDefault="00541109" w:rsidP="005F615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41109">
        <w:rPr>
          <w:rFonts w:ascii="Times New Roman" w:eastAsia="Calibri" w:hAnsi="Times New Roman" w:cs="Times New Roman"/>
          <w:b/>
          <w:sz w:val="24"/>
          <w:szCs w:val="24"/>
        </w:rPr>
        <w:t>2.2. Определяне на оценките по всеки показател</w:t>
      </w:r>
      <w:r w:rsidR="005F6150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4AB8230E" w14:textId="05242E5D" w:rsidR="00541109" w:rsidRDefault="00541109" w:rsidP="005F615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1109">
        <w:rPr>
          <w:rFonts w:ascii="Times New Roman" w:eastAsia="Calibri" w:hAnsi="Times New Roman" w:cs="Times New Roman"/>
          <w:b/>
          <w:sz w:val="24"/>
          <w:szCs w:val="24"/>
        </w:rPr>
        <w:t xml:space="preserve">Показателят </w:t>
      </w:r>
      <w:r w:rsidRPr="00541109">
        <w:rPr>
          <w:rFonts w:ascii="Times New Roman" w:eastAsia="MS Mincho" w:hAnsi="Times New Roman" w:cs="Times New Roman"/>
          <w:b/>
          <w:sz w:val="24"/>
          <w:szCs w:val="24"/>
        </w:rPr>
        <w:t>„</w:t>
      </w:r>
      <w:r w:rsidR="005F6A6A">
        <w:rPr>
          <w:rFonts w:ascii="Times New Roman" w:eastAsia="MS Mincho" w:hAnsi="Times New Roman" w:cs="Times New Roman"/>
          <w:b/>
          <w:sz w:val="24"/>
          <w:szCs w:val="24"/>
        </w:rPr>
        <w:t>Предложение за изпълнение</w:t>
      </w:r>
      <w:r w:rsidRPr="00541109">
        <w:rPr>
          <w:rFonts w:ascii="Times New Roman" w:eastAsia="MS Mincho" w:hAnsi="Times New Roman" w:cs="Times New Roman"/>
          <w:b/>
          <w:sz w:val="24"/>
          <w:szCs w:val="24"/>
        </w:rPr>
        <w:t>” (</w:t>
      </w:r>
      <w:r w:rsidR="005F6A6A">
        <w:rPr>
          <w:rFonts w:ascii="Times New Roman" w:eastAsia="Calibri" w:hAnsi="Times New Roman" w:cs="Times New Roman"/>
          <w:b/>
          <w:sz w:val="24"/>
          <w:szCs w:val="24"/>
        </w:rPr>
        <w:t>ПИ</w:t>
      </w:r>
      <w:r w:rsidRPr="00541109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Pr="00541109">
        <w:rPr>
          <w:rFonts w:ascii="Times New Roman" w:eastAsia="Calibri" w:hAnsi="Times New Roman" w:cs="Times New Roman"/>
          <w:sz w:val="24"/>
          <w:szCs w:val="24"/>
        </w:rPr>
        <w:t xml:space="preserve"> представлява оценка на предложение</w:t>
      </w:r>
      <w:r w:rsidR="005F6A6A">
        <w:rPr>
          <w:rFonts w:ascii="Times New Roman" w:eastAsia="Calibri" w:hAnsi="Times New Roman" w:cs="Times New Roman"/>
          <w:sz w:val="24"/>
          <w:szCs w:val="24"/>
        </w:rPr>
        <w:t>то</w:t>
      </w:r>
      <w:r w:rsidRPr="00541109">
        <w:rPr>
          <w:rFonts w:ascii="Times New Roman" w:eastAsia="Calibri" w:hAnsi="Times New Roman" w:cs="Times New Roman"/>
          <w:sz w:val="24"/>
          <w:szCs w:val="24"/>
        </w:rPr>
        <w:t xml:space="preserve"> на участника за изпълнение на поръчката в съответствие с изискванията на Възложителя, заложени в Техническата спецификация.</w:t>
      </w:r>
    </w:p>
    <w:p w14:paraId="58135690" w14:textId="77777777" w:rsidR="00D45053" w:rsidRPr="00541109" w:rsidRDefault="00D45053" w:rsidP="005F615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5259F83" w14:textId="34153636" w:rsidR="00541109" w:rsidRPr="00541109" w:rsidRDefault="00541109" w:rsidP="005F615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1109">
        <w:rPr>
          <w:rFonts w:ascii="Times New Roman" w:eastAsia="Calibri" w:hAnsi="Times New Roman" w:cs="Times New Roman"/>
          <w:sz w:val="24"/>
          <w:szCs w:val="24"/>
        </w:rPr>
        <w:t>Максимал</w:t>
      </w:r>
      <w:r w:rsidR="005F6A6A">
        <w:rPr>
          <w:rFonts w:ascii="Times New Roman" w:eastAsia="Calibri" w:hAnsi="Times New Roman" w:cs="Times New Roman"/>
          <w:sz w:val="24"/>
          <w:szCs w:val="24"/>
        </w:rPr>
        <w:t>ният брой точки на показателя ПИ</w:t>
      </w:r>
      <w:r w:rsidRPr="00541109">
        <w:rPr>
          <w:rFonts w:ascii="Times New Roman" w:eastAsia="Calibri" w:hAnsi="Times New Roman" w:cs="Times New Roman"/>
          <w:sz w:val="24"/>
          <w:szCs w:val="24"/>
        </w:rPr>
        <w:t xml:space="preserve"> е 50 точки.</w:t>
      </w:r>
    </w:p>
    <w:p w14:paraId="5F652CBF" w14:textId="198D904D" w:rsidR="00541109" w:rsidRDefault="00541109" w:rsidP="005F61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41109">
        <w:rPr>
          <w:rFonts w:ascii="Times New Roman" w:eastAsia="Calibri" w:hAnsi="Times New Roman" w:cs="Times New Roman"/>
          <w:sz w:val="24"/>
          <w:szCs w:val="24"/>
        </w:rPr>
        <w:t>Конкретният брой точки се определя за всяка оферта на базата на експертна оценка, извършвана от комисията</w:t>
      </w:r>
      <w:r w:rsidR="005C528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Pr="0054110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54110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този показател се </w:t>
      </w:r>
      <w:r w:rsidRPr="00541109">
        <w:rPr>
          <w:rFonts w:ascii="Times New Roman" w:eastAsia="Calibri" w:hAnsi="Times New Roman" w:cs="Times New Roman"/>
          <w:sz w:val="24"/>
          <w:szCs w:val="24"/>
          <w:lang w:eastAsia="bg-BG"/>
        </w:rPr>
        <w:t>оценява к</w:t>
      </w:r>
      <w:r w:rsidRPr="00541109">
        <w:rPr>
          <w:rFonts w:ascii="Times New Roman" w:eastAsia="Times New Roman" w:hAnsi="Times New Roman" w:cs="Times New Roman"/>
          <w:sz w:val="24"/>
          <w:szCs w:val="24"/>
          <w:lang w:eastAsia="bg-BG"/>
        </w:rPr>
        <w:t>ачеството на предложение</w:t>
      </w:r>
      <w:r w:rsidR="005F6A6A">
        <w:rPr>
          <w:rFonts w:ascii="Times New Roman" w:eastAsia="Times New Roman" w:hAnsi="Times New Roman" w:cs="Times New Roman"/>
          <w:sz w:val="24"/>
          <w:szCs w:val="24"/>
          <w:lang w:eastAsia="bg-BG"/>
        </w:rPr>
        <w:t>то</w:t>
      </w:r>
      <w:r w:rsidRPr="0054110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14:paraId="3ABBA254" w14:textId="77777777" w:rsidR="00311061" w:rsidRDefault="00311061" w:rsidP="005F61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2646BB93" w14:textId="77777777" w:rsidR="00311061" w:rsidRPr="00541109" w:rsidRDefault="00311061" w:rsidP="0031106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tbl>
      <w:tblPr>
        <w:tblW w:w="966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8"/>
        <w:gridCol w:w="1730"/>
      </w:tblGrid>
      <w:tr w:rsidR="00311061" w:rsidRPr="00541109" w14:paraId="7B9CCDC1" w14:textId="77777777" w:rsidTr="0031021F">
        <w:trPr>
          <w:cantSplit/>
        </w:trPr>
        <w:tc>
          <w:tcPr>
            <w:tcW w:w="7938" w:type="dxa"/>
            <w:shd w:val="clear" w:color="auto" w:fill="99CCFF"/>
          </w:tcPr>
          <w:p w14:paraId="0296CAA0" w14:textId="77777777" w:rsidR="00311061" w:rsidRPr="00541109" w:rsidRDefault="00311061" w:rsidP="0031021F">
            <w:pPr>
              <w:tabs>
                <w:tab w:val="left" w:pos="855"/>
                <w:tab w:val="left" w:pos="935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110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Показател „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 w:rsidRPr="0054110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редложение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 изпълнение” (ПИ</w:t>
            </w:r>
            <w:r w:rsidRPr="0054110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730" w:type="dxa"/>
            <w:shd w:val="clear" w:color="auto" w:fill="99CCFF"/>
          </w:tcPr>
          <w:p w14:paraId="6DE815E4" w14:textId="77777777" w:rsidR="00311061" w:rsidRPr="00541109" w:rsidRDefault="00311061" w:rsidP="0031021F">
            <w:pPr>
              <w:tabs>
                <w:tab w:val="left" w:pos="855"/>
                <w:tab w:val="left" w:pos="935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110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Максимален брой точки – </w:t>
            </w:r>
            <w:r w:rsidRPr="0054110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5</w:t>
            </w:r>
            <w:r w:rsidRPr="0054110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11061" w:rsidRPr="00541109" w14:paraId="3D12E088" w14:textId="77777777" w:rsidTr="0031021F">
        <w:trPr>
          <w:trHeight w:val="117"/>
        </w:trPr>
        <w:tc>
          <w:tcPr>
            <w:tcW w:w="7938" w:type="dxa"/>
          </w:tcPr>
          <w:p w14:paraId="498E5488" w14:textId="77777777" w:rsidR="00311061" w:rsidRPr="00541109" w:rsidRDefault="00311061" w:rsidP="003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Предложената от участника организация за изпълнение на дейностите осигурява изпълнението на минималните изисквания на Възложителя, посочени в Техническата спецификация, а именно: </w:t>
            </w:r>
          </w:p>
          <w:p w14:paraId="744DC324" w14:textId="14682272" w:rsidR="00311061" w:rsidRPr="00636E77" w:rsidRDefault="00311061" w:rsidP="003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6E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- </w:t>
            </w:r>
            <w:r w:rsidR="00DC14D8" w:rsidRPr="00DC14D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участникът </w:t>
            </w:r>
            <w:r w:rsidR="00DC14D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</w:t>
            </w:r>
            <w:r w:rsidR="00DC14D8" w:rsidRPr="00DC14D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предложи</w:t>
            </w:r>
            <w:r w:rsidR="00DC14D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</w:t>
            </w:r>
            <w:r w:rsidR="00DC14D8" w:rsidRPr="00DC14D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и опи</w:t>
            </w:r>
            <w:r w:rsidR="00DC14D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сал</w:t>
            </w:r>
            <w:r w:rsidR="00DC14D8" w:rsidRPr="00DC14D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начин и организация за изпълнение на конкретните дейности</w:t>
            </w:r>
            <w:r w:rsidR="00DC14D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  <w:p w14:paraId="66441ED5" w14:textId="3063DAC4" w:rsidR="00311061" w:rsidRPr="00541109" w:rsidRDefault="00311061" w:rsidP="003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Наред с горното, предложение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то з</w:t>
            </w:r>
            <w:r w:rsidR="009D7B3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изпълнение</w:t>
            </w: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надгражда </w:t>
            </w:r>
            <w:r w:rsidRPr="005411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минималните изисквания на Възложителя, посочени в Техническата спецификация, като е налично </w:t>
            </w:r>
            <w:r w:rsidRPr="005411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>едно</w:t>
            </w:r>
            <w:r w:rsidRPr="005411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 следните обстоятелства:</w:t>
            </w:r>
          </w:p>
          <w:p w14:paraId="5E5FBAA7" w14:textId="77777777" w:rsidR="00311061" w:rsidRPr="00541109" w:rsidRDefault="00311061" w:rsidP="0031021F">
            <w:pPr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1. За всяка една от дейностите съгласно Техническата спецификация е показано разпределението на функциите и отговорностите между </w:t>
            </w: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експертите</w:t>
            </w:r>
            <w:r w:rsidRPr="0054110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 xml:space="preserve"> на ниво отделна задача (за целите на настоящата методика под „задача” се разбира обособена част от дефинирана </w:t>
            </w:r>
            <w:proofErr w:type="spellStart"/>
            <w:r w:rsidRPr="0054110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>поддейност</w:t>
            </w:r>
            <w:proofErr w:type="spellEnd"/>
            <w:r w:rsidRPr="0054110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>, която може да бъде самостоятелно възлагана на отделен експерт и чието изпълнение може да се проследи еднозначно, т.е. има ясно дефинирани начало и край и измерими резултати);</w:t>
            </w:r>
          </w:p>
          <w:p w14:paraId="19887A61" w14:textId="5999C06E" w:rsidR="00311061" w:rsidRPr="00541109" w:rsidRDefault="00311061" w:rsidP="003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2. За всяка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задача</w:t>
            </w: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са дефинирани необходимите ре</w:t>
            </w:r>
            <w:r w:rsidR="00C7205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сурси за нейното изпълнение </w:t>
            </w:r>
            <w:r w:rsidR="00C72050" w:rsidRPr="00C7205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– техническо оборудване (материали, машини, хардуе</w:t>
            </w:r>
            <w:r w:rsidR="00C7205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р), информация (програми,</w:t>
            </w:r>
            <w:r w:rsidR="00C72050" w:rsidRPr="00C7205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3219E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софтуер</w:t>
            </w:r>
            <w:r w:rsidR="00C72050" w:rsidRPr="00C7205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, бази данни) и документи (носители </w:t>
            </w:r>
            <w:r w:rsidR="003219E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 съдържание</w:t>
            </w:r>
            <w:r w:rsidR="00C72050" w:rsidRPr="00C7205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;</w:t>
            </w:r>
          </w:p>
          <w:p w14:paraId="23CB8952" w14:textId="7CE9C100" w:rsidR="00311061" w:rsidRDefault="00311061" w:rsidP="003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3. Предложени са мерки за вътрешно фирмен контрол и мониторинг на изпълнението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 За целите на настоящата</w:t>
            </w:r>
            <w:r w:rsidR="009E028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методика „вътрешно фирмен конт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рол“ означава </w:t>
            </w:r>
            <w:r w:rsidRPr="00B905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процес,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B905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осъществяван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</w:t>
            </w:r>
            <w:r w:rsidRPr="00B905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ъководството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</w:t>
            </w:r>
            <w:r w:rsidRPr="00B905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друг персонал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във фирмената структура на изпълнителя, като контролът </w:t>
            </w:r>
            <w:r w:rsidRPr="00B905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B905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предназначен да предоставя разумно ниво на увереност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B905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тношение на постигане на целите на настоящата поръчка.</w:t>
            </w:r>
          </w:p>
          <w:p w14:paraId="525FDD77" w14:textId="101803F3" w:rsidR="00311061" w:rsidRDefault="00311061" w:rsidP="003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Представен е а</w:t>
            </w:r>
            <w:r w:rsidRPr="00E3079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нализ на възможните рискове и предпоставки за тяхното възникване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при изпълнение на дейностите и отделните задачи по т.1, мерки за недопускате/предотвратяване на отделните рискове и мерки за преодоляване на отделните рискове (за целите на оценката следва да се имат предвид следните т</w:t>
            </w:r>
            <w:r w:rsidRPr="00E3079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ипове рискове: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- </w:t>
            </w:r>
            <w:r w:rsidRPr="00E3079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закъснения в графика за изпълнение на договора</w:t>
            </w:r>
            <w:r w:rsidR="003219E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3219E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ресурсни</w:t>
            </w:r>
            <w:r w:rsidR="009D7B3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);</w:t>
            </w:r>
          </w:p>
          <w:p w14:paraId="42BFED6E" w14:textId="1D5AE9F1" w:rsidR="00311061" w:rsidRPr="00541109" w:rsidRDefault="00311061" w:rsidP="003102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5. </w:t>
            </w:r>
            <w:r w:rsidR="009D7B3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Предложена е система на комуникация с Възложителя и негови служители п</w:t>
            </w:r>
            <w:r w:rsidR="009E028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ри изпълнение на отделните дей</w:t>
            </w:r>
            <w:r w:rsidR="009D7B3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ности и задачите по тях. </w:t>
            </w:r>
            <w:r w:rsidR="009D7B33" w:rsidRPr="009D7B3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 целите на настоящата методика „система на комуникация“ е отношенията между Изпълнител и Възложител, между служители на Възложителя и служители на Изпълнителя и между експертите от екипа, предложен от участника, по време на изпълнението на дейност</w:t>
            </w:r>
            <w:r w:rsidR="009E028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</w:t>
            </w:r>
            <w:r w:rsidR="009D7B3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 и задачите.</w:t>
            </w:r>
          </w:p>
        </w:tc>
        <w:tc>
          <w:tcPr>
            <w:tcW w:w="1730" w:type="dxa"/>
          </w:tcPr>
          <w:p w14:paraId="58046E93" w14:textId="77777777" w:rsidR="00311061" w:rsidRPr="00541109" w:rsidRDefault="00311061" w:rsidP="003102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10</w:t>
            </w:r>
          </w:p>
        </w:tc>
      </w:tr>
      <w:tr w:rsidR="00311061" w:rsidRPr="00541109" w14:paraId="64280CA7" w14:textId="77777777" w:rsidTr="0031021F">
        <w:trPr>
          <w:trHeight w:val="117"/>
        </w:trPr>
        <w:tc>
          <w:tcPr>
            <w:tcW w:w="7938" w:type="dxa"/>
          </w:tcPr>
          <w:p w14:paraId="5EF7215D" w14:textId="77777777" w:rsidR="00AB2D7C" w:rsidRPr="00541109" w:rsidRDefault="00AB2D7C" w:rsidP="00AB2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 xml:space="preserve">Предложената от участника организация за изпълнение на дейностите осигурява изпълнението на минималните изисквания на Възложителя, посочени в Техническата спецификация, а именно: </w:t>
            </w:r>
          </w:p>
          <w:p w14:paraId="49C7E3A9" w14:textId="77777777" w:rsidR="00AB2D7C" w:rsidRPr="00636E77" w:rsidRDefault="00AB2D7C" w:rsidP="00AB2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6E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- </w:t>
            </w:r>
            <w:r w:rsidRPr="00DC14D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участникът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</w:t>
            </w:r>
            <w:r w:rsidRPr="00DC14D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предложи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</w:t>
            </w:r>
            <w:r w:rsidRPr="00DC14D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и опи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сал</w:t>
            </w:r>
            <w:r w:rsidRPr="00DC14D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начин и организация за изпълнение на конкретните дейности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  <w:p w14:paraId="147597B9" w14:textId="475D8D9D" w:rsidR="00AB2D7C" w:rsidRPr="00541109" w:rsidRDefault="00AB2D7C" w:rsidP="00AB2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Наред с горното, предложение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то за изпълнение</w:t>
            </w: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надгражда </w:t>
            </w:r>
            <w:r w:rsidRPr="00541109">
              <w:rPr>
                <w:rFonts w:ascii="Times New Roman" w:eastAsia="Calibri" w:hAnsi="Times New Roman" w:cs="Times New Roman"/>
                <w:sz w:val="24"/>
                <w:szCs w:val="24"/>
              </w:rPr>
              <w:t>минималните изисквания на Възложителя, посочени в 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ехническата спецификация, като са налични </w:t>
            </w:r>
            <w:r w:rsidRPr="00AB2D7C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две</w:t>
            </w:r>
            <w:r w:rsidRPr="005411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 следните обстоятелства:</w:t>
            </w:r>
          </w:p>
          <w:p w14:paraId="7E4A5910" w14:textId="77777777" w:rsidR="00AB2D7C" w:rsidRPr="00541109" w:rsidRDefault="00AB2D7C" w:rsidP="00AB2D7C">
            <w:pPr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1. За всяка една от дейностите съгласно Техническата спецификация е показано разпределението на функциите и отговорностите между експертите</w:t>
            </w:r>
            <w:r w:rsidRPr="0054110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 xml:space="preserve"> на ниво отделна задача (за целите на настоящата методика под „задача” се разбира обособена част от дефинирана </w:t>
            </w:r>
            <w:proofErr w:type="spellStart"/>
            <w:r w:rsidRPr="0054110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>поддейност</w:t>
            </w:r>
            <w:proofErr w:type="spellEnd"/>
            <w:r w:rsidRPr="0054110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>, която може да бъде самостоятелно възлагана на отделен експерт и чието изпълнение може да се проследи еднозначно, т.е. има ясно дефинирани начало и край и измерими резултати);</w:t>
            </w:r>
          </w:p>
          <w:p w14:paraId="0547B83F" w14:textId="77777777" w:rsidR="00AB2D7C" w:rsidRPr="00541109" w:rsidRDefault="00AB2D7C" w:rsidP="00AB2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2. За всяка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задача</w:t>
            </w: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са дефинирани необходимите 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сурси за нейното изпълнение </w:t>
            </w:r>
            <w:r w:rsidRPr="00C7205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– техническо оборудване (материали, машини, хардуе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р), информация (програми,</w:t>
            </w:r>
            <w:r w:rsidRPr="00C7205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софтуер</w:t>
            </w:r>
            <w:r w:rsidRPr="00C7205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, бази данни) и документи (носители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 съдържание</w:t>
            </w:r>
            <w:r w:rsidRPr="00C7205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;</w:t>
            </w:r>
          </w:p>
          <w:p w14:paraId="2B73FEE9" w14:textId="77777777" w:rsidR="00AB2D7C" w:rsidRDefault="00AB2D7C" w:rsidP="00AB2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3. Предложени са мерки за вътрешно фирмен контрол и мониторинг на </w:t>
            </w: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изпълнението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. За целите на настоящата методика „вътрешно фирмен контрол“ означава </w:t>
            </w:r>
            <w:r w:rsidRPr="00B905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процес,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B905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осъществяван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</w:t>
            </w:r>
            <w:r w:rsidRPr="00B905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ъководството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</w:t>
            </w:r>
            <w:r w:rsidRPr="00B905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друг персонал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във фирмената структура на изпълнителя, като контролът </w:t>
            </w:r>
            <w:r w:rsidRPr="00B905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B905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предназначен да предоставя разумно ниво на увереност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B905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тношение на постигане на целите на настоящата поръчка.</w:t>
            </w:r>
          </w:p>
          <w:p w14:paraId="1C070910" w14:textId="77777777" w:rsidR="00AB2D7C" w:rsidRDefault="00AB2D7C" w:rsidP="00AB2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Представен е а</w:t>
            </w:r>
            <w:r w:rsidRPr="00E3079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нализ на възможните рискове и предпоставки за тяхното възникване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при изпълнение на дейностите и отделните задачи по т.1, мерки за недопускате/предотвратяване на отделните рискове и мерки за преодоляване на отделните рискове (за целите на оценката следва да се имат предвид следните т</w:t>
            </w:r>
            <w:r w:rsidRPr="00E3079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ипове рискове: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- </w:t>
            </w:r>
            <w:r w:rsidRPr="00E3079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закъснения в графика за изпълнение на договора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и ресурсни);</w:t>
            </w:r>
          </w:p>
          <w:p w14:paraId="0ABF48E7" w14:textId="54F36B2D" w:rsidR="00311061" w:rsidRPr="00541109" w:rsidRDefault="00AB2D7C" w:rsidP="00AB2D7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5. Предложена е система на комуникация с Възложителя и негови служители при изпълнение на отделните дейности и задачите по тях. </w:t>
            </w:r>
            <w:r w:rsidRPr="009D7B3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 целите на настоящата методика „система на комуникация“ е отношенията между Изпълнител и Възложител, между служители на Възложителя и служители на Изпълнителя и между експертите от екипа, предложен от участника, по време на изпълнението на дейност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ите и задачите.</w:t>
            </w:r>
          </w:p>
        </w:tc>
        <w:tc>
          <w:tcPr>
            <w:tcW w:w="1730" w:type="dxa"/>
          </w:tcPr>
          <w:p w14:paraId="675C8A07" w14:textId="77777777" w:rsidR="00311061" w:rsidRPr="00541109" w:rsidRDefault="00311061" w:rsidP="003102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</w:t>
            </w:r>
            <w:r w:rsidRPr="005411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11061" w:rsidRPr="00541109" w14:paraId="7ED68A98" w14:textId="77777777" w:rsidTr="0031021F">
        <w:trPr>
          <w:trHeight w:val="117"/>
        </w:trPr>
        <w:tc>
          <w:tcPr>
            <w:tcW w:w="7938" w:type="dxa"/>
          </w:tcPr>
          <w:p w14:paraId="180B5C2C" w14:textId="77777777" w:rsidR="00AB2D7C" w:rsidRPr="00541109" w:rsidRDefault="00AB2D7C" w:rsidP="00AB2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 xml:space="preserve">Предложената от участника организация за изпълнение на дейностите осигурява изпълнението на минималните изисквания на Възложителя, посочени в Техническата спецификация, а именно: </w:t>
            </w:r>
          </w:p>
          <w:p w14:paraId="06DBC5ED" w14:textId="77777777" w:rsidR="00AB2D7C" w:rsidRPr="00636E77" w:rsidRDefault="00AB2D7C" w:rsidP="00AB2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6E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- </w:t>
            </w:r>
            <w:r w:rsidRPr="00DC14D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участникът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</w:t>
            </w:r>
            <w:r w:rsidRPr="00DC14D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предложи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</w:t>
            </w:r>
            <w:r w:rsidRPr="00DC14D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и опи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сал</w:t>
            </w:r>
            <w:r w:rsidRPr="00DC14D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начин и организация за изпълнение на конкретните дейности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  <w:p w14:paraId="3844C294" w14:textId="1DDB0193" w:rsidR="00AB2D7C" w:rsidRPr="00541109" w:rsidRDefault="00AB2D7C" w:rsidP="00AB2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Наред с горното, предложение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то за изпълнение</w:t>
            </w: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надгражда </w:t>
            </w:r>
            <w:r w:rsidRPr="005411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минималните изисквания на Възложителя, посочени в Техническата спецификация, като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 налични</w:t>
            </w:r>
            <w:r w:rsidRPr="005411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>три</w:t>
            </w:r>
            <w:r w:rsidRPr="005411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 следните обстоятелства:</w:t>
            </w:r>
          </w:p>
          <w:p w14:paraId="40E98B6C" w14:textId="77777777" w:rsidR="00AB2D7C" w:rsidRPr="00541109" w:rsidRDefault="00AB2D7C" w:rsidP="00AB2D7C">
            <w:pPr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1. За всяка една от дейностите съгласно Техническата спецификация е показано разпределението на функциите и отговорностите между експертите</w:t>
            </w:r>
            <w:r w:rsidRPr="0054110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 xml:space="preserve"> на ниво отделна задача (за целите на настоящата методика под „задача” се разбира обособена част от дефинирана </w:t>
            </w:r>
            <w:proofErr w:type="spellStart"/>
            <w:r w:rsidRPr="0054110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>поддейност</w:t>
            </w:r>
            <w:proofErr w:type="spellEnd"/>
            <w:r w:rsidRPr="0054110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>, която може да бъде самостоятелно възлагана на отделен експерт и чието изпълнение може да се проследи еднозначно, т.е. има ясно дефинирани начало и край и измерими резултати);</w:t>
            </w:r>
          </w:p>
          <w:p w14:paraId="5A96780A" w14:textId="77777777" w:rsidR="00AB2D7C" w:rsidRPr="00541109" w:rsidRDefault="00AB2D7C" w:rsidP="00AB2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2. За всяка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задача</w:t>
            </w: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са дефинирани необходимите 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сурси за нейното изпълнение </w:t>
            </w:r>
            <w:r w:rsidRPr="00C7205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– техническо оборудване (материали, машини, хардуе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р), информация (програми,</w:t>
            </w:r>
            <w:r w:rsidRPr="00C7205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софтуер</w:t>
            </w:r>
            <w:r w:rsidRPr="00C7205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, бази данни) и документи (носители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 съдържание</w:t>
            </w:r>
            <w:r w:rsidRPr="00C7205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;</w:t>
            </w:r>
          </w:p>
          <w:p w14:paraId="5987EE40" w14:textId="77777777" w:rsidR="00AB2D7C" w:rsidRDefault="00AB2D7C" w:rsidP="00AB2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3. Предложени са мерки за вътрешно фирмен контрол и мониторинг на изпълнението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. За целите на настоящата методика „вътрешно фирмен контрол“ означава </w:t>
            </w:r>
            <w:r w:rsidRPr="00B905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процес,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B905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осъществяван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</w:t>
            </w:r>
            <w:r w:rsidRPr="00B905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ъководството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</w:t>
            </w:r>
            <w:r w:rsidRPr="00B905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друг персонал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във фирмената структура на изпълнителя, като контролът </w:t>
            </w:r>
            <w:r w:rsidRPr="00B905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B905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предназначен да предоставя разумно ниво на увереност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B905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тношение на постигане на целите на настоящата поръчка.</w:t>
            </w:r>
          </w:p>
          <w:p w14:paraId="4ECBE630" w14:textId="77777777" w:rsidR="00AB2D7C" w:rsidRDefault="00AB2D7C" w:rsidP="00AB2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Представен е а</w:t>
            </w:r>
            <w:r w:rsidRPr="00E3079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нализ на възможните рискове и предпоставки за тяхното възникване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при изпълнение на дейностите и отделните задачи по т.1, мерки за недопускате/предотвратяване на отделните рискове и мерки за преодоляване на отделните рискове (за целите на оценката следва да се имат предвид следните т</w:t>
            </w:r>
            <w:r w:rsidRPr="00E3079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ипове рискове: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- </w:t>
            </w:r>
            <w:r w:rsidRPr="00E3079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закъснения в графика за </w:t>
            </w:r>
            <w:r w:rsidRPr="00E3079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изпълнение на договора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и ресурсни);</w:t>
            </w:r>
          </w:p>
          <w:p w14:paraId="4E4B23A0" w14:textId="7F4AB093" w:rsidR="00311061" w:rsidRPr="00541109" w:rsidRDefault="00AB2D7C" w:rsidP="00AB2D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5. Предложена е система на комуникация с Възложителя и негови служители при изпълнение на отделните дейности и задачите по тях. </w:t>
            </w:r>
            <w:r w:rsidRPr="009D7B3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 целите на настоящата методика „система на комуникация“ е отношенията между Изпълнител и Възложител, между служители на Възложителя и служители на Изпълнителя и между експертите от екипа, предложен от участника, по време на изпълнението на дейност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ите и задачите.</w:t>
            </w:r>
          </w:p>
        </w:tc>
        <w:tc>
          <w:tcPr>
            <w:tcW w:w="1730" w:type="dxa"/>
          </w:tcPr>
          <w:p w14:paraId="33A29262" w14:textId="77777777" w:rsidR="00311061" w:rsidRPr="00541109" w:rsidRDefault="00311061" w:rsidP="003102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</w:t>
            </w:r>
            <w:r w:rsidRPr="005411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11061" w:rsidRPr="00541109" w14:paraId="14A97A3F" w14:textId="77777777" w:rsidTr="0031021F">
        <w:trPr>
          <w:trHeight w:val="117"/>
        </w:trPr>
        <w:tc>
          <w:tcPr>
            <w:tcW w:w="7938" w:type="dxa"/>
          </w:tcPr>
          <w:p w14:paraId="4461590D" w14:textId="77777777" w:rsidR="00AB2D7C" w:rsidRPr="00541109" w:rsidRDefault="00AB2D7C" w:rsidP="00AB2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 xml:space="preserve">Предложената от участника организация за изпълнение на дейностите осигурява изпълнението на минималните изисквания на Възложителя, посочени в Техническата спецификация, а именно: </w:t>
            </w:r>
          </w:p>
          <w:p w14:paraId="65A223FF" w14:textId="77777777" w:rsidR="00AB2D7C" w:rsidRPr="00636E77" w:rsidRDefault="00AB2D7C" w:rsidP="00AB2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6E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- </w:t>
            </w:r>
            <w:r w:rsidRPr="00DC14D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участникът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</w:t>
            </w:r>
            <w:r w:rsidRPr="00DC14D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предложи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</w:t>
            </w:r>
            <w:r w:rsidRPr="00DC14D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и опи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сал</w:t>
            </w:r>
            <w:r w:rsidRPr="00DC14D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начин и организация за изпълнение на конкретните дейности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  <w:p w14:paraId="184BCED2" w14:textId="7AF5A2CA" w:rsidR="00AB2D7C" w:rsidRPr="00541109" w:rsidRDefault="00AB2D7C" w:rsidP="00AB2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Наред с горното, предложение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то за изпълнение</w:t>
            </w: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надгражда </w:t>
            </w:r>
            <w:r w:rsidRPr="00541109">
              <w:rPr>
                <w:rFonts w:ascii="Times New Roman" w:eastAsia="Calibri" w:hAnsi="Times New Roman" w:cs="Times New Roman"/>
                <w:sz w:val="24"/>
                <w:szCs w:val="24"/>
              </w:rPr>
              <w:t>минималните изисквания на Възложителя, посочени в 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ехническата спецификация, като са налични</w:t>
            </w:r>
            <w:r w:rsidRPr="005411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>четири</w:t>
            </w:r>
            <w:r w:rsidRPr="005411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 следните обстоятелства:</w:t>
            </w:r>
          </w:p>
          <w:p w14:paraId="2F4A1852" w14:textId="77777777" w:rsidR="00AB2D7C" w:rsidRPr="00541109" w:rsidRDefault="00AB2D7C" w:rsidP="00AB2D7C">
            <w:pPr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1. За всяка една от дейностите съгласно Техническата спецификация е показано разпределението на функциите и отговорностите между експертите</w:t>
            </w:r>
            <w:r w:rsidRPr="0054110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 xml:space="preserve"> на ниво отделна задача (за целите на настоящата методика под „задача” се разбира обособена част от дефинирана </w:t>
            </w:r>
            <w:proofErr w:type="spellStart"/>
            <w:r w:rsidRPr="0054110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>поддейност</w:t>
            </w:r>
            <w:proofErr w:type="spellEnd"/>
            <w:r w:rsidRPr="0054110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>, която може да бъде самостоятелно възлагана на отделен експерт и чието изпълнение може да се проследи еднозначно, т.е. има ясно дефинирани начало и край и измерими резултати);</w:t>
            </w:r>
          </w:p>
          <w:p w14:paraId="4893C6F3" w14:textId="77777777" w:rsidR="00AB2D7C" w:rsidRPr="00541109" w:rsidRDefault="00AB2D7C" w:rsidP="00AB2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2. За всяка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задача</w:t>
            </w: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са дефинирани необходимите 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сурси за нейното изпълнение </w:t>
            </w:r>
            <w:r w:rsidRPr="00C7205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– техническо оборудване (материали, машини, хардуе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р), информация (програми,</w:t>
            </w:r>
            <w:r w:rsidRPr="00C7205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софтуер</w:t>
            </w:r>
            <w:r w:rsidRPr="00C7205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, бази данни) и документи (носители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 съдържание</w:t>
            </w:r>
            <w:r w:rsidRPr="00C7205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;</w:t>
            </w:r>
          </w:p>
          <w:p w14:paraId="684424DA" w14:textId="77777777" w:rsidR="00AB2D7C" w:rsidRDefault="00AB2D7C" w:rsidP="00AB2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3. Предложени са мерки за вътрешно фирмен контрол и мониторинг на изпълнението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. За целите на настоящата методика „вътрешно фирмен контрол“ означава </w:t>
            </w:r>
            <w:r w:rsidRPr="00B905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процес,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B905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осъществяван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</w:t>
            </w:r>
            <w:r w:rsidRPr="00B905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ъководството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</w:t>
            </w:r>
            <w:r w:rsidRPr="00B905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друг персонал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във фирмената структура на изпълнителя, като контролът </w:t>
            </w:r>
            <w:r w:rsidRPr="00B905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B905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предназначен да предоставя разумно ниво на увереност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B905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тношение на постигане на целите на настоящата поръчка.</w:t>
            </w:r>
          </w:p>
          <w:p w14:paraId="1946B177" w14:textId="77777777" w:rsidR="00AB2D7C" w:rsidRDefault="00AB2D7C" w:rsidP="00AB2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Представен е а</w:t>
            </w:r>
            <w:r w:rsidRPr="00E3079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нализ на възможните рискове и предпоставки за тяхното възникване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при изпълнение на дейностите и отделните задачи по т.1, мерки за недопускате/предотвратяване на отделните рискове и мерки за преодоляване на отделните рискове (за целите на оценката следва да се имат предвид следните т</w:t>
            </w:r>
            <w:r w:rsidRPr="00E3079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ипове рискове: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- </w:t>
            </w:r>
            <w:r w:rsidRPr="00E3079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закъснения в графика за изпълнение на договора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и ресурсни);</w:t>
            </w:r>
          </w:p>
          <w:p w14:paraId="10BA2AC2" w14:textId="4812D5C8" w:rsidR="00311061" w:rsidRPr="00541109" w:rsidRDefault="00AB2D7C" w:rsidP="00AB2D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5. Предложена е система на комуникация с Възложителя и негови служители при изпълнение на отделните дейности и задачите по тях. </w:t>
            </w:r>
            <w:r w:rsidRPr="009D7B3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 целите на настоящата методика „система на комуникация“ е отношенията между Изпълнител и Възложител, между служители на Възложителя и служители на Изпълнителя и между експертите от екипа, предложен от участника, по време на изпълнението на дейност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ите и задачите.</w:t>
            </w:r>
          </w:p>
        </w:tc>
        <w:tc>
          <w:tcPr>
            <w:tcW w:w="1730" w:type="dxa"/>
          </w:tcPr>
          <w:p w14:paraId="51070075" w14:textId="77777777" w:rsidR="00311061" w:rsidRPr="00541109" w:rsidRDefault="00311061" w:rsidP="003102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  <w:r w:rsidRPr="005411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11061" w:rsidRPr="00541109" w14:paraId="21652648" w14:textId="77777777" w:rsidTr="0031021F">
        <w:trPr>
          <w:trHeight w:val="117"/>
        </w:trPr>
        <w:tc>
          <w:tcPr>
            <w:tcW w:w="7938" w:type="dxa"/>
          </w:tcPr>
          <w:p w14:paraId="3DB662E1" w14:textId="77777777" w:rsidR="00AB2D7C" w:rsidRPr="00541109" w:rsidRDefault="00AB2D7C" w:rsidP="00AB2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Предложената от участника организация за изпълнение на дейностите осигурява изпълнението на минималните изисквания на Възложителя, посочени в Техническата спецификация, а именно: </w:t>
            </w:r>
          </w:p>
          <w:p w14:paraId="18FC2057" w14:textId="77777777" w:rsidR="00AB2D7C" w:rsidRPr="00636E77" w:rsidRDefault="00AB2D7C" w:rsidP="00AB2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6E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 xml:space="preserve">- </w:t>
            </w:r>
            <w:r w:rsidRPr="00DC14D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участникът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</w:t>
            </w:r>
            <w:r w:rsidRPr="00DC14D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предложи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</w:t>
            </w:r>
            <w:r w:rsidRPr="00DC14D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и опи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сал</w:t>
            </w:r>
            <w:r w:rsidRPr="00DC14D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начин и организация за изпълнение на конкретните дейности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  <w:p w14:paraId="1B7171D7" w14:textId="4F9EFAAF" w:rsidR="00AB2D7C" w:rsidRPr="00541109" w:rsidRDefault="00AB2D7C" w:rsidP="00AB2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Наред с горното, предложение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то за изпълнение</w:t>
            </w: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надгражда </w:t>
            </w:r>
            <w:r w:rsidRPr="005411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минималните изисквания на Възложителя, посочени в Техническата спецификация, като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 налични</w:t>
            </w:r>
            <w:r w:rsidRPr="005411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>пет</w:t>
            </w:r>
            <w:r w:rsidRPr="005411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 следните обстоятелства:</w:t>
            </w:r>
          </w:p>
          <w:p w14:paraId="6A28FC7A" w14:textId="77777777" w:rsidR="00AB2D7C" w:rsidRPr="00541109" w:rsidRDefault="00AB2D7C" w:rsidP="00AB2D7C">
            <w:pPr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1. За всяка една от дейностите съгласно Техническата спецификация е показано разпределението на функциите и отговорностите между експертите</w:t>
            </w:r>
            <w:r w:rsidRPr="0054110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 xml:space="preserve"> на ниво отделна задача (за целите на настоящата методика под „задача” се разбира обособена част от дефинирана </w:t>
            </w:r>
            <w:proofErr w:type="spellStart"/>
            <w:r w:rsidRPr="0054110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>поддейност</w:t>
            </w:r>
            <w:proofErr w:type="spellEnd"/>
            <w:r w:rsidRPr="0054110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>, която може да бъде самостоятелно възлагана на отделен експерт и чието изпълнение може да се проследи еднозначно, т.е. има ясно дефинирани начало и край и измерими резултати);</w:t>
            </w:r>
          </w:p>
          <w:p w14:paraId="416AB713" w14:textId="77777777" w:rsidR="00AB2D7C" w:rsidRPr="00541109" w:rsidRDefault="00AB2D7C" w:rsidP="00AB2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2. За всяка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задача</w:t>
            </w: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са дефинирани необходимите 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сурси за нейното изпълнение </w:t>
            </w:r>
            <w:r w:rsidRPr="00C7205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– техническо оборудване (материали, машини, хардуе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р), информация (програми,</w:t>
            </w:r>
            <w:r w:rsidRPr="00C7205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софтуер</w:t>
            </w:r>
            <w:r w:rsidRPr="00C7205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, бази данни) и документи (носители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 съдържание</w:t>
            </w:r>
            <w:r w:rsidRPr="00C7205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;</w:t>
            </w:r>
          </w:p>
          <w:p w14:paraId="35FE3D2D" w14:textId="77777777" w:rsidR="00AB2D7C" w:rsidRDefault="00AB2D7C" w:rsidP="00AB2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3. Предложени са мерки за вътрешно фирмен контрол и мониторинг на изпълнението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. За целите на настоящата методика „вътрешно фирмен контрол“ означава </w:t>
            </w:r>
            <w:r w:rsidRPr="00B905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процес,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B905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осъществяван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</w:t>
            </w:r>
            <w:r w:rsidRPr="00B905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ъководството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</w:t>
            </w:r>
            <w:r w:rsidRPr="00B905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друг персонал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във фирмената структура на изпълнителя, като контролът </w:t>
            </w:r>
            <w:r w:rsidRPr="00B905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B905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предназначен да предоставя разумно ниво на увереност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B905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тношение на постигане на целите на настоящата поръчка.</w:t>
            </w:r>
          </w:p>
          <w:p w14:paraId="757DC90D" w14:textId="77777777" w:rsidR="00AB2D7C" w:rsidRDefault="00AB2D7C" w:rsidP="00AB2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Представен е а</w:t>
            </w:r>
            <w:r w:rsidRPr="00E3079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нализ на възможните рискове и предпоставки за тяхното възникване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при изпълнение на дейностите и отделните задачи по т.1, мерки за недопускате/предотвратяване на отделните рискове и мерки за преодоляване на отделните рискове (за целите на оценката следва да се имат предвид следните т</w:t>
            </w:r>
            <w:r w:rsidRPr="00E3079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ипове рискове: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- </w:t>
            </w:r>
            <w:r w:rsidRPr="00E3079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закъснения в графика за изпълнение на договора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и ресурсни);</w:t>
            </w:r>
          </w:p>
          <w:p w14:paraId="19E3654E" w14:textId="7596F287" w:rsidR="00311061" w:rsidRPr="00541109" w:rsidRDefault="00AB2D7C" w:rsidP="00AB2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5. Предложена е система на комуникация с Възложителя и негови служители при изпълнение на отделните дейности и задачите по тях. </w:t>
            </w:r>
            <w:r w:rsidRPr="009D7B3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 целите на настоящата методика „система на комуникация“ е отношенията между Изпълнител и Възложител, между служители на Възложителя и служители на Изпълнителя и между експертите от екипа, предложен от участника, по време на изпълнението на дейност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ите и задачите.</w:t>
            </w:r>
          </w:p>
        </w:tc>
        <w:tc>
          <w:tcPr>
            <w:tcW w:w="1730" w:type="dxa"/>
          </w:tcPr>
          <w:p w14:paraId="43B211E4" w14:textId="77777777" w:rsidR="00311061" w:rsidRPr="00837B6A" w:rsidRDefault="00311061" w:rsidP="003102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</w:tr>
    </w:tbl>
    <w:p w14:paraId="407A5273" w14:textId="77777777" w:rsidR="00311061" w:rsidRPr="00541109" w:rsidRDefault="00311061" w:rsidP="003110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val="en-US"/>
        </w:rPr>
      </w:pPr>
    </w:p>
    <w:p w14:paraId="73EA3323" w14:textId="7BBBB98B" w:rsidR="00541109" w:rsidRPr="00541109" w:rsidRDefault="00541109" w:rsidP="005F6150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541109">
        <w:rPr>
          <w:rFonts w:ascii="Times New Roman" w:eastAsia="MS Mincho" w:hAnsi="Times New Roman" w:cs="Times New Roman"/>
          <w:b/>
          <w:sz w:val="24"/>
          <w:szCs w:val="24"/>
        </w:rPr>
        <w:t>Показател „Ценово предложение”</w:t>
      </w:r>
      <w:r w:rsidRPr="0054110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541109">
        <w:rPr>
          <w:rFonts w:ascii="Times New Roman" w:eastAsia="MS Mincho" w:hAnsi="Times New Roman" w:cs="Times New Roman"/>
          <w:b/>
          <w:sz w:val="24"/>
          <w:szCs w:val="24"/>
        </w:rPr>
        <w:t>(ЦП).</w:t>
      </w:r>
    </w:p>
    <w:p w14:paraId="48969EE8" w14:textId="13BCCC20" w:rsidR="00F674B2" w:rsidRPr="00541109" w:rsidRDefault="00F674B2" w:rsidP="00F674B2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41109">
        <w:rPr>
          <w:rFonts w:ascii="Times New Roman" w:eastAsia="MS Mincho" w:hAnsi="Times New Roman" w:cs="Times New Roman"/>
          <w:sz w:val="24"/>
          <w:szCs w:val="24"/>
        </w:rPr>
        <w:t xml:space="preserve">Максималният брой точки </w:t>
      </w:r>
      <w:r w:rsidR="006D5D3A">
        <w:rPr>
          <w:rFonts w:ascii="Times New Roman" w:eastAsia="MS Mincho" w:hAnsi="Times New Roman" w:cs="Times New Roman"/>
          <w:sz w:val="24"/>
          <w:szCs w:val="24"/>
        </w:rPr>
        <w:t xml:space="preserve">е 50 т., които </w:t>
      </w:r>
      <w:r w:rsidRPr="00541109">
        <w:rPr>
          <w:rFonts w:ascii="Times New Roman" w:eastAsia="MS Mincho" w:hAnsi="Times New Roman" w:cs="Times New Roman"/>
          <w:sz w:val="24"/>
          <w:szCs w:val="24"/>
        </w:rPr>
        <w:t xml:space="preserve">получава офертата с предложена най-ниска цена. Точките на останалите участници се определят в съотношение към най-ниската предложена цена </w:t>
      </w:r>
      <w:r w:rsidRPr="0054110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следната формула: </w:t>
      </w:r>
    </w:p>
    <w:p w14:paraId="555B0312" w14:textId="77777777" w:rsidR="00F674B2" w:rsidRPr="00541109" w:rsidRDefault="00F674B2" w:rsidP="00F674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bg-BG"/>
        </w:rPr>
      </w:pPr>
    </w:p>
    <w:p w14:paraId="1F91ACBF" w14:textId="77777777" w:rsidR="00F674B2" w:rsidRPr="00541109" w:rsidRDefault="00F674B2" w:rsidP="00F674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4110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 </w:t>
      </w:r>
      <w:proofErr w:type="spellStart"/>
      <w:r w:rsidRPr="0054110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Цmin</w:t>
      </w:r>
      <w:proofErr w:type="spellEnd"/>
    </w:p>
    <w:p w14:paraId="329CE1BF" w14:textId="750D8E5F" w:rsidR="00F674B2" w:rsidRPr="00541109" w:rsidRDefault="00F674B2" w:rsidP="00F674B2">
      <w:pPr>
        <w:spacing w:after="0" w:line="240" w:lineRule="auto"/>
        <w:ind w:left="357" w:firstLine="36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4110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ЦПi</w:t>
      </w:r>
      <w:proofErr w:type="spellEnd"/>
      <w:r w:rsidRPr="0054110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= ------------ х </w:t>
      </w:r>
      <w:r w:rsidR="006D5D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5</w:t>
      </w:r>
      <w:r w:rsidR="00906987" w:rsidRPr="0054110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0</w:t>
      </w:r>
      <w:r w:rsidRPr="00541109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54110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14:paraId="478D255E" w14:textId="77777777" w:rsidR="00F674B2" w:rsidRPr="00541109" w:rsidRDefault="00F674B2" w:rsidP="00F674B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4110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   </w:t>
      </w:r>
      <w:proofErr w:type="spellStart"/>
      <w:r w:rsidRPr="0054110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Цi</w:t>
      </w:r>
      <w:proofErr w:type="spellEnd"/>
    </w:p>
    <w:p w14:paraId="0CDF5DD8" w14:textId="77777777" w:rsidR="00F674B2" w:rsidRPr="00541109" w:rsidRDefault="00F674B2" w:rsidP="00F674B2">
      <w:pPr>
        <w:spacing w:after="0"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701FE103" w14:textId="77777777" w:rsidR="00F674B2" w:rsidRPr="00541109" w:rsidRDefault="00F674B2" w:rsidP="00F674B2">
      <w:pPr>
        <w:spacing w:after="0"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41109">
        <w:rPr>
          <w:rFonts w:ascii="Times New Roman" w:eastAsia="Times New Roman" w:hAnsi="Times New Roman" w:cs="Times New Roman"/>
          <w:sz w:val="24"/>
          <w:szCs w:val="24"/>
        </w:rPr>
        <w:t>където:</w:t>
      </w:r>
    </w:p>
    <w:p w14:paraId="12081D1D" w14:textId="77777777" w:rsidR="00F674B2" w:rsidRPr="00541109" w:rsidRDefault="00F674B2" w:rsidP="00F674B2">
      <w:pPr>
        <w:spacing w:after="0"/>
        <w:ind w:left="357" w:firstLine="36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4110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ЦПi</w:t>
      </w:r>
      <w:proofErr w:type="spellEnd"/>
      <w:r w:rsidRPr="0054110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541109">
        <w:rPr>
          <w:rFonts w:ascii="Times New Roman" w:eastAsia="Times New Roman" w:hAnsi="Times New Roman" w:cs="Times New Roman"/>
          <w:sz w:val="24"/>
          <w:szCs w:val="24"/>
        </w:rPr>
        <w:t>– финансова оценка на ценовото предложение на съответния участник;</w:t>
      </w:r>
    </w:p>
    <w:p w14:paraId="5C51A019" w14:textId="77777777" w:rsidR="00F674B2" w:rsidRPr="00541109" w:rsidRDefault="00F674B2" w:rsidP="00F674B2">
      <w:pPr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54110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lastRenderedPageBreak/>
        <w:t>Цmin</w:t>
      </w:r>
      <w:proofErr w:type="spellEnd"/>
      <w:r w:rsidRPr="0054110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най-ниска предложена обща цена от </w:t>
      </w:r>
      <w:r w:rsidRPr="00541109">
        <w:rPr>
          <w:rFonts w:ascii="Times New Roman" w:eastAsia="Calibri" w:hAnsi="Times New Roman" w:cs="Times New Roman"/>
          <w:sz w:val="24"/>
          <w:szCs w:val="24"/>
        </w:rPr>
        <w:t>участник, допуснат до оценка на ценовото предложение</w:t>
      </w:r>
      <w:r w:rsidRPr="00541109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4277D29F" w14:textId="77777777" w:rsidR="00F674B2" w:rsidRPr="00541109" w:rsidRDefault="00F674B2" w:rsidP="00F674B2">
      <w:pPr>
        <w:suppressAutoHyphens/>
        <w:spacing w:after="0"/>
        <w:ind w:left="357" w:firstLine="36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54110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Цi</w:t>
      </w:r>
      <w:proofErr w:type="spellEnd"/>
      <w:r w:rsidRPr="0054110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541109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предложената обща цена на съответния</w:t>
      </w:r>
      <w:r w:rsidRPr="0054110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участник;</w:t>
      </w:r>
    </w:p>
    <w:p w14:paraId="3DC6DAAB" w14:textId="77777777" w:rsidR="00F674B2" w:rsidRPr="00541109" w:rsidRDefault="00F674B2" w:rsidP="00F674B2">
      <w:pP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14:paraId="38D9B2C1" w14:textId="6E1134CE" w:rsidR="00E23F18" w:rsidRPr="00893CDC" w:rsidRDefault="00F674B2" w:rsidP="00AB2D7C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110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При оценяване на офертите се взема предвид посочената от съответния участник </w:t>
      </w:r>
      <w:r w:rsidRPr="00541109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ОБЩА ЦЕНА без ДДС</w:t>
      </w:r>
      <w:r w:rsidR="00376F9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закръглена до втория знак след десетичната запетая.</w:t>
      </w:r>
      <w:r w:rsidR="00541109" w:rsidRPr="00C3398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</w:t>
      </w:r>
    </w:p>
    <w:sectPr w:rsidR="00E23F18" w:rsidRPr="00893CDC" w:rsidSect="00EC750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3" w:bottom="1417" w:left="1417" w:header="708" w:footer="21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0F8AAED" w16cid:durableId="1FB124BE"/>
  <w16cid:commentId w16cid:paraId="2EC20111" w16cid:durableId="1FB124B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EAD4FB" w14:textId="77777777" w:rsidR="002D78BF" w:rsidRDefault="002D78BF" w:rsidP="00F171FB">
      <w:pPr>
        <w:spacing w:after="0" w:line="240" w:lineRule="auto"/>
      </w:pPr>
      <w:r>
        <w:separator/>
      </w:r>
    </w:p>
  </w:endnote>
  <w:endnote w:type="continuationSeparator" w:id="0">
    <w:p w14:paraId="67CC0888" w14:textId="77777777" w:rsidR="002D78BF" w:rsidRDefault="002D78BF" w:rsidP="00F17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64E729" w14:textId="77777777" w:rsidR="00986228" w:rsidRDefault="0098622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04634B" w14:textId="77777777" w:rsidR="00983275" w:rsidRPr="00493117" w:rsidRDefault="00983275" w:rsidP="00367B48">
    <w:pPr>
      <w:pStyle w:val="Footer"/>
      <w:jc w:val="center"/>
      <w:rPr>
        <w:b/>
        <w:i/>
        <w:sz w:val="14"/>
        <w:szCs w:val="14"/>
      </w:rPr>
    </w:pPr>
    <w:r w:rsidRPr="00493117">
      <w:rPr>
        <w:b/>
        <w:i/>
        <w:sz w:val="14"/>
        <w:szCs w:val="14"/>
      </w:rPr>
      <w:t xml:space="preserve">Този документ е създаден в рамките на Проект № BG05SFOP001-2.010-0001, с наименование „Усъвършенстване на системите за финансово управление и контрол и функцията по вътрешен одит в публичния сектор“, финансиран по Административен договор </w:t>
    </w:r>
  </w:p>
  <w:p w14:paraId="7061FE0C" w14:textId="77777777" w:rsidR="00983275" w:rsidRPr="00493117" w:rsidRDefault="00983275" w:rsidP="008D5EBB">
    <w:pPr>
      <w:pStyle w:val="Footer"/>
      <w:jc w:val="center"/>
      <w:rPr>
        <w:b/>
        <w:i/>
        <w:sz w:val="14"/>
        <w:szCs w:val="14"/>
      </w:rPr>
    </w:pPr>
    <w:r w:rsidRPr="00493117">
      <w:rPr>
        <w:b/>
        <w:i/>
        <w:sz w:val="14"/>
        <w:szCs w:val="14"/>
      </w:rPr>
      <w:t>№ BG05SFOP001-2.010-0001-С01/02.11.2018 г. за предоставяне на безвъзмездна финансова помощ по Оперативна програма „Добро управление”, съфинансирана от Европейския съюз чрез Европейския социален фонд.</w:t>
    </w:r>
  </w:p>
  <w:p w14:paraId="7A5C0F56" w14:textId="77777777" w:rsidR="00983275" w:rsidRPr="00493117" w:rsidRDefault="00983275" w:rsidP="008D5EBB">
    <w:pPr>
      <w:pStyle w:val="Footer"/>
      <w:jc w:val="center"/>
      <w:rPr>
        <w:b/>
        <w:i/>
        <w:sz w:val="14"/>
        <w:szCs w:val="14"/>
      </w:rPr>
    </w:pPr>
    <w:r w:rsidRPr="00493117">
      <w:rPr>
        <w:b/>
        <w:i/>
        <w:sz w:val="14"/>
        <w:szCs w:val="14"/>
      </w:rPr>
      <w:t>www.eufunds.bg</w:t>
    </w:r>
  </w:p>
  <w:p w14:paraId="38C5558C" w14:textId="77777777" w:rsidR="00983275" w:rsidRPr="008D5EBB" w:rsidRDefault="00983275" w:rsidP="008D5EBB">
    <w:pPr>
      <w:pStyle w:val="Footer"/>
      <w:jc w:val="center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292911" w14:textId="77777777" w:rsidR="00986228" w:rsidRDefault="0098622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18F445" w14:textId="77777777" w:rsidR="002D78BF" w:rsidRDefault="002D78BF" w:rsidP="00F171FB">
      <w:pPr>
        <w:spacing w:after="0" w:line="240" w:lineRule="auto"/>
      </w:pPr>
      <w:r>
        <w:separator/>
      </w:r>
    </w:p>
  </w:footnote>
  <w:footnote w:type="continuationSeparator" w:id="0">
    <w:p w14:paraId="79F77058" w14:textId="77777777" w:rsidR="002D78BF" w:rsidRDefault="002D78BF" w:rsidP="00F17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5F16AD" w14:textId="77777777" w:rsidR="00986228" w:rsidRDefault="0098622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6FF5BE" w14:textId="77777777" w:rsidR="00983275" w:rsidRPr="008D5EBB" w:rsidRDefault="00983275" w:rsidP="00F7168C">
    <w:pPr>
      <w:pStyle w:val="Header"/>
      <w:rPr>
        <w:b/>
        <w:sz w:val="26"/>
        <w:szCs w:val="26"/>
      </w:rPr>
    </w:pPr>
    <w:r w:rsidRPr="008D5EBB">
      <w:rPr>
        <w:b/>
        <w:noProof/>
        <w:sz w:val="26"/>
        <w:szCs w:val="26"/>
        <w:lang w:eastAsia="bg-BG"/>
      </w:rPr>
      <w:drawing>
        <wp:inline distT="0" distB="0" distL="0" distR="0" wp14:anchorId="7C39A348" wp14:editId="4A39F78B">
          <wp:extent cx="2353586" cy="663597"/>
          <wp:effectExtent l="0" t="0" r="8890" b="317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_SEFrigh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3091" cy="6634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/>
        <w:sz w:val="26"/>
        <w:szCs w:val="26"/>
      </w:rPr>
      <w:t xml:space="preserve">                              </w:t>
    </w:r>
    <w:r w:rsidRPr="00F7168C">
      <w:rPr>
        <w:b/>
        <w:noProof/>
        <w:sz w:val="26"/>
        <w:szCs w:val="26"/>
        <w:lang w:eastAsia="bg-BG"/>
      </w:rPr>
      <w:t xml:space="preserve"> </w:t>
    </w:r>
    <w:r w:rsidRPr="008D5EBB">
      <w:rPr>
        <w:b/>
        <w:noProof/>
        <w:sz w:val="26"/>
        <w:szCs w:val="26"/>
        <w:lang w:eastAsia="bg-BG"/>
      </w:rPr>
      <w:drawing>
        <wp:inline distT="0" distB="0" distL="0" distR="0" wp14:anchorId="2CDA6909" wp14:editId="51FC5A6E">
          <wp:extent cx="1820848" cy="700480"/>
          <wp:effectExtent l="0" t="0" r="8255" b="444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bg-right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1426" cy="7007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4B80FA" w14:textId="758C6AA6" w:rsidR="00986228" w:rsidRPr="00044CF5" w:rsidRDefault="00986228" w:rsidP="00986228">
    <w:pPr>
      <w:pStyle w:val="Header"/>
      <w:rPr>
        <w:rFonts w:ascii="Times New Roman" w:hAnsi="Times New Roman" w:cs="Times New Roman"/>
        <w:b/>
        <w:i/>
      </w:rPr>
    </w:pPr>
    <w:r>
      <w:tab/>
    </w:r>
    <w:r>
      <w:tab/>
    </w:r>
    <w:r w:rsidRPr="00044CF5">
      <w:rPr>
        <w:rFonts w:ascii="Times New Roman" w:hAnsi="Times New Roman" w:cs="Times New Roman"/>
        <w:b/>
        <w:i/>
      </w:rPr>
      <w:t>Приложение № 1</w:t>
    </w:r>
    <w:r>
      <w:rPr>
        <w:rFonts w:ascii="Times New Roman" w:hAnsi="Times New Roman" w:cs="Times New Roman"/>
        <w:b/>
        <w:i/>
      </w:rPr>
      <w:t>.1</w:t>
    </w:r>
  </w:p>
  <w:p w14:paraId="68336252" w14:textId="2165318A" w:rsidR="00983275" w:rsidRDefault="0098327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1FD09B" w14:textId="77777777" w:rsidR="00986228" w:rsidRDefault="0098622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61997"/>
    <w:multiLevelType w:val="multilevel"/>
    <w:tmpl w:val="D48CA6D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67E2FB1"/>
    <w:multiLevelType w:val="hybridMultilevel"/>
    <w:tmpl w:val="9F029384"/>
    <w:lvl w:ilvl="0" w:tplc="C06A4996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EA17AC"/>
    <w:multiLevelType w:val="hybridMultilevel"/>
    <w:tmpl w:val="31E8EBBA"/>
    <w:lvl w:ilvl="0" w:tplc="973EBFDE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>
    <w:nsid w:val="4FC5053D"/>
    <w:multiLevelType w:val="hybridMultilevel"/>
    <w:tmpl w:val="44A2693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DE6A32"/>
    <w:multiLevelType w:val="multilevel"/>
    <w:tmpl w:val="AAAAD3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4743FE6"/>
    <w:multiLevelType w:val="hybridMultilevel"/>
    <w:tmpl w:val="A7528386"/>
    <w:lvl w:ilvl="0" w:tplc="5512E7F0">
      <w:start w:val="1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58DC2C84"/>
    <w:multiLevelType w:val="multilevel"/>
    <w:tmpl w:val="DD685AA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3"/>
        </w:tabs>
        <w:ind w:left="483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606"/>
        </w:tabs>
        <w:ind w:left="6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9"/>
        </w:tabs>
        <w:ind w:left="5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852"/>
        </w:tabs>
        <w:ind w:left="8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95"/>
        </w:tabs>
        <w:ind w:left="7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98"/>
        </w:tabs>
        <w:ind w:left="10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41"/>
        </w:tabs>
        <w:ind w:left="10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4"/>
        </w:tabs>
        <w:ind w:left="1344" w:hanging="1800"/>
      </w:pPr>
      <w:rPr>
        <w:rFonts w:hint="default"/>
      </w:rPr>
    </w:lvl>
  </w:abstractNum>
  <w:abstractNum w:abstractNumId="7">
    <w:nsid w:val="5BF91848"/>
    <w:multiLevelType w:val="multilevel"/>
    <w:tmpl w:val="AE30E6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17F16C9"/>
    <w:multiLevelType w:val="multilevel"/>
    <w:tmpl w:val="90A4718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65251A05"/>
    <w:multiLevelType w:val="hybridMultilevel"/>
    <w:tmpl w:val="21309ABE"/>
    <w:lvl w:ilvl="0" w:tplc="5290E334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0B46B0A"/>
    <w:multiLevelType w:val="hybridMultilevel"/>
    <w:tmpl w:val="D4F671A6"/>
    <w:lvl w:ilvl="0" w:tplc="2332AB6C">
      <w:start w:val="7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70D571C5"/>
    <w:multiLevelType w:val="hybridMultilevel"/>
    <w:tmpl w:val="66EA96EA"/>
    <w:lvl w:ilvl="0" w:tplc="59E2A11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546580E"/>
    <w:multiLevelType w:val="hybridMultilevel"/>
    <w:tmpl w:val="594E5C1C"/>
    <w:lvl w:ilvl="0" w:tplc="45D8BD28">
      <w:start w:val="1"/>
      <w:numFmt w:val="bullet"/>
      <w:lvlText w:val="-"/>
      <w:lvlJc w:val="left"/>
      <w:pPr>
        <w:tabs>
          <w:tab w:val="num" w:pos="987"/>
        </w:tabs>
        <w:ind w:left="98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07"/>
        </w:tabs>
        <w:ind w:left="17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27"/>
        </w:tabs>
        <w:ind w:left="24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47"/>
        </w:tabs>
        <w:ind w:left="31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67"/>
        </w:tabs>
        <w:ind w:left="38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87"/>
        </w:tabs>
        <w:ind w:left="45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07"/>
        </w:tabs>
        <w:ind w:left="53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27"/>
        </w:tabs>
        <w:ind w:left="60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47"/>
        </w:tabs>
        <w:ind w:left="6747" w:hanging="360"/>
      </w:pPr>
      <w:rPr>
        <w:rFonts w:ascii="Wingdings" w:hAnsi="Wingdings" w:hint="default"/>
      </w:rPr>
    </w:lvl>
  </w:abstractNum>
  <w:abstractNum w:abstractNumId="13">
    <w:nsid w:val="7DD65BC7"/>
    <w:multiLevelType w:val="hybridMultilevel"/>
    <w:tmpl w:val="6860C43A"/>
    <w:lvl w:ilvl="0" w:tplc="CC567F64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7D2C1B"/>
    <w:multiLevelType w:val="hybridMultilevel"/>
    <w:tmpl w:val="FCACF386"/>
    <w:lvl w:ilvl="0" w:tplc="6CD6E1AC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1" w:tplc="966AD9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10"/>
  </w:num>
  <w:num w:numId="5">
    <w:abstractNumId w:val="14"/>
  </w:num>
  <w:num w:numId="6">
    <w:abstractNumId w:val="8"/>
  </w:num>
  <w:num w:numId="7">
    <w:abstractNumId w:val="6"/>
  </w:num>
  <w:num w:numId="8">
    <w:abstractNumId w:val="0"/>
  </w:num>
  <w:num w:numId="9">
    <w:abstractNumId w:val="3"/>
  </w:num>
  <w:num w:numId="10">
    <w:abstractNumId w:val="4"/>
  </w:num>
  <w:num w:numId="11">
    <w:abstractNumId w:val="12"/>
  </w:num>
  <w:num w:numId="12">
    <w:abstractNumId w:val="11"/>
  </w:num>
  <w:num w:numId="13">
    <w:abstractNumId w:val="9"/>
  </w:num>
  <w:num w:numId="14">
    <w:abstractNumId w:val="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79E"/>
    <w:rsid w:val="00010133"/>
    <w:rsid w:val="00016302"/>
    <w:rsid w:val="0003308B"/>
    <w:rsid w:val="00036FAE"/>
    <w:rsid w:val="0004091F"/>
    <w:rsid w:val="00045646"/>
    <w:rsid w:val="00051585"/>
    <w:rsid w:val="00062EA9"/>
    <w:rsid w:val="000674BF"/>
    <w:rsid w:val="00067CC7"/>
    <w:rsid w:val="00071E74"/>
    <w:rsid w:val="00075377"/>
    <w:rsid w:val="0008379C"/>
    <w:rsid w:val="00095037"/>
    <w:rsid w:val="00095B3D"/>
    <w:rsid w:val="0009625C"/>
    <w:rsid w:val="000B7BD2"/>
    <w:rsid w:val="000C3479"/>
    <w:rsid w:val="000C420C"/>
    <w:rsid w:val="000C4B07"/>
    <w:rsid w:val="000C708C"/>
    <w:rsid w:val="000D65CB"/>
    <w:rsid w:val="00101ED5"/>
    <w:rsid w:val="00104020"/>
    <w:rsid w:val="001040BE"/>
    <w:rsid w:val="00104E17"/>
    <w:rsid w:val="0010573A"/>
    <w:rsid w:val="00105930"/>
    <w:rsid w:val="001132D4"/>
    <w:rsid w:val="001252CC"/>
    <w:rsid w:val="0013465C"/>
    <w:rsid w:val="00135D6B"/>
    <w:rsid w:val="0013606F"/>
    <w:rsid w:val="001363EA"/>
    <w:rsid w:val="0014006E"/>
    <w:rsid w:val="00150AE2"/>
    <w:rsid w:val="001511D7"/>
    <w:rsid w:val="00171C25"/>
    <w:rsid w:val="00177D7D"/>
    <w:rsid w:val="00183F18"/>
    <w:rsid w:val="001B2D10"/>
    <w:rsid w:val="001C2966"/>
    <w:rsid w:val="001D11E3"/>
    <w:rsid w:val="001D32F6"/>
    <w:rsid w:val="001E1F8F"/>
    <w:rsid w:val="00200A32"/>
    <w:rsid w:val="002039CB"/>
    <w:rsid w:val="0021197B"/>
    <w:rsid w:val="002151B3"/>
    <w:rsid w:val="0022736F"/>
    <w:rsid w:val="0025084B"/>
    <w:rsid w:val="00254575"/>
    <w:rsid w:val="00263042"/>
    <w:rsid w:val="0026709F"/>
    <w:rsid w:val="00272913"/>
    <w:rsid w:val="00273C75"/>
    <w:rsid w:val="00280D7B"/>
    <w:rsid w:val="002862BB"/>
    <w:rsid w:val="00287D24"/>
    <w:rsid w:val="00295B06"/>
    <w:rsid w:val="002A365E"/>
    <w:rsid w:val="002B449F"/>
    <w:rsid w:val="002C2283"/>
    <w:rsid w:val="002C2812"/>
    <w:rsid w:val="002D78BF"/>
    <w:rsid w:val="002E2437"/>
    <w:rsid w:val="00311061"/>
    <w:rsid w:val="003120D9"/>
    <w:rsid w:val="0031344B"/>
    <w:rsid w:val="003219ED"/>
    <w:rsid w:val="00325ACE"/>
    <w:rsid w:val="00325BA6"/>
    <w:rsid w:val="00367B48"/>
    <w:rsid w:val="00370B23"/>
    <w:rsid w:val="003715FB"/>
    <w:rsid w:val="003728C6"/>
    <w:rsid w:val="0037633E"/>
    <w:rsid w:val="00376F94"/>
    <w:rsid w:val="00385916"/>
    <w:rsid w:val="00386F6C"/>
    <w:rsid w:val="00386FE4"/>
    <w:rsid w:val="00392157"/>
    <w:rsid w:val="00394DCC"/>
    <w:rsid w:val="00395287"/>
    <w:rsid w:val="003B0205"/>
    <w:rsid w:val="003B11A4"/>
    <w:rsid w:val="003B65B2"/>
    <w:rsid w:val="003C244E"/>
    <w:rsid w:val="003D428B"/>
    <w:rsid w:val="003E4211"/>
    <w:rsid w:val="003E65F3"/>
    <w:rsid w:val="003F7392"/>
    <w:rsid w:val="004058BC"/>
    <w:rsid w:val="0040696D"/>
    <w:rsid w:val="00414EAB"/>
    <w:rsid w:val="00416822"/>
    <w:rsid w:val="004243F4"/>
    <w:rsid w:val="0042472C"/>
    <w:rsid w:val="00425A72"/>
    <w:rsid w:val="00427D5A"/>
    <w:rsid w:val="00436E77"/>
    <w:rsid w:val="00437FDD"/>
    <w:rsid w:val="00447C7D"/>
    <w:rsid w:val="004866DE"/>
    <w:rsid w:val="00492034"/>
    <w:rsid w:val="00493117"/>
    <w:rsid w:val="004C1531"/>
    <w:rsid w:val="004C36A5"/>
    <w:rsid w:val="004C4D8A"/>
    <w:rsid w:val="004D3575"/>
    <w:rsid w:val="004E230F"/>
    <w:rsid w:val="004F0551"/>
    <w:rsid w:val="004F51F3"/>
    <w:rsid w:val="0051743F"/>
    <w:rsid w:val="00525A7B"/>
    <w:rsid w:val="00527C4E"/>
    <w:rsid w:val="005325D4"/>
    <w:rsid w:val="00536AA3"/>
    <w:rsid w:val="005372E4"/>
    <w:rsid w:val="00541109"/>
    <w:rsid w:val="005451A1"/>
    <w:rsid w:val="00552EBC"/>
    <w:rsid w:val="005533C0"/>
    <w:rsid w:val="00553504"/>
    <w:rsid w:val="0056066C"/>
    <w:rsid w:val="00560E89"/>
    <w:rsid w:val="00570CE0"/>
    <w:rsid w:val="005758F2"/>
    <w:rsid w:val="00596A74"/>
    <w:rsid w:val="005A2466"/>
    <w:rsid w:val="005A64FC"/>
    <w:rsid w:val="005C182D"/>
    <w:rsid w:val="005C265B"/>
    <w:rsid w:val="005C2E2B"/>
    <w:rsid w:val="005C5281"/>
    <w:rsid w:val="005C73B8"/>
    <w:rsid w:val="005D27C0"/>
    <w:rsid w:val="005D6734"/>
    <w:rsid w:val="005F365D"/>
    <w:rsid w:val="005F6150"/>
    <w:rsid w:val="005F6A6A"/>
    <w:rsid w:val="005F71AB"/>
    <w:rsid w:val="005F749D"/>
    <w:rsid w:val="00605EED"/>
    <w:rsid w:val="00610366"/>
    <w:rsid w:val="00626345"/>
    <w:rsid w:val="0063143E"/>
    <w:rsid w:val="006325AD"/>
    <w:rsid w:val="00632ADA"/>
    <w:rsid w:val="00636E77"/>
    <w:rsid w:val="006440C4"/>
    <w:rsid w:val="006476F0"/>
    <w:rsid w:val="00655E95"/>
    <w:rsid w:val="00661BEC"/>
    <w:rsid w:val="00667D9A"/>
    <w:rsid w:val="00673FDF"/>
    <w:rsid w:val="00674623"/>
    <w:rsid w:val="0067559E"/>
    <w:rsid w:val="0067572D"/>
    <w:rsid w:val="00676BCC"/>
    <w:rsid w:val="006841D5"/>
    <w:rsid w:val="00687363"/>
    <w:rsid w:val="006879A0"/>
    <w:rsid w:val="0069142A"/>
    <w:rsid w:val="00693E43"/>
    <w:rsid w:val="006A500A"/>
    <w:rsid w:val="006B2227"/>
    <w:rsid w:val="006C43C6"/>
    <w:rsid w:val="006D0BD3"/>
    <w:rsid w:val="006D2093"/>
    <w:rsid w:val="006D5A8F"/>
    <w:rsid w:val="006D5D3A"/>
    <w:rsid w:val="006D6D6B"/>
    <w:rsid w:val="006E34AC"/>
    <w:rsid w:val="006E6FFD"/>
    <w:rsid w:val="00700D5A"/>
    <w:rsid w:val="00715229"/>
    <w:rsid w:val="00717F58"/>
    <w:rsid w:val="0072209A"/>
    <w:rsid w:val="007226CF"/>
    <w:rsid w:val="00722B02"/>
    <w:rsid w:val="0073329A"/>
    <w:rsid w:val="007433B4"/>
    <w:rsid w:val="007470A4"/>
    <w:rsid w:val="00755F23"/>
    <w:rsid w:val="00757669"/>
    <w:rsid w:val="00761330"/>
    <w:rsid w:val="007646ED"/>
    <w:rsid w:val="00774BB7"/>
    <w:rsid w:val="0078338A"/>
    <w:rsid w:val="0078705B"/>
    <w:rsid w:val="00790AEE"/>
    <w:rsid w:val="00794EA4"/>
    <w:rsid w:val="007A4B82"/>
    <w:rsid w:val="007B3A50"/>
    <w:rsid w:val="007C0175"/>
    <w:rsid w:val="007C393F"/>
    <w:rsid w:val="007C5108"/>
    <w:rsid w:val="007C5B0D"/>
    <w:rsid w:val="007C74D2"/>
    <w:rsid w:val="007D50E6"/>
    <w:rsid w:val="007F38F8"/>
    <w:rsid w:val="00805DC5"/>
    <w:rsid w:val="00806746"/>
    <w:rsid w:val="00815A1C"/>
    <w:rsid w:val="008217BF"/>
    <w:rsid w:val="00824695"/>
    <w:rsid w:val="0083334B"/>
    <w:rsid w:val="008377C2"/>
    <w:rsid w:val="00837B6A"/>
    <w:rsid w:val="00843EB0"/>
    <w:rsid w:val="008445E9"/>
    <w:rsid w:val="008445EF"/>
    <w:rsid w:val="00853F60"/>
    <w:rsid w:val="008626B0"/>
    <w:rsid w:val="00867AE9"/>
    <w:rsid w:val="00876D6B"/>
    <w:rsid w:val="00894F08"/>
    <w:rsid w:val="008951CD"/>
    <w:rsid w:val="008A1AFD"/>
    <w:rsid w:val="008A332A"/>
    <w:rsid w:val="008A4470"/>
    <w:rsid w:val="008B287B"/>
    <w:rsid w:val="008B3677"/>
    <w:rsid w:val="008C0DA6"/>
    <w:rsid w:val="008D5EBB"/>
    <w:rsid w:val="008E7763"/>
    <w:rsid w:val="008F0F5E"/>
    <w:rsid w:val="008F24DC"/>
    <w:rsid w:val="00900A42"/>
    <w:rsid w:val="00906987"/>
    <w:rsid w:val="00917AB2"/>
    <w:rsid w:val="00924535"/>
    <w:rsid w:val="009347BE"/>
    <w:rsid w:val="00937DC1"/>
    <w:rsid w:val="00946B00"/>
    <w:rsid w:val="00957F62"/>
    <w:rsid w:val="00963530"/>
    <w:rsid w:val="0097480A"/>
    <w:rsid w:val="0097572B"/>
    <w:rsid w:val="00981369"/>
    <w:rsid w:val="00983275"/>
    <w:rsid w:val="00986228"/>
    <w:rsid w:val="009927F5"/>
    <w:rsid w:val="009A1722"/>
    <w:rsid w:val="009A5EDC"/>
    <w:rsid w:val="009C3951"/>
    <w:rsid w:val="009C3C7B"/>
    <w:rsid w:val="009C7F85"/>
    <w:rsid w:val="009D0369"/>
    <w:rsid w:val="009D44D4"/>
    <w:rsid w:val="009D79A8"/>
    <w:rsid w:val="009D7B33"/>
    <w:rsid w:val="009E0288"/>
    <w:rsid w:val="009E2235"/>
    <w:rsid w:val="009F5734"/>
    <w:rsid w:val="00A02BF4"/>
    <w:rsid w:val="00A26233"/>
    <w:rsid w:val="00A33C67"/>
    <w:rsid w:val="00A3679E"/>
    <w:rsid w:val="00A51C69"/>
    <w:rsid w:val="00A55D2F"/>
    <w:rsid w:val="00A63E77"/>
    <w:rsid w:val="00A6603E"/>
    <w:rsid w:val="00A66108"/>
    <w:rsid w:val="00A71365"/>
    <w:rsid w:val="00A71C23"/>
    <w:rsid w:val="00A754EB"/>
    <w:rsid w:val="00A81A9D"/>
    <w:rsid w:val="00A8320A"/>
    <w:rsid w:val="00A8333D"/>
    <w:rsid w:val="00A85EF9"/>
    <w:rsid w:val="00A92C55"/>
    <w:rsid w:val="00A93188"/>
    <w:rsid w:val="00AA5C1F"/>
    <w:rsid w:val="00AB2D7C"/>
    <w:rsid w:val="00AB41C1"/>
    <w:rsid w:val="00AB7814"/>
    <w:rsid w:val="00AC7A2D"/>
    <w:rsid w:val="00AE43DF"/>
    <w:rsid w:val="00AE4A3F"/>
    <w:rsid w:val="00AF1D57"/>
    <w:rsid w:val="00AF7847"/>
    <w:rsid w:val="00B012C2"/>
    <w:rsid w:val="00B16B84"/>
    <w:rsid w:val="00B24779"/>
    <w:rsid w:val="00B31A30"/>
    <w:rsid w:val="00B432DC"/>
    <w:rsid w:val="00B443CB"/>
    <w:rsid w:val="00B6426C"/>
    <w:rsid w:val="00B732F4"/>
    <w:rsid w:val="00B8012D"/>
    <w:rsid w:val="00B905C0"/>
    <w:rsid w:val="00BB0E0E"/>
    <w:rsid w:val="00BC1052"/>
    <w:rsid w:val="00BC1D28"/>
    <w:rsid w:val="00BD1BBC"/>
    <w:rsid w:val="00BF12E2"/>
    <w:rsid w:val="00BF49B1"/>
    <w:rsid w:val="00C06822"/>
    <w:rsid w:val="00C13BCB"/>
    <w:rsid w:val="00C22395"/>
    <w:rsid w:val="00C22B77"/>
    <w:rsid w:val="00C33989"/>
    <w:rsid w:val="00C3619C"/>
    <w:rsid w:val="00C45773"/>
    <w:rsid w:val="00C51034"/>
    <w:rsid w:val="00C5603A"/>
    <w:rsid w:val="00C57064"/>
    <w:rsid w:val="00C62159"/>
    <w:rsid w:val="00C66B39"/>
    <w:rsid w:val="00C70384"/>
    <w:rsid w:val="00C72050"/>
    <w:rsid w:val="00C85060"/>
    <w:rsid w:val="00C937FF"/>
    <w:rsid w:val="00CA6D21"/>
    <w:rsid w:val="00CC3ABD"/>
    <w:rsid w:val="00CC3BFC"/>
    <w:rsid w:val="00CE159F"/>
    <w:rsid w:val="00CE2146"/>
    <w:rsid w:val="00CE7085"/>
    <w:rsid w:val="00CF135F"/>
    <w:rsid w:val="00CF622D"/>
    <w:rsid w:val="00CF7CBB"/>
    <w:rsid w:val="00D14873"/>
    <w:rsid w:val="00D15964"/>
    <w:rsid w:val="00D23510"/>
    <w:rsid w:val="00D40762"/>
    <w:rsid w:val="00D40B1C"/>
    <w:rsid w:val="00D4185D"/>
    <w:rsid w:val="00D41E04"/>
    <w:rsid w:val="00D42725"/>
    <w:rsid w:val="00D45053"/>
    <w:rsid w:val="00D454EA"/>
    <w:rsid w:val="00D52C82"/>
    <w:rsid w:val="00D52EA0"/>
    <w:rsid w:val="00D576A7"/>
    <w:rsid w:val="00D61B9E"/>
    <w:rsid w:val="00D8691C"/>
    <w:rsid w:val="00D902F3"/>
    <w:rsid w:val="00D9108D"/>
    <w:rsid w:val="00D96556"/>
    <w:rsid w:val="00D96974"/>
    <w:rsid w:val="00DB3364"/>
    <w:rsid w:val="00DB6158"/>
    <w:rsid w:val="00DC14D8"/>
    <w:rsid w:val="00DC5355"/>
    <w:rsid w:val="00DD4210"/>
    <w:rsid w:val="00DE3270"/>
    <w:rsid w:val="00DE5E5F"/>
    <w:rsid w:val="00E134FF"/>
    <w:rsid w:val="00E23F18"/>
    <w:rsid w:val="00E257E1"/>
    <w:rsid w:val="00E30795"/>
    <w:rsid w:val="00E34C55"/>
    <w:rsid w:val="00E35028"/>
    <w:rsid w:val="00E36440"/>
    <w:rsid w:val="00E47BA7"/>
    <w:rsid w:val="00E56673"/>
    <w:rsid w:val="00E822C9"/>
    <w:rsid w:val="00E828FA"/>
    <w:rsid w:val="00E83F3F"/>
    <w:rsid w:val="00E84D76"/>
    <w:rsid w:val="00E90E8C"/>
    <w:rsid w:val="00EA46FE"/>
    <w:rsid w:val="00EA7E61"/>
    <w:rsid w:val="00EB380A"/>
    <w:rsid w:val="00EC0DCA"/>
    <w:rsid w:val="00EC7507"/>
    <w:rsid w:val="00ED2629"/>
    <w:rsid w:val="00ED5890"/>
    <w:rsid w:val="00ED71C5"/>
    <w:rsid w:val="00EE3F7D"/>
    <w:rsid w:val="00F134BF"/>
    <w:rsid w:val="00F171FB"/>
    <w:rsid w:val="00F205A8"/>
    <w:rsid w:val="00F32802"/>
    <w:rsid w:val="00F33AF7"/>
    <w:rsid w:val="00F42167"/>
    <w:rsid w:val="00F44A13"/>
    <w:rsid w:val="00F674B2"/>
    <w:rsid w:val="00F67FAD"/>
    <w:rsid w:val="00F7168C"/>
    <w:rsid w:val="00F7364B"/>
    <w:rsid w:val="00F75049"/>
    <w:rsid w:val="00F8210A"/>
    <w:rsid w:val="00F952A4"/>
    <w:rsid w:val="00FA2A7E"/>
    <w:rsid w:val="00FC062A"/>
    <w:rsid w:val="00FC7D3A"/>
    <w:rsid w:val="00FE164F"/>
    <w:rsid w:val="00FE18EC"/>
    <w:rsid w:val="00FE2D8A"/>
    <w:rsid w:val="00FF1761"/>
    <w:rsid w:val="00FF2C26"/>
    <w:rsid w:val="00FF4814"/>
    <w:rsid w:val="00FF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56D39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7BB7"/>
    <w:pPr>
      <w:ind w:left="720"/>
      <w:contextualSpacing/>
    </w:pPr>
  </w:style>
  <w:style w:type="character" w:customStyle="1" w:styleId="a">
    <w:name w:val="Основен текст_"/>
    <w:basedOn w:val="DefaultParagraphFont"/>
    <w:link w:val="1"/>
    <w:rsid w:val="000C3479"/>
    <w:rPr>
      <w:rFonts w:ascii="Times New Roman" w:eastAsia="Times New Roman" w:hAnsi="Times New Roman" w:cs="Times New Roman"/>
      <w:spacing w:val="4"/>
      <w:sz w:val="19"/>
      <w:szCs w:val="19"/>
      <w:shd w:val="clear" w:color="auto" w:fill="FFFFFF"/>
    </w:rPr>
  </w:style>
  <w:style w:type="paragraph" w:customStyle="1" w:styleId="1">
    <w:name w:val="Основен текст1"/>
    <w:basedOn w:val="Normal"/>
    <w:link w:val="a"/>
    <w:rsid w:val="000C3479"/>
    <w:pPr>
      <w:widowControl w:val="0"/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pacing w:val="4"/>
      <w:sz w:val="19"/>
      <w:szCs w:val="19"/>
    </w:rPr>
  </w:style>
  <w:style w:type="character" w:customStyle="1" w:styleId="0pt">
    <w:name w:val="Основен текст + Удебелен;Разредка 0 pt"/>
    <w:basedOn w:val="a"/>
    <w:rsid w:val="00C22B77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19"/>
      <w:szCs w:val="19"/>
      <w:shd w:val="clear" w:color="auto" w:fill="FFFFFF"/>
      <w:lang w:val="bg-BG" w:eastAsia="bg-BG" w:bidi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6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34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069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69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69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69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696D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17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1FB"/>
  </w:style>
  <w:style w:type="paragraph" w:styleId="Footer">
    <w:name w:val="footer"/>
    <w:basedOn w:val="Normal"/>
    <w:link w:val="FooterChar"/>
    <w:uiPriority w:val="99"/>
    <w:unhideWhenUsed/>
    <w:rsid w:val="00F17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1FB"/>
  </w:style>
  <w:style w:type="character" w:styleId="Hyperlink">
    <w:name w:val="Hyperlink"/>
    <w:basedOn w:val="DefaultParagraphFont"/>
    <w:uiPriority w:val="99"/>
    <w:unhideWhenUsed/>
    <w:rsid w:val="00D14873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853F60"/>
    <w:pPr>
      <w:spacing w:after="0" w:line="240" w:lineRule="auto"/>
    </w:pPr>
  </w:style>
  <w:style w:type="character" w:customStyle="1" w:styleId="ListParagraphChar">
    <w:name w:val="List Paragraph Char"/>
    <w:link w:val="ListParagraph"/>
    <w:uiPriority w:val="34"/>
    <w:locked/>
    <w:rsid w:val="00E23F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7BB7"/>
    <w:pPr>
      <w:ind w:left="720"/>
      <w:contextualSpacing/>
    </w:pPr>
  </w:style>
  <w:style w:type="character" w:customStyle="1" w:styleId="a">
    <w:name w:val="Основен текст_"/>
    <w:basedOn w:val="DefaultParagraphFont"/>
    <w:link w:val="1"/>
    <w:rsid w:val="000C3479"/>
    <w:rPr>
      <w:rFonts w:ascii="Times New Roman" w:eastAsia="Times New Roman" w:hAnsi="Times New Roman" w:cs="Times New Roman"/>
      <w:spacing w:val="4"/>
      <w:sz w:val="19"/>
      <w:szCs w:val="19"/>
      <w:shd w:val="clear" w:color="auto" w:fill="FFFFFF"/>
    </w:rPr>
  </w:style>
  <w:style w:type="paragraph" w:customStyle="1" w:styleId="1">
    <w:name w:val="Основен текст1"/>
    <w:basedOn w:val="Normal"/>
    <w:link w:val="a"/>
    <w:rsid w:val="000C3479"/>
    <w:pPr>
      <w:widowControl w:val="0"/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pacing w:val="4"/>
      <w:sz w:val="19"/>
      <w:szCs w:val="19"/>
    </w:rPr>
  </w:style>
  <w:style w:type="character" w:customStyle="1" w:styleId="0pt">
    <w:name w:val="Основен текст + Удебелен;Разредка 0 pt"/>
    <w:basedOn w:val="a"/>
    <w:rsid w:val="00C22B77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19"/>
      <w:szCs w:val="19"/>
      <w:shd w:val="clear" w:color="auto" w:fill="FFFFFF"/>
      <w:lang w:val="bg-BG" w:eastAsia="bg-BG" w:bidi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6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34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069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69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69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69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696D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17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1FB"/>
  </w:style>
  <w:style w:type="paragraph" w:styleId="Footer">
    <w:name w:val="footer"/>
    <w:basedOn w:val="Normal"/>
    <w:link w:val="FooterChar"/>
    <w:uiPriority w:val="99"/>
    <w:unhideWhenUsed/>
    <w:rsid w:val="00F17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1FB"/>
  </w:style>
  <w:style w:type="character" w:styleId="Hyperlink">
    <w:name w:val="Hyperlink"/>
    <w:basedOn w:val="DefaultParagraphFont"/>
    <w:uiPriority w:val="99"/>
    <w:unhideWhenUsed/>
    <w:rsid w:val="00D14873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853F60"/>
    <w:pPr>
      <w:spacing w:after="0" w:line="240" w:lineRule="auto"/>
    </w:pPr>
  </w:style>
  <w:style w:type="character" w:customStyle="1" w:styleId="ListParagraphChar">
    <w:name w:val="List Paragraph Char"/>
    <w:link w:val="ListParagraph"/>
    <w:uiPriority w:val="34"/>
    <w:locked/>
    <w:rsid w:val="00E23F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7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13401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B9CEC-B40F-4702-BB4F-6EFF27E66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2345</Words>
  <Characters>13371</Characters>
  <Application>Microsoft Office Word</Application>
  <DocSecurity>0</DocSecurity>
  <Lines>111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Елеонора Христова</cp:lastModifiedBy>
  <cp:revision>4</cp:revision>
  <cp:lastPrinted>2019-01-18T11:32:00Z</cp:lastPrinted>
  <dcterms:created xsi:type="dcterms:W3CDTF">2019-01-25T06:16:00Z</dcterms:created>
  <dcterms:modified xsi:type="dcterms:W3CDTF">2019-03-14T14:07:00Z</dcterms:modified>
</cp:coreProperties>
</file>