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40" w:rsidRPr="0083460F" w:rsidRDefault="000A3F40" w:rsidP="008346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i/>
          <w:color w:val="000000"/>
          <w:spacing w:val="2"/>
          <w:sz w:val="24"/>
          <w:szCs w:val="24"/>
          <w:lang w:bidi="bn-BD"/>
        </w:rPr>
      </w:pPr>
      <w:r w:rsidRPr="000A3F40">
        <w:rPr>
          <w:rFonts w:ascii="Times New Roman" w:eastAsia="Times New Roman" w:hAnsi="Times New Roman"/>
          <w:bCs/>
          <w:i/>
          <w:color w:val="000000"/>
          <w:spacing w:val="2"/>
          <w:sz w:val="24"/>
          <w:szCs w:val="24"/>
          <w:lang w:val="bg-BG" w:bidi="bn-BD"/>
        </w:rPr>
        <w:t xml:space="preserve">Приложение № </w:t>
      </w:r>
      <w:r>
        <w:rPr>
          <w:rFonts w:ascii="Times New Roman" w:eastAsia="Times New Roman" w:hAnsi="Times New Roman"/>
          <w:bCs/>
          <w:i/>
          <w:color w:val="000000"/>
          <w:spacing w:val="2"/>
          <w:sz w:val="24"/>
          <w:szCs w:val="24"/>
          <w:lang w:val="bg-BG" w:bidi="bn-BD"/>
        </w:rPr>
        <w:t>6</w:t>
      </w:r>
    </w:p>
    <w:p w:rsidR="0088048F" w:rsidRDefault="0088048F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bg-BG" w:bidi="bn-BD"/>
        </w:rPr>
        <w:t>Д О Г О В О Р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2"/>
          <w:sz w:val="32"/>
          <w:szCs w:val="32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6"/>
          <w:sz w:val="24"/>
          <w:szCs w:val="24"/>
          <w:lang w:val="bg-BG" w:bidi="bn-BD"/>
        </w:rPr>
        <w:t xml:space="preserve">Днес ......................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2018 г. в гр. София между: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МИНИСТЕРСТВОТО НА ФИНАНСИТЕ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, с адрес: гр. София 1040, ул. ”Г. С. Раковски” № 102, ЕИК: 000695406, представлявано от Владислав Горанов - министър на финансите и Галина Младенова – директор на дирекция „Финанси и управление на собствеността”, наричано по-долу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, от една страна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и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 w:firstLine="667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bCs/>
          <w:sz w:val="24"/>
          <w:szCs w:val="24"/>
          <w:lang w:val="ru-RU" w:bidi="bn-BD"/>
        </w:rPr>
        <w:t xml:space="preserve">...................................................................................................................................., 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 xml:space="preserve">със седалище и адрес на управление: ...............................................................................................,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 xml:space="preserve">ЕИК .................................,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представлявано от ....................................................., наричан по-долу </w:t>
      </w:r>
      <w:r w:rsidRPr="000A3F40">
        <w:rPr>
          <w:rFonts w:ascii="Times New Roman" w:eastAsia="Times New Roman" w:hAnsi="Times New Roman"/>
          <w:b/>
          <w:bCs/>
          <w:sz w:val="24"/>
          <w:szCs w:val="24"/>
          <w:lang w:val="bg-BG" w:bidi="bn-BD"/>
        </w:rPr>
        <w:t xml:space="preserve">ИЗПЪЛНИТЕЛ,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от друга страна,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val="bg-BG"/>
        </w:rPr>
      </w:pP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На основание чл. 112, ал. 1 от Закона за обществените поръчки (ЗОП) и Решение № РМФ – от ………………….. г.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 за определяне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ИЗПЪЛНИТЕЛ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в </w:t>
      </w:r>
      <w:r w:rsidR="00977E62">
        <w:rPr>
          <w:rFonts w:ascii="Times New Roman" w:eastAsia="Times New Roman" w:hAnsi="Times New Roman"/>
          <w:sz w:val="24"/>
          <w:szCs w:val="24"/>
          <w:lang w:val="bg-BG"/>
        </w:rPr>
        <w:t xml:space="preserve">открита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процедура за възлагане на обществена поръчка с предмет: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„Доставка на комуникационно оборудване за</w:t>
      </w:r>
      <w:r w:rsidR="008A62BF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="008A62BF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Министерство на финансите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“</w:t>
      </w:r>
      <w:r w:rsidRPr="000A3F40" w:rsidDel="008F7DF8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,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>се сключи настоящият договор за следното: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ПРЕДМЕТ НА ДОГОВОРА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16"/>
          <w:lang w:val="bg-BG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Чл. 1.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възлага, 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приема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срещу възнаграждение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да достави </w:t>
      </w:r>
      <w:r w:rsidR="00977E62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на </w:t>
      </w:r>
      <w:r w:rsidR="00977E62">
        <w:rPr>
          <w:rFonts w:ascii="Times New Roman" w:eastAsia="Times New Roman" w:hAnsi="Times New Roman"/>
          <w:b/>
          <w:color w:val="000000"/>
          <w:sz w:val="24"/>
          <w:szCs w:val="24"/>
          <w:lang w:val="bg-BG"/>
        </w:rPr>
        <w:t xml:space="preserve">ВЪЗЛОЖИТЕЛЯ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комуникационно оборудване за </w:t>
      </w:r>
      <w:r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нуждите на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>М</w:t>
      </w:r>
      <w:r>
        <w:rPr>
          <w:rFonts w:ascii="Times New Roman" w:eastAsia="Times New Roman" w:hAnsi="Times New Roman"/>
          <w:b/>
          <w:i/>
          <w:sz w:val="24"/>
          <w:szCs w:val="24"/>
          <w:lang w:val="bg-BG"/>
        </w:rPr>
        <w:t>инистерство на финансите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,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съгласно условията и техническите параметри, заложени в Техническата спецификация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ВЪЗЛОЖИТЕЛЯ, 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Приложение № 1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и Техническото предложение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, </w:t>
      </w:r>
      <w:r w:rsidRPr="000A3F40">
        <w:rPr>
          <w:rFonts w:ascii="Times New Roman" w:eastAsia="Times New Roman" w:hAnsi="Times New Roman"/>
          <w:i/>
          <w:sz w:val="24"/>
          <w:szCs w:val="24"/>
          <w:lang w:val="bg-BG"/>
        </w:rPr>
        <w:t>Приложение № 2,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>неразделна част от договора.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  <w:t xml:space="preserve">II. </w:t>
      </w:r>
      <w:r w:rsidRPr="000A3F40">
        <w:rPr>
          <w:rFonts w:ascii="Times New Roman" w:eastAsia="Times New Roman" w:hAnsi="Times New Roman"/>
          <w:b/>
          <w:bCs/>
          <w:color w:val="000000"/>
          <w:spacing w:val="-5"/>
          <w:sz w:val="24"/>
          <w:szCs w:val="24"/>
          <w:lang w:val="bg-BG" w:bidi="bn-BD"/>
        </w:rPr>
        <w:t>СРОК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pacing w:val="26"/>
          <w:sz w:val="24"/>
          <w:szCs w:val="24"/>
          <w:lang w:val="bg-BG" w:bidi="bn-BD"/>
        </w:rPr>
        <w:t>2.(1)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Настоящият договор влиза в сила от датата на подписването му от двете </w:t>
      </w:r>
      <w:r w:rsidRPr="000A3F40">
        <w:rPr>
          <w:rFonts w:ascii="Times New Roman" w:eastAsia="Times New Roman" w:hAnsi="Times New Roman"/>
          <w:color w:val="000000"/>
          <w:spacing w:val="-4"/>
          <w:sz w:val="24"/>
          <w:szCs w:val="24"/>
          <w:lang w:val="bg-BG" w:bidi="bn-BD"/>
        </w:rPr>
        <w:t xml:space="preserve">страни.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 извършва доставката по чл. 1, в срок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не по-късно от 30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календарни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дни от влизане в сила на договора.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-8"/>
          <w:sz w:val="24"/>
          <w:szCs w:val="24"/>
          <w:lang w:val="bg-BG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>(3)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 Мястото на изпълнение на доставката е</w:t>
      </w:r>
      <w:r w:rsidR="00977E62">
        <w:rPr>
          <w:rFonts w:ascii="Times New Roman" w:eastAsia="Times New Roman" w:hAnsi="Times New Roman"/>
          <w:sz w:val="24"/>
          <w:szCs w:val="24"/>
          <w:lang w:val="bg-BG"/>
        </w:rPr>
        <w:t>:</w:t>
      </w:r>
      <w:r w:rsidRPr="000A3F40">
        <w:rPr>
          <w:rFonts w:ascii="Times New Roman" w:eastAsia="Times New Roman" w:hAnsi="Times New Roman"/>
          <w:sz w:val="24"/>
          <w:szCs w:val="24"/>
          <w:lang w:val="bg-BG"/>
        </w:rPr>
        <w:t xml:space="preserve"> гр. София, Министерство на финансите, ул. „Г. С. Раковски“ № 102.</w:t>
      </w:r>
      <w:r w:rsidRPr="000A3F40">
        <w:rPr>
          <w:rFonts w:ascii="Times New Roman" w:eastAsia="Times New Roman" w:hAnsi="Times New Roman"/>
          <w:bCs/>
          <w:color w:val="000000"/>
          <w:spacing w:val="-8"/>
          <w:sz w:val="24"/>
          <w:szCs w:val="24"/>
          <w:lang w:val="bg-BG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  <w:t>II</w:t>
      </w:r>
      <w:r w:rsidRPr="000A3F40">
        <w:rPr>
          <w:rFonts w:ascii="Times New Roman" w:eastAsia="Times New Roman" w:hAnsi="Times New Roman"/>
          <w:b/>
          <w:bCs/>
          <w:spacing w:val="1"/>
          <w:sz w:val="24"/>
          <w:szCs w:val="24"/>
          <w:lang w:bidi="bn-BD"/>
        </w:rPr>
        <w:t>I</w:t>
      </w:r>
      <w:r w:rsidRPr="000A3F40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  <w:t>. ЦЕНА И НАЧИН НА ПЛАЩАНЕ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pacing w:val="2"/>
          <w:sz w:val="24"/>
          <w:szCs w:val="24"/>
          <w:lang w:val="bg-BG" w:bidi="bn-BD"/>
        </w:rPr>
        <w:t xml:space="preserve">Чл. 3. (1) </w:t>
      </w:r>
      <w:r w:rsidRPr="000A3F40">
        <w:rPr>
          <w:rFonts w:ascii="Times New Roman" w:eastAsia="Times New Roman" w:hAnsi="Times New Roman"/>
          <w:spacing w:val="2"/>
          <w:sz w:val="24"/>
          <w:szCs w:val="24"/>
          <w:lang w:val="bg-BG" w:bidi="bn-BD"/>
        </w:rPr>
        <w:t xml:space="preserve">За извършване на доставката по чл. 1, </w:t>
      </w:r>
      <w:r w:rsidRPr="000A3F40">
        <w:rPr>
          <w:rFonts w:ascii="Times New Roman" w:eastAsia="Times New Roman" w:hAnsi="Times New Roman"/>
          <w:b/>
          <w:spacing w:val="2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spacing w:val="2"/>
          <w:sz w:val="24"/>
          <w:szCs w:val="24"/>
          <w:lang w:val="bg-BG" w:bidi="bn-BD"/>
        </w:rPr>
        <w:t xml:space="preserve"> заплаща на </w:t>
      </w:r>
      <w:r w:rsidRPr="000A3F40">
        <w:rPr>
          <w:rFonts w:ascii="Times New Roman" w:eastAsia="Times New Roman" w:hAnsi="Times New Roman"/>
          <w:b/>
          <w:spacing w:val="2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spacing w:val="2"/>
          <w:sz w:val="24"/>
          <w:szCs w:val="24"/>
          <w:lang w:val="bg-BG" w:bidi="bn-BD"/>
        </w:rPr>
        <w:t xml:space="preserve"> обща цена в размер на .....................</w:t>
      </w:r>
      <w:r w:rsidRPr="000A3F40">
        <w:rPr>
          <w:rFonts w:ascii="Times New Roman" w:eastAsia="Times New Roman" w:hAnsi="Times New Roman"/>
          <w:spacing w:val="-3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i/>
          <w:spacing w:val="-3"/>
          <w:sz w:val="24"/>
          <w:szCs w:val="24"/>
          <w:lang w:val="bg-BG" w:bidi="bn-BD"/>
        </w:rPr>
        <w:t xml:space="preserve"> /словом/ </w:t>
      </w:r>
      <w:r w:rsidRPr="000A3F40">
        <w:rPr>
          <w:rFonts w:ascii="Times New Roman" w:eastAsia="Times New Roman" w:hAnsi="Times New Roman"/>
          <w:b/>
          <w:spacing w:val="-3"/>
          <w:sz w:val="24"/>
          <w:szCs w:val="24"/>
          <w:lang w:val="bg-BG" w:bidi="bn-BD"/>
        </w:rPr>
        <w:t xml:space="preserve">лв. без ДДС, </w:t>
      </w:r>
      <w:r w:rsidRPr="000A3F40">
        <w:rPr>
          <w:rFonts w:ascii="Times New Roman" w:eastAsia="Times New Roman" w:hAnsi="Times New Roman"/>
          <w:spacing w:val="-3"/>
          <w:sz w:val="24"/>
          <w:szCs w:val="24"/>
          <w:lang w:val="bg-BG" w:bidi="bn-BD"/>
        </w:rPr>
        <w:t>или</w:t>
      </w:r>
      <w:r w:rsidRPr="000A3F40">
        <w:rPr>
          <w:rFonts w:ascii="Times New Roman" w:eastAsia="Times New Roman" w:hAnsi="Times New Roman"/>
          <w:b/>
          <w:spacing w:val="-3"/>
          <w:sz w:val="24"/>
          <w:szCs w:val="24"/>
          <w:lang w:val="bg-BG" w:bidi="bn-BD"/>
        </w:rPr>
        <w:t xml:space="preserve"> ………………………. </w:t>
      </w:r>
      <w:r w:rsidRPr="000A3F40">
        <w:rPr>
          <w:rFonts w:ascii="Times New Roman" w:eastAsia="Times New Roman" w:hAnsi="Times New Roman"/>
          <w:b/>
          <w:i/>
          <w:spacing w:val="-3"/>
          <w:sz w:val="24"/>
          <w:szCs w:val="24"/>
          <w:lang w:val="bg-BG" w:bidi="bn-BD"/>
        </w:rPr>
        <w:t xml:space="preserve">/словом/ </w:t>
      </w:r>
      <w:r w:rsidRPr="000A3F40">
        <w:rPr>
          <w:rFonts w:ascii="Times New Roman" w:eastAsia="Times New Roman" w:hAnsi="Times New Roman"/>
          <w:b/>
          <w:spacing w:val="-3"/>
          <w:sz w:val="24"/>
          <w:szCs w:val="24"/>
          <w:lang w:val="bg-BG" w:bidi="bn-BD"/>
        </w:rPr>
        <w:t xml:space="preserve">лв. с ДДС, </w:t>
      </w:r>
      <w:r w:rsidRPr="000A3F40">
        <w:rPr>
          <w:rFonts w:ascii="Times New Roman" w:eastAsia="Times New Roman" w:hAnsi="Times New Roman"/>
          <w:spacing w:val="-3"/>
          <w:sz w:val="24"/>
          <w:szCs w:val="24"/>
          <w:lang w:val="bg-BG" w:bidi="bn-BD"/>
        </w:rPr>
        <w:t xml:space="preserve">формирана на база посочените в </w:t>
      </w:r>
      <w:proofErr w:type="spellStart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>Цено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вото</w:t>
      </w:r>
      <w:proofErr w:type="spellEnd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предложение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>на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bidi="bn-BD"/>
        </w:rPr>
        <w:t xml:space="preserve">, </w:t>
      </w:r>
      <w:proofErr w:type="spellStart"/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bidi="bn-BD"/>
        </w:rPr>
        <w:t>Приложение</w:t>
      </w:r>
      <w:proofErr w:type="spellEnd"/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bidi="bn-BD"/>
        </w:rPr>
        <w:t xml:space="preserve"> №</w:t>
      </w:r>
      <w:r w:rsidRPr="000A3F40">
        <w:rPr>
          <w:rFonts w:ascii="Times New Roman" w:eastAsia="Times New Roman" w:hAnsi="Times New Roman"/>
          <w:b/>
          <w:i/>
          <w:color w:val="000000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bidi="bn-BD"/>
        </w:rPr>
        <w:t>3</w:t>
      </w:r>
      <w:r w:rsidRPr="000A3F40">
        <w:rPr>
          <w:rFonts w:ascii="Times New Roman" w:eastAsia="Times New Roman" w:hAnsi="Times New Roman"/>
          <w:i/>
          <w:color w:val="000000"/>
          <w:sz w:val="24"/>
          <w:szCs w:val="24"/>
          <w:lang w:val="bg-BG" w:bidi="bn-BD"/>
        </w:rPr>
        <w:t xml:space="preserve">, 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е</w:t>
      </w:r>
      <w:proofErr w:type="spellStart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>динични</w:t>
      </w:r>
      <w:proofErr w:type="spellEnd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>цени</w:t>
      </w:r>
      <w:proofErr w:type="spellEnd"/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>.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bidi="bn-BD"/>
        </w:rPr>
        <w:t xml:space="preserve"> </w:t>
      </w:r>
    </w:p>
    <w:p w:rsidR="00D17002" w:rsidRPr="00D17002" w:rsidRDefault="000A3F40" w:rsidP="00D17002">
      <w:pPr>
        <w:ind w:right="-39" w:firstLine="426"/>
        <w:jc w:val="both"/>
        <w:rPr>
          <w:rFonts w:ascii="Times New Roman" w:eastAsia="Times New Roman" w:hAnsi="Times New Roman"/>
          <w:sz w:val="16"/>
          <w:szCs w:val="16"/>
        </w:rPr>
      </w:pPr>
      <w:r w:rsidRPr="000A3F40">
        <w:rPr>
          <w:rFonts w:ascii="Times New Roman" w:eastAsia="Times New Roman" w:hAnsi="Times New Roman"/>
          <w:b/>
          <w:spacing w:val="3"/>
          <w:sz w:val="24"/>
          <w:szCs w:val="24"/>
          <w:lang w:val="bg-BG" w:bidi="bn-BD"/>
        </w:rPr>
        <w:t xml:space="preserve">(2) </w:t>
      </w:r>
      <w:r w:rsidRPr="000A3F40">
        <w:rPr>
          <w:rFonts w:ascii="Times New Roman" w:eastAsia="Times New Roman" w:hAnsi="Times New Roman"/>
          <w:spacing w:val="3"/>
          <w:sz w:val="24"/>
          <w:szCs w:val="24"/>
          <w:lang w:val="bg-BG" w:bidi="bn-BD"/>
        </w:rPr>
        <w:t xml:space="preserve">Посочената в ал. 1 цена е крайна за целия срок на изпълнение на договора и </w:t>
      </w:r>
      <w:r w:rsidR="00D17002" w:rsidRPr="00D17002">
        <w:rPr>
          <w:rFonts w:ascii="Times New Roman" w:eastAsia="Times New Roman" w:hAnsi="Times New Roman"/>
          <w:spacing w:val="3"/>
          <w:sz w:val="24"/>
          <w:szCs w:val="24"/>
          <w:lang w:val="bg-BG"/>
        </w:rPr>
        <w:t xml:space="preserve">включва всички </w:t>
      </w:r>
      <w:r w:rsidR="00D17002" w:rsidRPr="00D17002">
        <w:rPr>
          <w:rFonts w:ascii="Times New Roman" w:eastAsia="Times New Roman" w:hAnsi="Times New Roman"/>
          <w:sz w:val="24"/>
          <w:szCs w:val="24"/>
          <w:lang w:val="bg-BG" w:eastAsia="bg-BG"/>
        </w:rPr>
        <w:t>разходи и възнаграждения за изпълнение на предмета на обществената поръчка, като но не само: разходите за доставка, разходи за извършване на гаранционна дейност в определения срок,</w:t>
      </w:r>
      <w:r w:rsidR="00D17002" w:rsidRPr="00D17002">
        <w:rPr>
          <w:rFonts w:ascii="Times New Roman" w:eastAsia="Times New Roman" w:hAnsi="Times New Roman"/>
          <w:sz w:val="24"/>
          <w:szCs w:val="24"/>
          <w:lang w:val="en-GB"/>
        </w:rPr>
        <w:t xml:space="preserve"> </w:t>
      </w:r>
      <w:r w:rsidR="00D17002" w:rsidRPr="00D17002">
        <w:rPr>
          <w:rFonts w:ascii="Times New Roman" w:eastAsia="Times New Roman" w:hAnsi="Times New Roman"/>
          <w:sz w:val="24"/>
          <w:szCs w:val="24"/>
          <w:lang w:val="bg-BG" w:eastAsia="bg-BG"/>
        </w:rPr>
        <w:t>както и други разходи, необходими или присъщи за изпъл</w:t>
      </w:r>
      <w:r w:rsidR="00D1700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нение на предмета на </w:t>
      </w:r>
      <w:r w:rsidR="00D17002" w:rsidRPr="000A3F40">
        <w:rPr>
          <w:rFonts w:ascii="Times New Roman" w:eastAsia="Times New Roman" w:hAnsi="Times New Roman"/>
          <w:sz w:val="24"/>
          <w:szCs w:val="24"/>
          <w:lang w:val="bg-BG" w:eastAsia="bg-BG" w:bidi="bn-BD"/>
        </w:rPr>
        <w:t>настоящия договор.</w:t>
      </w:r>
    </w:p>
    <w:p w:rsidR="000A3F40" w:rsidRPr="000A3F40" w:rsidRDefault="00D17002" w:rsidP="00D1700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(3)</w:t>
      </w:r>
      <w:r w:rsidR="000A3F40"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ВЪЗЛОЖИТЕЛЯТ 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заплаща цената по ал. 1 в срок до 15 /петнадесет/ работни дни от </w:t>
      </w:r>
      <w:r w:rsidR="00977E62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подписване на </w:t>
      </w:r>
      <w:r w:rsidR="002F1D61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>констативен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 протокол </w:t>
      </w:r>
      <w:r w:rsidR="00977E62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за приемане на доставката 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по чл. 6, ал. </w:t>
      </w:r>
      <w:proofErr w:type="gramStart"/>
      <w:r w:rsidR="000A3F40" w:rsidRPr="000A3F40">
        <w:rPr>
          <w:rFonts w:ascii="Times New Roman" w:eastAsia="Times New Roman" w:hAnsi="Times New Roman"/>
          <w:noProof/>
          <w:sz w:val="24"/>
          <w:szCs w:val="24"/>
          <w:lang w:bidi="bn-BD"/>
        </w:rPr>
        <w:t>5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 и одобряване на </w:t>
      </w:r>
      <w:r w:rsidR="000A3F40"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lastRenderedPageBreak/>
        <w:t xml:space="preserve">издадена от </w:t>
      </w:r>
      <w:r w:rsidR="000A3F40" w:rsidRPr="000A3F40">
        <w:rPr>
          <w:rFonts w:ascii="Times New Roman" w:eastAsia="Times New Roman" w:hAnsi="Times New Roman"/>
          <w:b/>
          <w:noProof/>
          <w:sz w:val="24"/>
          <w:szCs w:val="24"/>
          <w:lang w:val="bg-BG" w:bidi="bn-BD"/>
        </w:rPr>
        <w:t>ИЗПЪЛНИТЕЛЯ</w:t>
      </w:r>
      <w:r w:rsidR="000A3F40" w:rsidRPr="000A3F40">
        <w:rPr>
          <w:rFonts w:ascii="Times New Roman" w:eastAsia="Times New Roman" w:hAnsi="Times New Roman"/>
          <w:sz w:val="20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оригинална фактура.</w:t>
      </w:r>
      <w:proofErr w:type="gramEnd"/>
      <w:r w:rsidR="000A3F40"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</w:p>
    <w:p w:rsid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За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>ф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актурите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се одобряват от: директор на дирекция „Информационни системи“</w:t>
      </w:r>
      <w:r>
        <w:rPr>
          <w:rFonts w:ascii="Times New Roman" w:eastAsia="Times New Roman" w:hAnsi="Times New Roman"/>
          <w:sz w:val="24"/>
          <w:szCs w:val="24"/>
          <w:lang w:val="bg-BG" w:bidi="bn-BD"/>
        </w:rPr>
        <w:t>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(5)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ВЪЗЛОЖИТЕЛЯТ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заплаща цената по банков път, в български лева, на следната банкова сметка на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>БАНКА:...................................................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IBAN: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.......................................................</w:t>
      </w: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 xml:space="preserve">BIC: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..........................................................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IV. ПРАВА И ЗАДЪЛЖЕНИЯ НА ИЗПЪЛНИТЕЛЯ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72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Чл. 4</w:t>
      </w:r>
      <w:r w:rsidRPr="000A3F40">
        <w:rPr>
          <w:rFonts w:ascii="Times New Roman" w:eastAsia="Times New Roman" w:hAnsi="Times New Roman"/>
          <w:b/>
          <w:color w:val="000000"/>
          <w:spacing w:val="18"/>
          <w:sz w:val="24"/>
          <w:szCs w:val="24"/>
          <w:lang w:val="bg-BG" w:bidi="bn-BD"/>
        </w:rPr>
        <w:t>. (1)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се задължава: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Да достави на 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bidi="bn-BD"/>
        </w:rPr>
        <w:t xml:space="preserve">ВЪЗЛОЖИТЕЛЯ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>оригинална, нова и неупотребявана техника с гарантиран произход;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Да извърши доставката с грижата на добрия търговец, пълно, точно, качествено, в договорения срок, в съответствие с Техническата спецификация, </w:t>
      </w:r>
      <w:r w:rsidRPr="000A3F40">
        <w:rPr>
          <w:rFonts w:ascii="Times New Roman" w:eastAsia="Times New Roman" w:hAnsi="Times New Roman"/>
          <w:i/>
          <w:noProof/>
          <w:sz w:val="24"/>
          <w:szCs w:val="24"/>
          <w:lang w:val="bg-BG" w:bidi="bn-BD"/>
        </w:rPr>
        <w:t>Приложение № 1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 xml:space="preserve"> и условията на настоящия договор. 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 w:hanging="357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Да достави на свой риск срещу съответната цена съответната техника по чл. 1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;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Да осигури за своя сметка </w:t>
      </w:r>
      <w:proofErr w:type="spellStart"/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товаро-разтоварните</w:t>
      </w:r>
      <w:proofErr w:type="spellEnd"/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дейности и транспорта на техниката до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 xml:space="preserve">мястото на изпълнение на доставката, посочено в чл. 2, ал.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ru-RU" w:bidi="bn-BD"/>
        </w:rPr>
        <w:t>3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;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Да предаде на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техниката в сроковете по чл. 2, ал. 2 от договора, за което се подписва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приемо-предавателен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протокол по чл. 6, ал. 1.</w:t>
      </w:r>
    </w:p>
    <w:p w:rsidR="000A3F40" w:rsidRPr="000A3F40" w:rsidRDefault="000A3F40" w:rsidP="000A3F40">
      <w:pPr>
        <w:widowControl w:val="0"/>
        <w:numPr>
          <w:ilvl w:val="0"/>
          <w:numId w:val="18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right="17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В случай на констатирани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недостатъци на доставената техника и/или несъответствия с договорените параметри, да замени некачествената и/или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несъотвестваща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техника.</w:t>
      </w:r>
    </w:p>
    <w:p w:rsidR="000A3F40" w:rsidRPr="000A3F40" w:rsidRDefault="000A3F40" w:rsidP="0086773C">
      <w:pPr>
        <w:spacing w:after="0" w:line="240" w:lineRule="auto"/>
        <w:ind w:left="360"/>
        <w:jc w:val="both"/>
        <w:rPr>
          <w:color w:val="000000"/>
          <w:lang w:val="bg-BG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7.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Да достави договорената техника, </w:t>
      </w:r>
      <w:proofErr w:type="spellStart"/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компектована</w:t>
      </w:r>
      <w:proofErr w:type="spellEnd"/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с необходимите документи 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(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потребителска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документация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условия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за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гаранционно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обслужване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и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гаранционн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а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карта</w:t>
      </w:r>
      <w:proofErr w:type="spellEnd"/>
      <w:r w:rsidR="0086773C" w:rsidRPr="0086773C">
        <w:rPr>
          <w:rFonts w:ascii="Times New Roman" w:eastAsia="Times New Roman" w:hAnsi="Times New Roman"/>
          <w:sz w:val="24"/>
          <w:szCs w:val="24"/>
          <w:lang w:val="bg-BG" w:bidi="bn-BD"/>
        </w:rPr>
        <w:t>)</w:t>
      </w:r>
      <w:r w:rsidR="00D17002" w:rsidRPr="0086773C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8</w:t>
      </w:r>
      <w:r w:rsidR="0086773C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. Да осигури гаранционен срок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на доставената техника за срок от ……..</w:t>
      </w:r>
      <w:r w:rsidRPr="000A3F40">
        <w:rPr>
          <w:rFonts w:ascii="Times New Roman" w:eastAsia="Times New Roman" w:hAnsi="Times New Roman"/>
          <w:spacing w:val="-1"/>
          <w:sz w:val="24"/>
          <w:szCs w:val="24"/>
          <w:vertAlign w:val="superscript"/>
          <w:lang w:val="bg-BG" w:bidi="bn-BD"/>
        </w:rPr>
        <w:footnoteReference w:id="1"/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, съгласно условията на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чл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8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от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договора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426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9. Да поддържа база данни за всички технически устройства, постъпили за ремонт;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/>
          <w:iCs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10. Да </w:t>
      </w:r>
      <w:r w:rsidRPr="000A3F40">
        <w:rPr>
          <w:rFonts w:ascii="Times New Roman" w:eastAsia="Times New Roman" w:hAnsi="Times New Roman"/>
          <w:iCs/>
          <w:sz w:val="24"/>
          <w:szCs w:val="24"/>
          <w:lang w:val="bg-BG" w:bidi="bn-BD"/>
        </w:rPr>
        <w:t>предостави технически носител с всички актуални и необходими драйвери за операционните системи, описани в техническите спецификации за нормалното функциониране на предлаганата техника и ще посочи линк към официалната страница на производителя, която предлага драйверите;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iCs/>
          <w:sz w:val="24"/>
          <w:szCs w:val="24"/>
          <w:lang w:val="bg-BG" w:bidi="bn-BD"/>
        </w:rPr>
        <w:t xml:space="preserve">11.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Да осигури система за приемане на сервизни заявки, снабдена със съответни съобщителни средства – телефон,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e-mail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и режим на работа в работно време;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11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 w:rsidDel="00D613E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има право:</w:t>
      </w:r>
    </w:p>
    <w:p w:rsidR="000A3F40" w:rsidRPr="000A3F40" w:rsidRDefault="000A3F40" w:rsidP="000A3F40">
      <w:pPr>
        <w:widowControl w:val="0"/>
        <w:numPr>
          <w:ilvl w:val="1"/>
          <w:numId w:val="18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right="17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Да получи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необходимото съдействие за осъществяване на доставката;</w:t>
      </w:r>
    </w:p>
    <w:p w:rsidR="000A3F40" w:rsidRPr="000A3F40" w:rsidRDefault="000A3F40" w:rsidP="000A3F40">
      <w:pPr>
        <w:widowControl w:val="0"/>
        <w:numPr>
          <w:ilvl w:val="1"/>
          <w:numId w:val="18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right="17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При пълно, точно и в уговорените срокове изпълнение да иска приемане на доставката чрез определеното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лице;</w:t>
      </w:r>
    </w:p>
    <w:p w:rsidR="000A3F40" w:rsidRPr="000A3F40" w:rsidRDefault="000A3F40" w:rsidP="000A3F40">
      <w:pPr>
        <w:widowControl w:val="0"/>
        <w:numPr>
          <w:ilvl w:val="1"/>
          <w:numId w:val="18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right="17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При пълно, точно и в уговорените срокове изпълнение, да получи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съответното възнаграждение за извършената доставка, по реда и в сроковете по чл. 3 от настоящия договор.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lang w:val="bg-BG" w:bidi="bn-BD"/>
        </w:rPr>
        <w:t xml:space="preserve">V.  </w:t>
      </w: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ПРАВА И ЗАДЪЛЖЕНИЯ НА ВЪЗЛОЖИТЕЛЯ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Чл. 5. (1)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се задължава:</w:t>
      </w:r>
    </w:p>
    <w:p w:rsidR="000A3F40" w:rsidRPr="000A3F40" w:rsidRDefault="000A3F40" w:rsidP="000A3F40">
      <w:pPr>
        <w:widowControl w:val="0"/>
        <w:numPr>
          <w:ilvl w:val="1"/>
          <w:numId w:val="1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right="6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Да окаже необходимото съдействие на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за </w:t>
      </w:r>
      <w:r w:rsidRPr="000A3F4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 w:bidi="bn-BD"/>
        </w:rPr>
        <w:t>изпълнение на договора;</w:t>
      </w:r>
    </w:p>
    <w:p w:rsidR="000A3F40" w:rsidRPr="000A3F40" w:rsidRDefault="000A3F40" w:rsidP="000A3F40">
      <w:pPr>
        <w:widowControl w:val="0"/>
        <w:numPr>
          <w:ilvl w:val="1"/>
          <w:numId w:val="1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right="6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0"/>
          <w:lang w:val="bg-BG" w:bidi="bn-BD"/>
        </w:rPr>
        <w:t>При пълно, точно и в уговорените срокове изпълнение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да приеме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доставената техника;</w:t>
      </w:r>
    </w:p>
    <w:p w:rsidR="000A3F40" w:rsidRPr="000A3F40" w:rsidRDefault="000A3F40" w:rsidP="000A3F40">
      <w:pPr>
        <w:widowControl w:val="0"/>
        <w:numPr>
          <w:ilvl w:val="1"/>
          <w:numId w:val="19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right="6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pacing w:val="12"/>
          <w:sz w:val="24"/>
          <w:szCs w:val="24"/>
          <w:lang w:val="bg-BG" w:bidi="bn-BD"/>
        </w:rPr>
        <w:lastRenderedPageBreak/>
        <w:t xml:space="preserve">Да заплати на </w:t>
      </w:r>
      <w:r w:rsidRPr="000A3F40">
        <w:rPr>
          <w:rFonts w:ascii="Times New Roman" w:eastAsia="Times New Roman" w:hAnsi="Times New Roman"/>
          <w:b/>
          <w:spacing w:val="12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spacing w:val="12"/>
          <w:sz w:val="24"/>
          <w:szCs w:val="24"/>
          <w:lang w:val="bg-BG" w:bidi="bn-BD"/>
        </w:rPr>
        <w:t xml:space="preserve"> съответното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възнаграждение за доставката на техниката, по предвидения в чл. 3 начин и срок. 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има право:</w:t>
      </w:r>
    </w:p>
    <w:p w:rsidR="000A3F40" w:rsidRPr="000A3F40" w:rsidRDefault="000A3F40" w:rsidP="000A3F40">
      <w:pPr>
        <w:widowControl w:val="0"/>
        <w:numPr>
          <w:ilvl w:val="0"/>
          <w:numId w:val="20"/>
        </w:numPr>
        <w:shd w:val="clear" w:color="auto" w:fill="FFFFFF"/>
        <w:tabs>
          <w:tab w:val="num" w:pos="-156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Да иска от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да изпълни доставката в срок </w:t>
      </w:r>
      <w:r w:rsidRPr="000A3F4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 w:bidi="bn-BD"/>
        </w:rPr>
        <w:t>и без отклонения;</w:t>
      </w:r>
    </w:p>
    <w:p w:rsidR="000A3F40" w:rsidRPr="000A3F40" w:rsidRDefault="000A3F40" w:rsidP="000A3F40">
      <w:pPr>
        <w:widowControl w:val="0"/>
        <w:numPr>
          <w:ilvl w:val="0"/>
          <w:numId w:val="20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Когато </w:t>
      </w: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 се е отклонил от изискванията </w:t>
      </w:r>
      <w:r w:rsidRPr="000A3F40">
        <w:rPr>
          <w:rFonts w:ascii="Times New Roman" w:eastAsia="Times New Roman" w:hAnsi="Times New Roman"/>
          <w:color w:val="000000"/>
          <w:spacing w:val="2"/>
          <w:sz w:val="24"/>
          <w:szCs w:val="24"/>
          <w:lang w:val="bg-BG" w:bidi="bn-BD"/>
        </w:rPr>
        <w:t xml:space="preserve">за доставка на техниката, да откаже приемането на част или цялото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количество техника, както и да откаже да заплати съответното възнаграждение.</w:t>
      </w:r>
    </w:p>
    <w:p w:rsid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6"/>
          <w:szCs w:val="16"/>
          <w:lang w:val="bg-BG" w:bidi="bn-BD"/>
        </w:rPr>
      </w:pPr>
    </w:p>
    <w:p w:rsidR="00110DB3" w:rsidRPr="000A3F40" w:rsidRDefault="00110DB3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6"/>
          <w:szCs w:val="16"/>
          <w:lang w:val="bg-BG" w:bidi="bn-BD"/>
        </w:rPr>
      </w:pPr>
      <w:bookmarkStart w:id="0" w:name="_GoBack"/>
      <w:bookmarkEnd w:id="0"/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8"/>
          <w:sz w:val="24"/>
          <w:szCs w:val="24"/>
          <w:lang w:val="bg-BG" w:bidi="bn-BD"/>
        </w:rPr>
        <w:t xml:space="preserve">VI. ПРЕДАВАНЕ НА ТЕХНИКАТА. РЕКЛАМАЦИИ.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ПРИЕМАНЕ НА ИЗПЪЛНЕНИЕТО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Times New Roman" w:hAnsi="Times New Roman"/>
          <w:b/>
          <w:color w:val="000000"/>
          <w:spacing w:val="15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5"/>
          <w:sz w:val="24"/>
          <w:szCs w:val="24"/>
          <w:lang w:val="bg-BG" w:bidi="bn-BD"/>
        </w:rPr>
        <w:t>Чл. 6. (1)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предава техниката на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в срока по чл. 2, ал. 2. Предаването на техниката се удостоверява с подписването на </w:t>
      </w:r>
      <w:r w:rsidR="006569BB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двустранен </w:t>
      </w:r>
      <w:proofErr w:type="spellStart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приемо-предавателен</w:t>
      </w:r>
      <w:proofErr w:type="spellEnd"/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протокол.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sz w:val="20"/>
          <w:szCs w:val="20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Протоколът по ал. 1 се подписва за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ВЪЗЛОЖИТЕЛЯ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от:</w:t>
      </w:r>
      <w:r w:rsidRPr="000A3F40">
        <w:rPr>
          <w:rFonts w:ascii="Times New Roman" w:eastAsia="Times New Roman" w:hAnsi="Times New Roman"/>
          <w:sz w:val="20"/>
          <w:szCs w:val="20"/>
          <w:lang w:bidi="bn-BD"/>
        </w:rPr>
        <w:t xml:space="preserve"> </w:t>
      </w:r>
    </w:p>
    <w:p w:rsidR="009A0193" w:rsidRDefault="009A0193" w:rsidP="009A0193">
      <w:pPr>
        <w:tabs>
          <w:tab w:val="left" w:pos="851"/>
        </w:tabs>
        <w:spacing w:after="0" w:line="264" w:lineRule="auto"/>
        <w:ind w:left="709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t xml:space="preserve">1. </w:t>
      </w:r>
      <w:r w:rsidRPr="006E44C3">
        <w:rPr>
          <w:rFonts w:ascii="Times New Roman" w:eastAsia="Times New Roman" w:hAnsi="Times New Roman"/>
          <w:sz w:val="24"/>
          <w:szCs w:val="20"/>
          <w:lang w:val="bg-BG"/>
        </w:rPr>
        <w:t>Станимир Кръстев – гл. експерт в отдел „Информационно и техническо обезпечаване“ (ИТО), ДИС</w:t>
      </w:r>
      <w:r>
        <w:rPr>
          <w:rFonts w:ascii="Times New Roman" w:eastAsia="Times New Roman" w:hAnsi="Times New Roman"/>
          <w:sz w:val="24"/>
          <w:szCs w:val="20"/>
          <w:lang w:val="bg-BG"/>
        </w:rPr>
        <w:t>, тел: 02</w:t>
      </w:r>
      <w:r w:rsidRPr="002E57D7">
        <w:rPr>
          <w:rFonts w:ascii="Times New Roman" w:eastAsia="Times New Roman" w:hAnsi="Times New Roman"/>
          <w:sz w:val="24"/>
          <w:szCs w:val="20"/>
          <w:lang w:val="bg-BG"/>
        </w:rPr>
        <w:t xml:space="preserve"> 9859 2041</w:t>
      </w:r>
      <w:r>
        <w:rPr>
          <w:rFonts w:ascii="Times New Roman" w:eastAsia="Times New Roman" w:hAnsi="Times New Roman"/>
          <w:sz w:val="24"/>
          <w:szCs w:val="20"/>
          <w:lang w:val="bg-BG"/>
        </w:rPr>
        <w:t>, факс:</w:t>
      </w:r>
      <w:r w:rsidRPr="00BD7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02 980 68 63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, </w:t>
      </w:r>
      <w:r>
        <w:rPr>
          <w:rFonts w:ascii="Times New Roman" w:eastAsia="Times New Roman" w:hAnsi="Times New Roman"/>
          <w:sz w:val="24"/>
          <w:szCs w:val="20"/>
        </w:rPr>
        <w:t>e-mail:</w:t>
      </w:r>
      <w:r w:rsidRPr="002E57D7">
        <w:t xml:space="preserve"> </w:t>
      </w:r>
      <w:r w:rsidRPr="002E57D7">
        <w:rPr>
          <w:rFonts w:ascii="Times New Roman" w:eastAsia="Times New Roman" w:hAnsi="Times New Roman"/>
          <w:sz w:val="24"/>
          <w:szCs w:val="20"/>
        </w:rPr>
        <w:t>s.krastev@minfin.bg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,  в негово отсъствие </w:t>
      </w:r>
    </w:p>
    <w:p w:rsidR="009A0193" w:rsidRPr="002E57D7" w:rsidRDefault="009A0193" w:rsidP="009A0193">
      <w:pPr>
        <w:tabs>
          <w:tab w:val="left" w:pos="851"/>
        </w:tabs>
        <w:spacing w:after="0" w:line="264" w:lineRule="auto"/>
        <w:ind w:left="709"/>
        <w:jc w:val="both"/>
        <w:rPr>
          <w:rFonts w:ascii="Times New Roman" w:eastAsia="Times New Roman" w:hAnsi="Times New Roman"/>
          <w:sz w:val="24"/>
          <w:szCs w:val="20"/>
          <w:lang w:val="bg-BG"/>
        </w:rPr>
      </w:pPr>
      <w:r>
        <w:rPr>
          <w:rFonts w:ascii="Times New Roman" w:eastAsia="Times New Roman" w:hAnsi="Times New Roman"/>
          <w:sz w:val="24"/>
          <w:szCs w:val="20"/>
          <w:lang w:val="bg-BG"/>
        </w:rPr>
        <w:t xml:space="preserve">2. </w:t>
      </w:r>
      <w:r w:rsidRPr="006E44C3">
        <w:rPr>
          <w:rFonts w:ascii="Times New Roman" w:eastAsia="Times New Roman" w:hAnsi="Times New Roman"/>
          <w:sz w:val="24"/>
          <w:szCs w:val="20"/>
          <w:lang w:val="bg-BG"/>
        </w:rPr>
        <w:t>Никола Андонов – гл. експерт в отдел ИТО, ДИС</w:t>
      </w:r>
      <w:r>
        <w:rPr>
          <w:rFonts w:ascii="Times New Roman" w:eastAsia="Times New Roman" w:hAnsi="Times New Roman"/>
          <w:sz w:val="24"/>
          <w:szCs w:val="20"/>
        </w:rPr>
        <w:t xml:space="preserve">, </w:t>
      </w:r>
      <w:r>
        <w:rPr>
          <w:rFonts w:ascii="Times New Roman" w:eastAsia="Times New Roman" w:hAnsi="Times New Roman"/>
          <w:sz w:val="24"/>
          <w:szCs w:val="20"/>
          <w:lang w:val="bg-BG"/>
        </w:rPr>
        <w:t>тел:</w:t>
      </w:r>
      <w:r>
        <w:rPr>
          <w:lang w:val="bg-BG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02 </w:t>
      </w:r>
      <w:r w:rsidRPr="002E57D7">
        <w:rPr>
          <w:rFonts w:ascii="Times New Roman" w:eastAsia="Times New Roman" w:hAnsi="Times New Roman"/>
          <w:sz w:val="24"/>
          <w:szCs w:val="20"/>
          <w:lang w:val="bg-BG"/>
        </w:rPr>
        <w:t>9859 8027</w:t>
      </w:r>
      <w:r>
        <w:rPr>
          <w:rFonts w:ascii="Times New Roman" w:eastAsia="Times New Roman" w:hAnsi="Times New Roman"/>
          <w:sz w:val="24"/>
          <w:szCs w:val="20"/>
          <w:lang w:val="bg-BG"/>
        </w:rPr>
        <w:t>, факс:</w:t>
      </w:r>
      <w:r w:rsidRPr="00BD76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02 980 68 63, </w:t>
      </w:r>
      <w:r>
        <w:rPr>
          <w:rFonts w:ascii="Times New Roman" w:eastAsia="Times New Roman" w:hAnsi="Times New Roman"/>
          <w:sz w:val="24"/>
          <w:szCs w:val="20"/>
        </w:rPr>
        <w:t>e-mail:</w:t>
      </w:r>
      <w:r>
        <w:rPr>
          <w:rFonts w:ascii="Times New Roman" w:eastAsia="Times New Roman" w:hAnsi="Times New Roman"/>
          <w:sz w:val="24"/>
          <w:szCs w:val="20"/>
          <w:lang w:val="bg-BG"/>
        </w:rPr>
        <w:t xml:space="preserve"> </w:t>
      </w:r>
      <w:r w:rsidRPr="002E57D7">
        <w:rPr>
          <w:rFonts w:ascii="Times New Roman" w:eastAsia="Times New Roman" w:hAnsi="Times New Roman"/>
          <w:sz w:val="24"/>
          <w:szCs w:val="20"/>
          <w:lang w:val="bg-BG"/>
        </w:rPr>
        <w:t>n.andonov@minfin.bg</w:t>
      </w:r>
    </w:p>
    <w:p w:rsidR="000A3F40" w:rsidRPr="000A3F40" w:rsidRDefault="006E44C3" w:rsidP="006E44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 </w:t>
      </w:r>
      <w:r w:rsidR="000A3F40"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(3)</w:t>
      </w:r>
      <w:r w:rsidR="000A3F40"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След получаване на техниката, </w:t>
      </w:r>
      <w:r w:rsidR="000A3F40"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ВЪЗЛОЖИТЕЛЯТ</w:t>
      </w:r>
      <w:r w:rsidR="000A3F40"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е длъжен да я прегледа в срок до 10 работни дни и ако констатира липси и/или недостатъци и/или несъответствие с договореното незабавно да информира </w:t>
      </w:r>
      <w:r w:rsidR="000A3F40"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ИЗПЪЛНИТЕЛЯ</w:t>
      </w:r>
      <w:r w:rsidR="000A3F40"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(4)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В случаи на открити недостатъци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в срока по ал. 3 писмено уведомява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за констатираните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несъответствия. След уведомяването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не достави техниката за която има рекламации в определения срок,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ВЪЗЛОЖИТЕЛЯТ има право да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не заплати не доставената техника, или да </w:t>
      </w:r>
      <w:proofErr w:type="spellStart"/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усвой</w:t>
      </w:r>
      <w:proofErr w:type="spellEnd"/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част от гаранцията за добро изпълнение и/или да претендира неустойки.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(5)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4,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ВЪЗЛОЖИТЕЛЯТ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приема изпълнението на доставката, което се удостоверява с подписването на </w:t>
      </w:r>
      <w:r w:rsidR="003C43DD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констативен протокол</w:t>
      </w:r>
      <w:r w:rsidR="006569BB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за приемане на доставката</w:t>
      </w:r>
      <w:r w:rsidR="00977E62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,</w:t>
      </w:r>
      <w:r w:rsidR="003C43DD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подписан </w:t>
      </w:r>
      <w:r w:rsidR="00977E62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за </w:t>
      </w:r>
      <w:r w:rsidR="00977E62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 xml:space="preserve">ВЪЗЛОЖИТЕЛЯ </w:t>
      </w:r>
      <w:r w:rsidR="003C43DD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>от МОЛ Петя Иванова – началник отдел  ИТО, ДИС.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(6)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Приемането на изпълнението на доставката по реда на ал.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5 не освобождава </w:t>
      </w:r>
      <w:r w:rsidRPr="000A3F40">
        <w:rPr>
          <w:rFonts w:ascii="Times New Roman" w:eastAsia="Times New Roman" w:hAnsi="Times New Roman"/>
          <w:b/>
          <w:color w:val="000000"/>
          <w:spacing w:val="5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5"/>
          <w:sz w:val="24"/>
          <w:szCs w:val="24"/>
          <w:lang w:val="bg-BG" w:bidi="bn-BD"/>
        </w:rPr>
        <w:t xml:space="preserve">3. </w:t>
      </w:r>
      <w:r w:rsidRPr="000A3F40">
        <w:rPr>
          <w:rFonts w:ascii="Times New Roman" w:eastAsia="Times New Roman" w:hAnsi="Times New Roman"/>
          <w:color w:val="000000"/>
          <w:spacing w:val="2"/>
          <w:sz w:val="24"/>
          <w:szCs w:val="24"/>
          <w:lang w:val="bg-BG" w:bidi="bn-BD"/>
        </w:rPr>
        <w:t xml:space="preserve">Рекламации относно скрити недостатъци се правят в седемдневен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срок от откриването им, но не по-късно от датата на изтичане на гаранционния срок по чл. 8, ал. 1.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(7)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bidi="bn-BD"/>
        </w:rPr>
        <w:t>Страните определят лица по договора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, които </w:t>
      </w:r>
      <w:r w:rsidR="006569BB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да отговарят за неговото изпълнение,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както следва:</w:t>
      </w:r>
    </w:p>
    <w:p w:rsidR="006569BB" w:rsidRPr="006569BB" w:rsidRDefault="006569BB" w:rsidP="006569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1. За ВЪЗЛОЖИТЕЛЯ: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име....................., длъжност ..............................,                              тел. ........................, факс: ......................................., </w:t>
      </w:r>
      <w:proofErr w:type="gram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e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>-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mail</w:t>
      </w:r>
      <w:proofErr w:type="gram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: ............................................</w:t>
      </w:r>
    </w:p>
    <w:p w:rsidR="003C43DD" w:rsidRPr="000A3F40" w:rsidRDefault="003C43DD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2. За ИЗПЪЛНИТЕЛЯ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: име....................., длъжност ..............................,                              тел. ........................, факс: ......................................., </w:t>
      </w:r>
      <w:proofErr w:type="gram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e</w:t>
      </w:r>
      <w:r w:rsidRPr="000A3F40">
        <w:rPr>
          <w:rFonts w:ascii="Times New Roman" w:eastAsia="Times New Roman" w:hAnsi="Times New Roman"/>
          <w:sz w:val="24"/>
          <w:szCs w:val="24"/>
          <w:lang w:val="ru-RU" w:bidi="bn-BD"/>
        </w:rPr>
        <w:t>-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mail</w:t>
      </w:r>
      <w:proofErr w:type="gram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: ............................................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2" w:right="34"/>
        <w:jc w:val="both"/>
        <w:rPr>
          <w:rFonts w:ascii="Times New Roman" w:eastAsia="Times New Roman" w:hAnsi="Times New Roman"/>
          <w:b/>
          <w:bCs/>
          <w:color w:val="000000"/>
          <w:spacing w:val="-6"/>
          <w:sz w:val="16"/>
          <w:szCs w:val="16"/>
          <w:lang w:val="bg-BG" w:bidi="bn-BD"/>
        </w:rPr>
      </w:pPr>
    </w:p>
    <w:p w:rsidR="003C43DD" w:rsidRDefault="003C43DD" w:rsidP="000A3F40">
      <w:pPr>
        <w:widowControl w:val="0"/>
        <w:shd w:val="clear" w:color="auto" w:fill="FFFFFF"/>
        <w:tabs>
          <w:tab w:val="left" w:pos="9629"/>
        </w:tabs>
        <w:autoSpaceDE w:val="0"/>
        <w:autoSpaceDN w:val="0"/>
        <w:adjustRightInd w:val="0"/>
        <w:spacing w:after="0" w:line="240" w:lineRule="auto"/>
        <w:ind w:right="-10"/>
        <w:jc w:val="center"/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</w:pPr>
    </w:p>
    <w:p w:rsidR="00DD207C" w:rsidRDefault="00DD207C" w:rsidP="000A3F40">
      <w:pPr>
        <w:widowControl w:val="0"/>
        <w:shd w:val="clear" w:color="auto" w:fill="FFFFFF"/>
        <w:tabs>
          <w:tab w:val="left" w:pos="9629"/>
        </w:tabs>
        <w:autoSpaceDE w:val="0"/>
        <w:autoSpaceDN w:val="0"/>
        <w:adjustRightInd w:val="0"/>
        <w:spacing w:after="0" w:line="240" w:lineRule="auto"/>
        <w:ind w:right="-10"/>
        <w:jc w:val="center"/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</w:pPr>
    </w:p>
    <w:p w:rsidR="00DD207C" w:rsidRDefault="00DD207C" w:rsidP="000A3F40">
      <w:pPr>
        <w:widowControl w:val="0"/>
        <w:shd w:val="clear" w:color="auto" w:fill="FFFFFF"/>
        <w:tabs>
          <w:tab w:val="left" w:pos="9629"/>
        </w:tabs>
        <w:autoSpaceDE w:val="0"/>
        <w:autoSpaceDN w:val="0"/>
        <w:adjustRightInd w:val="0"/>
        <w:spacing w:after="0" w:line="240" w:lineRule="auto"/>
        <w:ind w:right="-10"/>
        <w:jc w:val="center"/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tabs>
          <w:tab w:val="left" w:pos="9629"/>
        </w:tabs>
        <w:autoSpaceDE w:val="0"/>
        <w:autoSpaceDN w:val="0"/>
        <w:adjustRightInd w:val="0"/>
        <w:spacing w:after="0" w:line="240" w:lineRule="auto"/>
        <w:ind w:right="-10"/>
        <w:jc w:val="center"/>
        <w:rPr>
          <w:rFonts w:ascii="Times New Roman" w:eastAsia="Times New Roman" w:hAnsi="Times New Roman"/>
          <w:b/>
          <w:bCs/>
          <w:color w:val="000000"/>
          <w:spacing w:val="-3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val="bg-BG" w:bidi="bn-BD"/>
        </w:rPr>
        <w:t xml:space="preserve">VII. </w:t>
      </w:r>
      <w:r w:rsidRPr="000A3F40">
        <w:rPr>
          <w:rFonts w:ascii="Times New Roman" w:eastAsia="Times New Roman" w:hAnsi="Times New Roman"/>
          <w:b/>
          <w:bCs/>
          <w:color w:val="000000"/>
          <w:spacing w:val="-3"/>
          <w:sz w:val="24"/>
          <w:szCs w:val="24"/>
          <w:lang w:val="bg-BG" w:bidi="bn-BD"/>
        </w:rPr>
        <w:t xml:space="preserve">ПРЕКРАТЯВАНЕ НА ДОГОВОРА.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02" w:firstLine="720"/>
        <w:jc w:val="both"/>
        <w:rPr>
          <w:rFonts w:ascii="Times New Roman" w:eastAsia="Times New Roman" w:hAnsi="Times New Roman"/>
          <w:b/>
          <w:color w:val="000000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02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Чл. 7. (1)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Настоящият договор се прекратява:</w:t>
      </w:r>
    </w:p>
    <w:p w:rsidR="000A3F40" w:rsidRPr="000A3F40" w:rsidRDefault="000A3F40" w:rsidP="000A3F40">
      <w:pPr>
        <w:widowControl w:val="0"/>
        <w:numPr>
          <w:ilvl w:val="0"/>
          <w:numId w:val="2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с изпълнение на всички задължения на страните;</w:t>
      </w:r>
    </w:p>
    <w:p w:rsidR="000A3F40" w:rsidRPr="000A3F40" w:rsidRDefault="000A3F40" w:rsidP="000A3F40">
      <w:pPr>
        <w:widowControl w:val="0"/>
        <w:numPr>
          <w:ilvl w:val="0"/>
          <w:numId w:val="2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lastRenderedPageBreak/>
        <w:t>по взаимно съгласие между страните, изразено писмено;</w:t>
      </w:r>
    </w:p>
    <w:p w:rsidR="000A3F40" w:rsidRPr="000A3F40" w:rsidRDefault="000A3F40" w:rsidP="000A3F40">
      <w:pPr>
        <w:widowControl w:val="0"/>
        <w:numPr>
          <w:ilvl w:val="0"/>
          <w:numId w:val="21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при настъпване на обективна невъзможност за изпълнение на възложената работа.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0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pacing w:val="1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10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10"/>
          <w:sz w:val="24"/>
          <w:szCs w:val="24"/>
          <w:lang w:val="bg-BG" w:bidi="bn-BD"/>
        </w:rPr>
        <w:t xml:space="preserve"> има право едностранно да прекрати действието на договора чрез едноседмично писмено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pacing w:val="-2"/>
          <w:sz w:val="24"/>
          <w:szCs w:val="24"/>
          <w:lang w:val="bg-BG" w:bidi="bn-BD"/>
        </w:rPr>
        <w:t>предизвестие в следните случаи:</w:t>
      </w:r>
    </w:p>
    <w:p w:rsidR="000A3F40" w:rsidRPr="000A3F40" w:rsidRDefault="000A3F40" w:rsidP="000A3F40">
      <w:pPr>
        <w:widowControl w:val="0"/>
        <w:numPr>
          <w:ilvl w:val="0"/>
          <w:numId w:val="2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 извърши част или цялата доставка по чл.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1, ал. 1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в сроковете, договорени между страните.</w:t>
      </w:r>
    </w:p>
    <w:p w:rsidR="000A3F40" w:rsidRPr="000A3F40" w:rsidRDefault="000A3F40" w:rsidP="000A3F40">
      <w:pPr>
        <w:widowControl w:val="0"/>
        <w:numPr>
          <w:ilvl w:val="0"/>
          <w:numId w:val="2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не изпълни някое друго задължение по договора.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20"/>
          <w:sz w:val="24"/>
          <w:szCs w:val="24"/>
          <w:lang w:val="bg-BG" w:bidi="bn-BD"/>
        </w:rPr>
        <w:t>(3)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4"/>
          <w:sz w:val="24"/>
          <w:szCs w:val="24"/>
          <w:lang w:val="bg-BG" w:bidi="bn-BD"/>
        </w:rPr>
        <w:t xml:space="preserve"> има право едностранно да развали договора без предизвестие,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поради виновно неизпълнение на всяко едно задължение на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ИЗПЪЛНИТЕЛЯ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по договора.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В този случай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 xml:space="preserve"> не дължи обезщетения, неустойки и/или пропуснати ползи на </w:t>
      </w:r>
      <w:r w:rsidRPr="000A3F40">
        <w:rPr>
          <w:rFonts w:ascii="Times New Roman" w:eastAsia="Times New Roman" w:hAnsi="Times New Roman"/>
          <w:b/>
          <w:color w:val="000000"/>
          <w:spacing w:val="-1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</w:p>
    <w:p w:rsidR="003C43DD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 xml:space="preserve">VIII. </w:t>
      </w:r>
      <w:r w:rsidR="003C43DD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>ГАРАНЦИОНЕН СРОК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FF00FF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>Чл. 8.</w:t>
      </w:r>
      <w:r w:rsidRPr="000A3F40">
        <w:rPr>
          <w:rFonts w:ascii="Times New Roman" w:eastAsia="Times New Roman" w:hAnsi="Times New Roman"/>
          <w:b/>
          <w:color w:val="FF00FF"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>(1)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Техниката по чл. 1 е с гаранционен срок от ................. години</w:t>
      </w:r>
      <w:r w:rsidRPr="000A3F40">
        <w:rPr>
          <w:rFonts w:ascii="Times New Roman" w:eastAsia="Times New Roman" w:hAnsi="Times New Roman"/>
          <w:spacing w:val="-1"/>
          <w:sz w:val="24"/>
          <w:szCs w:val="24"/>
          <w:vertAlign w:val="superscript"/>
          <w:lang w:val="bg-BG" w:bidi="bn-BD"/>
        </w:rPr>
        <w:footnoteReference w:id="2"/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.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pacing w:val="1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  <w:t xml:space="preserve"> Гаранционният срок започва да тече от датата на подписване на констативния  протокол по чл.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ru-RU" w:bidi="bn-BD"/>
        </w:rPr>
        <w:t xml:space="preserve"> 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  <w:t>6, ал.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ru-RU" w:bidi="bn-BD"/>
        </w:rPr>
        <w:t xml:space="preserve"> 5</w:t>
      </w:r>
      <w:r w:rsidRPr="000A3F40">
        <w:rPr>
          <w:rFonts w:ascii="Times New Roman" w:eastAsia="Times New Roman" w:hAnsi="Times New Roman"/>
          <w:spacing w:val="1"/>
          <w:sz w:val="24"/>
          <w:szCs w:val="24"/>
          <w:lang w:val="bg-BG" w:bidi="bn-BD"/>
        </w:rPr>
        <w:t xml:space="preserve">, удостоверяващ приемане на доставката. 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(3)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В рамките на гаранционния срок 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>за своя сметка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отстранява възникналите повреди и дефекти, които не са причинени от неправилно действие на служители на </w:t>
      </w:r>
      <w:r w:rsidRPr="000A3F40">
        <w:rPr>
          <w:rFonts w:ascii="Times New Roman" w:eastAsia="Times New Roman" w:hAnsi="Times New Roman"/>
          <w:b/>
          <w:spacing w:val="-1"/>
          <w:sz w:val="24"/>
          <w:szCs w:val="24"/>
          <w:lang w:val="bg-BG" w:bidi="bn-BD"/>
        </w:rPr>
        <w:t>ВЪЗЛОЖИТЕЛЯ.</w:t>
      </w:r>
      <w:r w:rsidRPr="000A3F40">
        <w:rPr>
          <w:rFonts w:ascii="Times New Roman" w:eastAsia="Times New Roman" w:hAnsi="Times New Roman"/>
          <w:spacing w:val="-1"/>
          <w:sz w:val="24"/>
          <w:szCs w:val="24"/>
          <w:lang w:val="bg-BG" w:bidi="bn-BD"/>
        </w:rPr>
        <w:t xml:space="preserve"> 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1.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Времето за реакция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ИЗПЪЛНИТЕЛЯ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при възникнала повреда е до </w:t>
      </w:r>
      <w:r w:rsidR="00083CC0">
        <w:rPr>
          <w:rFonts w:ascii="Times New Roman" w:eastAsia="Times New Roman" w:hAnsi="Times New Roman"/>
          <w:sz w:val="24"/>
          <w:szCs w:val="24"/>
          <w:lang w:val="bg-BG" w:bidi="bn-BD"/>
        </w:rPr>
        <w:t>………………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часа</w:t>
      </w:r>
      <w:r w:rsidRPr="000A3F40">
        <w:rPr>
          <w:rFonts w:ascii="Times New Roman" w:eastAsia="Times New Roman" w:hAnsi="Times New Roman"/>
          <w:sz w:val="24"/>
          <w:szCs w:val="24"/>
          <w:vertAlign w:val="superscript"/>
          <w:lang w:val="bg-BG" w:bidi="bn-BD"/>
        </w:rPr>
        <w:footnoteReference w:id="3"/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от получаване на заявката в рамките на работния ден;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2.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Времето за отстраняване на повредата е до </w:t>
      </w:r>
      <w:r w:rsidR="00083CC0">
        <w:rPr>
          <w:rFonts w:ascii="Times New Roman" w:eastAsia="Times New Roman" w:hAnsi="Times New Roman"/>
          <w:sz w:val="24"/>
          <w:szCs w:val="24"/>
          <w:lang w:val="bg-BG" w:bidi="bn-BD"/>
        </w:rPr>
        <w:t>…………………</w:t>
      </w:r>
      <w:r w:rsidR="00A776EB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часа</w:t>
      </w:r>
      <w:r w:rsidRPr="000A3F40">
        <w:rPr>
          <w:rFonts w:ascii="Times New Roman" w:eastAsia="Times New Roman" w:hAnsi="Times New Roman"/>
          <w:sz w:val="24"/>
          <w:szCs w:val="24"/>
          <w:vertAlign w:val="superscript"/>
          <w:lang w:val="bg-BG" w:bidi="bn-BD"/>
        </w:rPr>
        <w:footnoteReference w:id="4"/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, считано от момента на подаване на заявката до момента на възстановяване на нормалната работоспособност на техниката, чрез ремонт на повреденото устройство.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3.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proofErr w:type="spellStart"/>
      <w:proofErr w:type="gram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При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невъзможност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 xml:space="preserve">за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отстран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>яване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 xml:space="preserve"> на повредата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в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рамките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на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>срока по т. 2,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r w:rsidRPr="000A3F40">
        <w:rPr>
          <w:rFonts w:ascii="Times New Roman" w:eastAsia="Times New Roman" w:hAnsi="Times New Roman"/>
          <w:b/>
          <w:spacing w:val="4"/>
          <w:sz w:val="24"/>
          <w:szCs w:val="24"/>
          <w:lang w:eastAsia="x-none" w:bidi="bn-BD"/>
        </w:rPr>
        <w:t>ИЗПЪЛНИТЕЛЯТ</w:t>
      </w:r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pacing w:val="4"/>
          <w:sz w:val="24"/>
          <w:szCs w:val="24"/>
          <w:lang w:eastAsia="x-none" w:bidi="bn-BD"/>
        </w:rPr>
        <w:t>предоставя</w:t>
      </w:r>
      <w:proofErr w:type="spellEnd"/>
      <w:r w:rsidRPr="000A3F40">
        <w:rPr>
          <w:rFonts w:ascii="Times New Roman" w:eastAsia="Times New Roman" w:hAnsi="Times New Roman"/>
          <w:spacing w:val="4"/>
          <w:sz w:val="24"/>
          <w:szCs w:val="24"/>
          <w:lang w:val="bg-BG" w:eastAsia="x-none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оборотно устройство със същите или по-високи технически характеристики.</w:t>
      </w:r>
      <w:proofErr w:type="gramEnd"/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(4) ИЗПЪЛНИТЕЛЯТ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организира и извършва ремонта на място при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ВЪЗЛОЖИТЕЛЯ,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ИЗПЪЛНИТЕЛЯ.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(5)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Отчитането на сервизната дейност се осъществява чрез изготвяне на протоколи (с прилагане на сервизни карти) за извършената работа, които се подписват от упълномощени от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лица и от съответните сервизни инженери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sz w:val="24"/>
          <w:szCs w:val="24"/>
          <w:lang w:val="bg-BG" w:bidi="bn-BD"/>
        </w:rPr>
        <w:t>IX.</w:t>
      </w:r>
      <w:r w:rsidRPr="000A3F40">
        <w:rPr>
          <w:rFonts w:ascii="Times New Roman" w:eastAsia="Times New Roman" w:hAnsi="Times New Roman"/>
          <w:b/>
          <w:bCs/>
          <w:i/>
          <w:sz w:val="20"/>
          <w:szCs w:val="20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z w:val="24"/>
          <w:szCs w:val="24"/>
          <w:lang w:val="ru-RU" w:bidi="bn-BD"/>
        </w:rPr>
        <w:t>ГАРАНЦИЯ ЗА ИЗПЪЛНЕНИЕ</w:t>
      </w:r>
      <w:r w:rsidRPr="000A3F40">
        <w:rPr>
          <w:rFonts w:ascii="Times New Roman" w:eastAsia="Times New Roman" w:hAnsi="Times New Roman"/>
          <w:b/>
          <w:sz w:val="24"/>
          <w:szCs w:val="24"/>
          <w:lang w:bidi="bn-BD"/>
        </w:rPr>
        <w:t xml:space="preserve"> 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u w:val="single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Чл. 9. (1) </w:t>
      </w:r>
      <w:r w:rsidRPr="000A3F40">
        <w:rPr>
          <w:rFonts w:ascii="Times New Roman" w:eastAsia="Times New Roman" w:hAnsi="Times New Roman" w:cs="Arial"/>
          <w:sz w:val="24"/>
          <w:szCs w:val="24"/>
          <w:lang w:val="bg-BG" w:bidi="bn-BD"/>
        </w:rPr>
        <w:t>За</w:t>
      </w:r>
      <w:r w:rsidRPr="000A3F40">
        <w:rPr>
          <w:rFonts w:ascii="Times New Roman" w:eastAsia="Times New Roman" w:hAnsi="Times New Roman" w:cs="Arial"/>
          <w:b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Pr="000A3F40">
        <w:rPr>
          <w:rFonts w:ascii="Times New Roman" w:eastAsia="Times New Roman" w:hAnsi="Times New Roman"/>
          <w:b/>
          <w:bCs/>
          <w:sz w:val="24"/>
          <w:szCs w:val="24"/>
          <w:lang w:val="bg-BG" w:bidi="bg-BG"/>
        </w:rPr>
        <w:t xml:space="preserve">ИЗПЪЛНИТЕЛЯТ 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представя гаранция за изпълнение на договора в размер на 5 % (пет процента) от общата стойност по чл. 3, ал. 1, а именно ………………………………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 w:bidi="bg-BG"/>
        </w:rPr>
        <w:t>/с думи/.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 Гаранцията се представя под формата на парична сума, внесена по сметка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g-BG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,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безусловна и неотменима банкова гаранция,</w:t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 xml:space="preserve"> или застраховка, която обезпечава изпълнението чрез покритие на отговорността на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g-BG"/>
        </w:rPr>
        <w:t>ИЗПЪЛНИТЕЛЯ</w:t>
      </w:r>
      <w:r w:rsidRPr="000A3F40">
        <w:rPr>
          <w:rFonts w:ascii="Times New Roman" w:eastAsia="Times New Roman" w:hAnsi="Times New Roman"/>
          <w:b/>
          <w:sz w:val="24"/>
          <w:szCs w:val="24"/>
          <w:vertAlign w:val="superscript"/>
          <w:lang w:val="bg-BG" w:bidi="bg-BG"/>
        </w:rPr>
        <w:footnoteReference w:id="5"/>
      </w:r>
      <w:r w:rsidRPr="000A3F40">
        <w:rPr>
          <w:rFonts w:ascii="Times New Roman" w:eastAsia="Times New Roman" w:hAnsi="Times New Roman"/>
          <w:sz w:val="24"/>
          <w:szCs w:val="24"/>
          <w:lang w:val="bg-BG" w:bidi="bg-BG"/>
        </w:rPr>
        <w:t>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 xml:space="preserve"> Гаранцията по ал. 1 следва да е със срок на валидност 30 /тридесет/ дни след изтичане на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гаранционния срок по чл. 8, ал. 1. 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eastAsia="bg-BG"/>
        </w:rPr>
        <w:t>(</w:t>
      </w: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ru-RU" w:eastAsia="bg-BG"/>
        </w:rPr>
        <w:t>3</w:t>
      </w: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eastAsia="bg-BG"/>
        </w:rPr>
        <w:t>)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 xml:space="preserve">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ВЪЗЛОЖИТЕЛЯТ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частично освобождава сума в размер на 2 </w:t>
      </w:r>
      <w:r w:rsidRPr="000A3F40">
        <w:rPr>
          <w:rFonts w:ascii="Times New Roman" w:eastAsia="Courier New" w:hAnsi="Times New Roman"/>
          <w:sz w:val="24"/>
          <w:szCs w:val="24"/>
          <w:lang w:val="bg-BG" w:eastAsia="bg-BG"/>
        </w:rPr>
        <w:t xml:space="preserve">(два) %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от стойността на договора в срок 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eastAsia="bg-BG"/>
        </w:rPr>
        <w:t xml:space="preserve">до 30 /тридесет/ дни, след извършване на доставката,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удостоверена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с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подписване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на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констативния 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протокол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съгласно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чл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6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,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ал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.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5</w:t>
      </w:r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от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 xml:space="preserve"> </w:t>
      </w:r>
      <w:proofErr w:type="spellStart"/>
      <w:r w:rsidRPr="000A3F40">
        <w:rPr>
          <w:rFonts w:ascii="Times New Roman" w:eastAsia="Times New Roman" w:hAnsi="Times New Roman"/>
          <w:sz w:val="24"/>
          <w:szCs w:val="24"/>
          <w:lang w:bidi="bn-BD"/>
        </w:rPr>
        <w:t>договора</w:t>
      </w:r>
      <w:proofErr w:type="spellEnd"/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bidi="bn-BD"/>
        </w:rPr>
        <w:t>(4)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окончателно освобождава остатъчната сума по гаранцията за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lastRenderedPageBreak/>
        <w:t xml:space="preserve">изпълнение, в размер на 3 (три) %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от стойността на договора,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 xml:space="preserve">в срок до 30 /тридесет/ дни, след изтичане на гаранционния срок и след изпълнението на всички задължения на </w:t>
      </w:r>
      <w:r w:rsidRPr="000A3F40">
        <w:rPr>
          <w:rFonts w:ascii="Times New Roman" w:eastAsia="Times New Roman" w:hAnsi="Times New Roman"/>
          <w:b/>
          <w:iCs/>
          <w:noProof/>
          <w:sz w:val="24"/>
          <w:szCs w:val="24"/>
          <w:lang w:val="bg-BG" w:bidi="bn-BD"/>
        </w:rPr>
        <w:t xml:space="preserve">ИЗПЪЛНИТЕЛЯ, </w:t>
      </w:r>
      <w:r w:rsidRPr="000A3F40">
        <w:rPr>
          <w:rFonts w:ascii="Times New Roman" w:eastAsia="Times New Roman" w:hAnsi="Times New Roman"/>
          <w:iCs/>
          <w:noProof/>
          <w:sz w:val="24"/>
          <w:szCs w:val="24"/>
          <w:lang w:val="bg-BG" w:bidi="bn-BD"/>
        </w:rPr>
        <w:t>без да дължи лихви.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0"/>
          <w:lang w:val="ru-RU" w:eastAsia="bg-BG"/>
        </w:rPr>
      </w:pP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(</w:t>
      </w:r>
      <w:r w:rsidRPr="000A3F40">
        <w:rPr>
          <w:rFonts w:ascii="Times New Roman" w:eastAsia="Times New Roman" w:hAnsi="Times New Roman" w:cs="Arial"/>
          <w:b/>
          <w:bCs/>
          <w:iCs/>
          <w:spacing w:val="-1"/>
          <w:sz w:val="24"/>
          <w:szCs w:val="20"/>
          <w:lang w:val="bg-BG" w:eastAsia="bg-BG"/>
        </w:rPr>
        <w:t>5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)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/>
        </w:rPr>
        <w:t xml:space="preserve"> 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 w:bidi="bg-BG"/>
        </w:rPr>
        <w:t>ВЪЗЛОЖИТЕЛЯТ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 w:bidi="bg-BG"/>
        </w:rPr>
        <w:t>ИЗПЪЛНИТЕЛЯ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неустойки. 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 w:bidi="bg-BG"/>
        </w:rPr>
        <w:t>ВЪЗЛОЖИТЕЛЯТ</w:t>
      </w:r>
      <w:r w:rsidRPr="000A3F40">
        <w:rPr>
          <w:rFonts w:ascii="Times New Roman" w:eastAsia="Times New Roman" w:hAnsi="Times New Roman" w:cs="Arial"/>
          <w:bCs/>
          <w:spacing w:val="-1"/>
          <w:sz w:val="24"/>
          <w:szCs w:val="20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0A3F40">
        <w:rPr>
          <w:rFonts w:ascii="Times New Roman" w:eastAsia="Times New Roman" w:hAnsi="Times New Roman" w:cs="Arial"/>
          <w:color w:val="000000"/>
          <w:sz w:val="24"/>
          <w:szCs w:val="20"/>
          <w:lang w:val="ru-RU" w:eastAsia="bg-BG"/>
        </w:rPr>
        <w:t>без това да го лишава от правото да търси обезщетение за претърпени вреди.</w:t>
      </w:r>
    </w:p>
    <w:p w:rsidR="000A3F40" w:rsidRPr="000A3F40" w:rsidRDefault="000A3F40" w:rsidP="000A3F40">
      <w:pPr>
        <w:widowControl w:val="0"/>
        <w:tabs>
          <w:tab w:val="left" w:pos="709"/>
        </w:tabs>
        <w:spacing w:before="60"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 xml:space="preserve">(6)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При едностранно прекратяване на договора от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поради виновно неизпълнение на задължения на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ИЗПЪЛНИТЕЛЯ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4"/>
          <w:szCs w:val="20"/>
          <w:lang w:val="bg-BG" w:eastAsia="bg-BG"/>
        </w:rPr>
      </w:pP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(</w:t>
      </w:r>
      <w:r w:rsidRPr="000A3F40">
        <w:rPr>
          <w:rFonts w:ascii="Times New Roman" w:eastAsia="Times New Roman" w:hAnsi="Times New Roman" w:cs="Arial"/>
          <w:b/>
          <w:bCs/>
          <w:iCs/>
          <w:spacing w:val="-1"/>
          <w:sz w:val="24"/>
          <w:szCs w:val="20"/>
          <w:lang w:val="bg-BG" w:eastAsia="bg-BG"/>
        </w:rPr>
        <w:t>7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ru-RU" w:eastAsia="bg-BG"/>
        </w:rPr>
        <w:t>)</w:t>
      </w:r>
      <w:r w:rsidRPr="000A3F40">
        <w:rPr>
          <w:rFonts w:ascii="Times New Roman" w:eastAsia="Times New Roman" w:hAnsi="Times New Roman" w:cs="Arial"/>
          <w:b/>
          <w:bCs/>
          <w:spacing w:val="-1"/>
          <w:sz w:val="24"/>
          <w:szCs w:val="20"/>
          <w:lang w:val="bg-BG" w:eastAsia="bg-BG"/>
        </w:rPr>
        <w:t xml:space="preserve">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ВЪЗЛОЖИТЕЛЯТ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 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ВЪЗЛОЖИТЕЛЯТ</w:t>
      </w:r>
      <w:r w:rsidRPr="000A3F40">
        <w:rPr>
          <w:rFonts w:ascii="Times New Roman" w:eastAsia="Times New Roman" w:hAnsi="Times New Roman" w:cs="Arial"/>
          <w:i/>
          <w:iCs/>
          <w:noProof/>
          <w:sz w:val="24"/>
          <w:szCs w:val="20"/>
          <w:lang w:val="bg-BG" w:eastAsia="bg-BG"/>
        </w:rPr>
        <w:t xml:space="preserve"> 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ИЗПЪЛНИТЕЛЯ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, </w:t>
      </w: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>ВЪЗЛОЖИТЕЛЯТ</w:t>
      </w:r>
      <w:r w:rsidRPr="000A3F40">
        <w:rPr>
          <w:rFonts w:ascii="Times New Roman" w:eastAsia="Times New Roman" w:hAnsi="Times New Roman" w:cs="Arial"/>
          <w:noProof/>
          <w:sz w:val="24"/>
          <w:szCs w:val="20"/>
          <w:lang w:val="bg-BG" w:eastAsia="bg-BG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val="bg-BG" w:eastAsia="bg-BG"/>
        </w:rPr>
      </w:pPr>
      <w:r w:rsidRPr="000A3F40">
        <w:rPr>
          <w:rFonts w:ascii="Times New Roman" w:eastAsia="Times New Roman" w:hAnsi="Times New Roman" w:cs="Arial"/>
          <w:b/>
          <w:noProof/>
          <w:sz w:val="24"/>
          <w:szCs w:val="20"/>
          <w:lang w:val="bg-BG" w:eastAsia="bg-BG"/>
        </w:rPr>
        <w:t xml:space="preserve">(8) </w:t>
      </w:r>
      <w:r w:rsidRPr="000A3F40">
        <w:rPr>
          <w:rFonts w:ascii="Times New Roman" w:eastAsia="Times New Roman" w:hAnsi="Times New Roman" w:cs="Arial"/>
          <w:sz w:val="24"/>
          <w:szCs w:val="20"/>
          <w:lang w:val="bg-BG" w:eastAsia="bg-BG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период на действие на настоящия договор са за сметка на </w:t>
      </w:r>
      <w:r w:rsidRPr="000A3F40">
        <w:rPr>
          <w:rFonts w:ascii="Times New Roman" w:eastAsia="Times New Roman" w:hAnsi="Times New Roman" w:cs="Arial"/>
          <w:b/>
          <w:sz w:val="24"/>
          <w:szCs w:val="20"/>
          <w:lang w:val="bg-BG" w:eastAsia="bg-BG"/>
        </w:rPr>
        <w:t>ИЗПЪЛНИТЕЛЯ</w:t>
      </w:r>
      <w:r w:rsidRPr="000A3F40">
        <w:rPr>
          <w:rFonts w:ascii="Times New Roman" w:eastAsia="Times New Roman" w:hAnsi="Times New Roman" w:cs="Arial"/>
          <w:sz w:val="24"/>
          <w:szCs w:val="20"/>
          <w:lang w:val="bg-BG" w:eastAsia="bg-BG"/>
        </w:rPr>
        <w:t>.</w:t>
      </w:r>
    </w:p>
    <w:p w:rsidR="000A3F40" w:rsidRPr="000A3F40" w:rsidRDefault="000A3F40" w:rsidP="000A3F40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 xml:space="preserve">(9) 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В случай че банката, издала гаранцията за изпълнение на договора, се обяви в несъстоятелност, или изпадне в неплатежоспособност/</w:t>
      </w:r>
      <w:proofErr w:type="spellStart"/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свръхзадлъжнялост</w:t>
      </w:r>
      <w:proofErr w:type="spellEnd"/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, или й се отнеме лиценза, или откаже да заплати предявената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от ВЪЗЛОЖИТЕЛЯ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сума в 3-дневен срок,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ВЪЗЛОЖИТЕЛЯТ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има право да поиска, а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ИЗПЪЛНИТЕЛЯТ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0A3F40">
        <w:rPr>
          <w:rFonts w:ascii="Times New Roman" w:eastAsia="Courier New" w:hAnsi="Times New Roman"/>
          <w:b/>
          <w:color w:val="000000"/>
          <w:sz w:val="24"/>
          <w:szCs w:val="24"/>
          <w:lang w:val="bg-BG" w:eastAsia="bg-BG"/>
        </w:rPr>
        <w:t>ВЪЗЛОЖИТЕЛЯ</w:t>
      </w:r>
      <w:r w:rsidRPr="000A3F40">
        <w:rPr>
          <w:rFonts w:ascii="Times New Roman" w:eastAsia="Courier New" w:hAnsi="Times New Roman"/>
          <w:color w:val="000000"/>
          <w:sz w:val="24"/>
          <w:szCs w:val="24"/>
          <w:lang w:val="bg-BG" w:eastAsia="bg-BG"/>
        </w:rPr>
        <w:t>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iCs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iCs/>
          <w:sz w:val="24"/>
          <w:szCs w:val="24"/>
          <w:lang w:val="bg-BG" w:bidi="bn-BD"/>
        </w:rPr>
        <w:t xml:space="preserve">X. </w:t>
      </w:r>
      <w:r w:rsidRPr="000A3F40">
        <w:rPr>
          <w:rFonts w:ascii="Times New Roman" w:eastAsia="Times New Roman" w:hAnsi="Times New Roman"/>
          <w:b/>
          <w:iCs/>
          <w:sz w:val="24"/>
          <w:szCs w:val="24"/>
          <w:lang w:val="bg-BG" w:bidi="bn-BD"/>
        </w:rPr>
        <w:t>НЕУСТОЙКИ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Чл. 10. (1)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В случай че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не извърши доставката в уговорения в чл. 2, ал. 2 срок, същият дължи неустойка в размер на 5 % от общата стойност на договора за всеки просрочен ден, но не повече от 20 %, която се удържа от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при изплащането й.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(2)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При забава в срока за заплащане,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дължи неустойка в размер на 1 % от общата стойност на договора за всеки просрочен ден, но не повече от 10% от общата стойност.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(3)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В случай че 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 xml:space="preserve">ИЗПЪЛНИТЕЛЯТ 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достави техника, която не отговаря на изискванията на Техническата спецификация, </w:t>
      </w:r>
      <w:r w:rsidRPr="000A3F40">
        <w:rPr>
          <w:rFonts w:ascii="Times New Roman" w:eastAsia="Times New Roman" w:hAnsi="Times New Roman"/>
          <w:b/>
          <w:i/>
          <w:sz w:val="24"/>
          <w:szCs w:val="24"/>
          <w:lang w:val="bg-BG" w:bidi="bn-BD"/>
        </w:rPr>
        <w:t>Приложение № 1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и в уговорения в чл. 6, ал. 4 срок не я подмени, същият дължи неустойка в размер на 20 % върху стойността на неотговарящата на изискванията техника.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ab/>
      </w:r>
      <w:r w:rsidRPr="000A3F40">
        <w:rPr>
          <w:rFonts w:ascii="Times New Roman" w:eastAsia="Times New Roman" w:hAnsi="Times New Roman"/>
          <w:b/>
          <w:sz w:val="24"/>
          <w:szCs w:val="24"/>
          <w:lang w:val="bg-BG" w:bidi="bn-BD"/>
        </w:rPr>
        <w:t>(4)</w:t>
      </w:r>
      <w:r w:rsidRPr="000A3F40">
        <w:rPr>
          <w:rFonts w:ascii="Times New Roman" w:eastAsia="Times New Roman" w:hAnsi="Times New Roman"/>
          <w:sz w:val="24"/>
          <w:szCs w:val="24"/>
          <w:lang w:val="bg-BG" w:bidi="bn-BD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</w:p>
    <w:p w:rsidR="000A3F40" w:rsidRPr="000A3F40" w:rsidRDefault="000A3F40" w:rsidP="000A3F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bCs/>
          <w:sz w:val="24"/>
          <w:szCs w:val="24"/>
          <w:lang w:val="bg-BG" w:eastAsia="ar-SA"/>
        </w:rPr>
        <w:t xml:space="preserve">XІ.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ПОДИЗПЪЛНИТЕЛИ</w:t>
      </w:r>
    </w:p>
    <w:p w:rsidR="000A3F40" w:rsidRPr="000A3F40" w:rsidRDefault="000A3F40" w:rsidP="000A3F40">
      <w:pPr>
        <w:spacing w:after="0" w:line="240" w:lineRule="auto"/>
        <w:rPr>
          <w:rFonts w:ascii="Times New Roman" w:hAnsi="Times New Roman"/>
          <w:i/>
          <w:sz w:val="24"/>
          <w:szCs w:val="24"/>
          <w:lang w:val="bg-BG"/>
        </w:rPr>
      </w:pPr>
    </w:p>
    <w:p w:rsidR="000A3F40" w:rsidRPr="000A3F40" w:rsidRDefault="000A3F40" w:rsidP="000A3F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0A3F40">
        <w:rPr>
          <w:rFonts w:ascii="Times New Roman" w:hAnsi="Times New Roman"/>
          <w:i/>
          <w:sz w:val="24"/>
          <w:szCs w:val="24"/>
          <w:lang w:val="bg-BG"/>
        </w:rPr>
        <w:t xml:space="preserve">(Разделът се прилага само ако </w:t>
      </w:r>
      <w:r w:rsidRPr="000A3F40">
        <w:rPr>
          <w:rFonts w:ascii="Times New Roman" w:hAnsi="Times New Roman"/>
          <w:b/>
          <w:i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i/>
          <w:sz w:val="24"/>
          <w:szCs w:val="24"/>
          <w:lang w:val="bg-BG"/>
        </w:rPr>
        <w:t xml:space="preserve"> е декларирал в офертата си, че ще ползва подизпълнител/и)</w:t>
      </w:r>
    </w:p>
    <w:p w:rsidR="000A3F40" w:rsidRPr="000A3F40" w:rsidRDefault="000A3F40" w:rsidP="000A3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1.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Сключването на договор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не освобождава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от отговорността му за изпълнение на договора.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 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няма право да: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lastRenderedPageBreak/>
        <w:t xml:space="preserve">1. сключва договор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с лице, което не отговаря на съответните критерии за подбор съобразно вида и дела на поръчката, който ще изпълнява, и за него не са налице предварително обявените от възложителя основания за отстраняване от поръчката;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2. възлага изпълнението на една или повече от дейностите, предмет на договора на лица, които не са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ПОДИЗПЪЛНИТЕЛИ</w:t>
      </w:r>
      <w:r w:rsidRPr="000A3F40">
        <w:rPr>
          <w:rFonts w:ascii="Times New Roman" w:hAnsi="Times New Roman"/>
          <w:sz w:val="24"/>
          <w:szCs w:val="24"/>
          <w:lang w:val="bg-BG"/>
        </w:rPr>
        <w:t>;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 3. заменя посочен в офертата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освен в случаите на чл. 66, ал. 11 от ЗОП.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4.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превъзлага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една или повече от дейностите, които са включени в предмета на договора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(3)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При замяна или включване на подизпълнител изпълнителят представя на възложителя всички документи, които доказват изпълнението на условията по чл. 66, ал. 11 от ЗОП.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2.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В срок до три дни от сключването на договор за </w:t>
      </w:r>
      <w:proofErr w:type="spellStart"/>
      <w:r w:rsidRPr="000A3F40">
        <w:rPr>
          <w:rFonts w:ascii="Times New Roman" w:hAnsi="Times New Roman"/>
          <w:sz w:val="24"/>
          <w:szCs w:val="24"/>
          <w:lang w:val="bg-BG"/>
        </w:rPr>
        <w:t>подизпълнение</w:t>
      </w:r>
      <w:proofErr w:type="spellEnd"/>
      <w:r w:rsidRPr="000A3F40">
        <w:rPr>
          <w:rFonts w:ascii="Times New Roman" w:hAnsi="Times New Roman"/>
          <w:sz w:val="24"/>
          <w:szCs w:val="24"/>
          <w:lang w:val="bg-BG"/>
        </w:rPr>
        <w:t xml:space="preserve"> и/или на допълнително споразумение за замяна на посочен в офертата подизпълнител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изпраща копие на договора или допълнителното споразумение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заедно с доказателства, че са изпълнени условията на чл. 66, ал. 2 и 11 от ЗОП.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След сключване на настоящия договор и най-късно преди започване на изпълнението му,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уведомява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 името, данните за контакт и представителите на подизпълнителите, посочени в офертата.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уведомява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 всякакви промени в предоставената информация в хода на изпълнението на поръчката.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3.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Когато частта от поръчката, която се изпълнява от подизпълнител, може да бъде предадена като отделен обект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или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заплаща възнаграждение за тази част на подизпълнителя.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Разплащанията по ал. 1 се осъществяват въз основа на искане, отправено от подизпълнителя до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чрез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, който е длъжен да го предостави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в 15-дневен срок от получаването му.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(3)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Към искането по ал. 2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предоставя становище, от което да е видно дали оспорва плащанията или част от тях като недължими.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(4) 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има право да откаже плащане по ал. 1, когато искането за плащане е оспорено, до момента на отстраняване на причината за отказа.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(5)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заплаща цената на подизпълнителя, освен при отказ по ал. 4, в срок до 15 /петнадесет/ дни от приемане на работата по ал. 1, получаване на становището по ал. 3 от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и одобрението на издадена от подизпълнителя оригинална данъчна фактура.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(6)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Плащанията по настоящия договор ще се извършват по банков път в български лева по следната сметка на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ПОДИЗПЪЛНИТЕЛЯ</w:t>
      </w:r>
      <w:r w:rsidRPr="000A3F40">
        <w:rPr>
          <w:rFonts w:ascii="Times New Roman" w:hAnsi="Times New Roman"/>
          <w:sz w:val="24"/>
          <w:szCs w:val="24"/>
          <w:lang w:val="bg-BG"/>
        </w:rPr>
        <w:t>:</w:t>
      </w:r>
    </w:p>
    <w:p w:rsidR="000A3F40" w:rsidRPr="000A3F40" w:rsidRDefault="000A3F40" w:rsidP="000A3F40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БАНКА: ……………………….;</w:t>
      </w:r>
    </w:p>
    <w:p w:rsidR="000A3F40" w:rsidRPr="000A3F40" w:rsidRDefault="000A3F40" w:rsidP="000A3F40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IBAN: …………………………... </w:t>
      </w:r>
    </w:p>
    <w:p w:rsidR="000A3F40" w:rsidRPr="000A3F40" w:rsidRDefault="000A3F40" w:rsidP="000A3F40">
      <w:pPr>
        <w:spacing w:after="0" w:line="240" w:lineRule="auto"/>
        <w:ind w:left="720"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BIC:……………………………..;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 xml:space="preserve">Чл. </w:t>
      </w:r>
      <w:r w:rsidRPr="000A3F40">
        <w:rPr>
          <w:rFonts w:ascii="Times New Roman" w:hAnsi="Times New Roman"/>
          <w:b/>
          <w:sz w:val="24"/>
          <w:szCs w:val="24"/>
        </w:rPr>
        <w:t>1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4. (1)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При сключването на договор с подизпълнител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е длъжен да създаде условия и гаранции, че: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>1. приложимите клаузи на договора са задължителни за изпълнение от подизпълнителите;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2. действията на подизпълнителите няма да доведат пряко или косвено до неизпълнение на договора; 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sz w:val="24"/>
          <w:szCs w:val="24"/>
          <w:lang w:val="bg-BG"/>
        </w:rPr>
        <w:t xml:space="preserve">3. при осъществяване на контролните си функции по договора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ще може безпрепятствено да извършва проверка на дейността и документацията на подизпълнителите.</w:t>
      </w:r>
    </w:p>
    <w:p w:rsidR="000A3F40" w:rsidRPr="000A3F40" w:rsidRDefault="000A3F40" w:rsidP="000A3F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A3F40">
        <w:rPr>
          <w:rFonts w:ascii="Times New Roman" w:hAnsi="Times New Roman"/>
          <w:b/>
          <w:sz w:val="24"/>
          <w:szCs w:val="24"/>
          <w:lang w:val="bg-BG"/>
        </w:rPr>
        <w:t>(2)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В случай че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ВЪЗЛОЖИТЕЛЯТ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установи, че подизпълнител не изпълнява възложените му дейности съгласно настоящия договор, той може незабавно да изиска от </w:t>
      </w:r>
      <w:r w:rsidRPr="000A3F40">
        <w:rPr>
          <w:rFonts w:ascii="Times New Roman" w:hAnsi="Times New Roman"/>
          <w:b/>
          <w:sz w:val="24"/>
          <w:szCs w:val="24"/>
          <w:lang w:val="bg-BG"/>
        </w:rPr>
        <w:t>ИЗПЪЛНИТЕЛЯТ</w:t>
      </w:r>
      <w:r w:rsidRPr="000A3F40">
        <w:rPr>
          <w:rFonts w:ascii="Times New Roman" w:hAnsi="Times New Roman"/>
          <w:sz w:val="24"/>
          <w:szCs w:val="24"/>
          <w:lang w:val="bg-BG"/>
        </w:rPr>
        <w:t xml:space="preserve"> сам да извърши тези работи.</w:t>
      </w:r>
    </w:p>
    <w:p w:rsidR="000A3F40" w:rsidRPr="000A3F40" w:rsidRDefault="000A3F40" w:rsidP="000A3F4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FF00FF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tabs>
          <w:tab w:val="left" w:pos="8509"/>
        </w:tabs>
        <w:spacing w:after="0" w:line="274" w:lineRule="exact"/>
        <w:ind w:left="1080"/>
        <w:jc w:val="center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lastRenderedPageBreak/>
        <w:t>Х</w:t>
      </w:r>
      <w:r w:rsidRPr="000A3F40">
        <w:rPr>
          <w:rFonts w:ascii="Times New Roman" w:eastAsia="Times New Roman" w:hAnsi="Times New Roman"/>
          <w:b/>
          <w:sz w:val="24"/>
          <w:szCs w:val="24"/>
          <w:lang w:eastAsia="bg-BG"/>
        </w:rPr>
        <w:t>II</w:t>
      </w:r>
      <w:r w:rsidRPr="000A3F40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. НЕПРЕОДОЛИМА СИЛА</w:t>
      </w:r>
    </w:p>
    <w:p w:rsidR="000A3F40" w:rsidRPr="000A3F40" w:rsidRDefault="000A3F40" w:rsidP="000A3F4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bg-BG"/>
        </w:rPr>
      </w:pP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15. (1)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(2)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(3)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(4)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(5)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Не може да се позовава на непреодолима сила страна: 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която е била в забава или друго неизпълнение преди настъпването на непреодолима сила;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която не е информирала другата страна за настъпването на непреодолима сила; или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чиято небрежност или умишлени действия или бездействия са довели до невъзможност за изпълнение на Договора.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(6)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Липсата на парични средства не представлява непреодолима сила.</w:t>
      </w:r>
    </w:p>
    <w:p w:rsidR="000A3F40" w:rsidRPr="000A3F40" w:rsidRDefault="000A3F40" w:rsidP="000A3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bidi="bn-BD"/>
        </w:rPr>
        <w:t>XI</w:t>
      </w:r>
      <w:r w:rsidRPr="000A3F40">
        <w:rPr>
          <w:rFonts w:ascii="Times New Roman" w:eastAsia="Times New Roman" w:hAnsi="Times New Roman"/>
          <w:b/>
          <w:bCs/>
          <w:color w:val="000000"/>
          <w:sz w:val="24"/>
          <w:szCs w:val="24"/>
          <w:lang w:bidi="bn-BD"/>
        </w:rPr>
        <w:t>I</w:t>
      </w:r>
      <w:r w:rsidRPr="000A3F4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bg-BG" w:bidi="bn-BD"/>
        </w:rPr>
        <w:t>I. ДРУГИ УСЛОВИЯ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1"/>
          <w:sz w:val="16"/>
          <w:szCs w:val="16"/>
          <w:lang w:val="bg-BG" w:bidi="bn-BD"/>
        </w:rPr>
      </w:pP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Чл. 16. 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(1)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(2)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целите на този Договор данните и лицата за контакт на Страните са, както следва: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. За ВЪЗЛОЖИТЕЛЯ: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Адрес за кореспонденция: гр. София 1040, ул. „Г. С. Раковски“ № 102 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Тел.: ………………………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……………………..</w:t>
      </w:r>
    </w:p>
    <w:p w:rsidR="000A3F40" w:rsidRPr="000A3F40" w:rsidRDefault="000A3F40" w:rsidP="00123B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…………………..</w:t>
      </w:r>
    </w:p>
    <w:p w:rsidR="000A3F40" w:rsidRPr="000A3F40" w:rsidRDefault="000A3F40" w:rsidP="000A3F4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2. </w:t>
      </w: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За ИЗПЪЛНИТЕЛЯ: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Адрес за кореспонденция: ……………………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Тел.: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/>
        </w:rPr>
        <w:t>…………………………….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Факс: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/>
        </w:rPr>
        <w:t>………………………………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e-mail: …………………………….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Лице за контакт: …………………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(3)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За дата на уведомлението се счита: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1. датата на предаването – при лично предаване на уведомлението;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2. датата на пощенското клеймо на обратната разписка – при изпращане по пощата;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3. датата на доставка, отбелязана върху куриерската разписка – при изпращане по куриер;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4. датата на приемането – при изпращане по факс;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5. датата на получаване – при изпращане по електронна поща. </w:t>
      </w:r>
    </w:p>
    <w:p w:rsidR="000A3F40" w:rsidRPr="000A3F40" w:rsidRDefault="000A3F40" w:rsidP="000A3F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</w:pPr>
      <w:r w:rsidRPr="000A3F40">
        <w:rPr>
          <w:rFonts w:ascii="Times New Roman" w:eastAsia="Times New Roman" w:hAnsi="Times New Roman"/>
          <w:b/>
          <w:noProof/>
          <w:sz w:val="24"/>
          <w:szCs w:val="24"/>
          <w:lang w:val="bg-BG" w:eastAsia="en-GB"/>
        </w:rPr>
        <w:t>(4)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lastRenderedPageBreak/>
        <w:t>до 3 (</w:t>
      </w:r>
      <w:r w:rsidRPr="000A3F40">
        <w:rPr>
          <w:rFonts w:ascii="Times New Roman" w:eastAsia="Times New Roman" w:hAnsi="Times New Roman"/>
          <w:i/>
          <w:noProof/>
          <w:sz w:val="24"/>
          <w:szCs w:val="24"/>
          <w:lang w:val="bg-BG" w:eastAsia="en-GB"/>
        </w:rPr>
        <w:t>три</w:t>
      </w:r>
      <w:r w:rsidRPr="000A3F40">
        <w:rPr>
          <w:rFonts w:ascii="Times New Roman" w:eastAsia="Times New Roman" w:hAnsi="Times New Roman"/>
          <w:noProof/>
          <w:sz w:val="24"/>
          <w:szCs w:val="24"/>
          <w:lang w:val="bg-BG" w:eastAsia="en-GB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bidi="bn-BD"/>
        </w:rPr>
        <w:t>1</w:t>
      </w: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>7. (1)</w:t>
      </w: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 Страните по този договор могат да го допълват и изменят само в предвидените от закона случаи, по взаимно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съгласие, изразено писмено.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1"/>
          <w:sz w:val="24"/>
          <w:szCs w:val="24"/>
          <w:lang w:val="bg-BG" w:bidi="bn-BD"/>
        </w:rPr>
        <w:t>(2)</w:t>
      </w:r>
      <w:r w:rsidRPr="000A3F40">
        <w:rPr>
          <w:rFonts w:ascii="Times New Roman" w:eastAsia="Times New Roman" w:hAnsi="Times New Roman"/>
          <w:color w:val="000000"/>
          <w:spacing w:val="1"/>
          <w:sz w:val="24"/>
          <w:szCs w:val="24"/>
          <w:lang w:val="bg-BG" w:bidi="bn-BD"/>
        </w:rPr>
        <w:t xml:space="preserve"> Всички допълнително възникнали въпроси след подписването на договора ще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се решават от двете страни на добра воля с двустранни писмени споразумения.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bidi="bn-BD"/>
        </w:rPr>
        <w:t>1</w:t>
      </w:r>
      <w:r w:rsidRPr="000A3F40">
        <w:rPr>
          <w:rFonts w:ascii="Times New Roman" w:eastAsia="Times New Roman" w:hAnsi="Times New Roman"/>
          <w:b/>
          <w:color w:val="000000"/>
          <w:sz w:val="24"/>
          <w:szCs w:val="24"/>
          <w:lang w:val="bg-BG" w:bidi="bn-BD"/>
        </w:rPr>
        <w:t>8.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 </w:t>
      </w:r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</w:t>
      </w:r>
      <w:proofErr w:type="spellStart"/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>нововъзникнали</w:t>
      </w:r>
      <w:proofErr w:type="spellEnd"/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 xml:space="preserve"> обстоятелства, ще се уреждат между страните чрез преговори, а при непостигане на съгласие – спорът ще се отнася за решаване </w:t>
      </w: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>от компетентния български съд</w:t>
      </w:r>
      <w:r w:rsidRPr="000A3F40">
        <w:rPr>
          <w:rFonts w:ascii="Times New Roman" w:eastAsia="Times New Roman" w:hAnsi="Times New Roman"/>
          <w:bCs/>
          <w:color w:val="000000"/>
          <w:sz w:val="24"/>
          <w:szCs w:val="24"/>
          <w:lang w:val="bg-BG" w:bidi="bn-BD"/>
        </w:rPr>
        <w:t>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"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bg-BG" w:bidi="bn-BD"/>
        </w:rPr>
        <w:t xml:space="preserve">Чл. </w:t>
      </w:r>
      <w:r w:rsidRPr="000A3F40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bidi="bn-BD"/>
        </w:rPr>
        <w:t>1</w:t>
      </w:r>
      <w:r w:rsidRPr="000A3F40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bg-BG" w:bidi="bn-BD"/>
        </w:rPr>
        <w:t>9.</w:t>
      </w:r>
      <w:r w:rsidRPr="000A3F40">
        <w:rPr>
          <w:rFonts w:ascii="Times New Roman" w:eastAsia="Times New Roman" w:hAnsi="Times New Roman"/>
          <w:color w:val="000000"/>
          <w:spacing w:val="2"/>
          <w:sz w:val="24"/>
          <w:szCs w:val="24"/>
          <w:lang w:val="bg-BG" w:bidi="bn-BD"/>
        </w:rPr>
        <w:t xml:space="preserve"> За неуредените по този договор въпроси се прилагат разпоредбите на </w:t>
      </w:r>
      <w:r w:rsidRPr="000A3F40"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  <w:t>законодателството на Република България.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ВЪЗЛОЖИТЕЛЯТ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и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ИЗПЪЛНИТЕЛЯТ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приемат като неразделна част от настоящия договор следните приложения: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1. Техническа спецификация на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ВЪЗЛОЖИТЕЛЯ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- </w:t>
      </w:r>
      <w:r w:rsidRPr="000A3F40">
        <w:rPr>
          <w:rFonts w:ascii="Times New Roman" w:eastAsia="Times New Roman" w:hAnsi="Times New Roman"/>
          <w:i/>
          <w:color w:val="000000"/>
          <w:spacing w:val="7"/>
          <w:sz w:val="24"/>
          <w:szCs w:val="24"/>
          <w:lang w:val="bg-BG" w:bidi="bn-BD"/>
        </w:rPr>
        <w:t>Приложение № 1;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2. Техническо предложение на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– </w:t>
      </w:r>
      <w:r w:rsidRPr="000A3F40">
        <w:rPr>
          <w:rFonts w:ascii="Times New Roman" w:eastAsia="Times New Roman" w:hAnsi="Times New Roman"/>
          <w:i/>
          <w:color w:val="000000"/>
          <w:spacing w:val="7"/>
          <w:sz w:val="24"/>
          <w:szCs w:val="24"/>
          <w:lang w:val="bg-BG" w:bidi="bn-BD"/>
        </w:rPr>
        <w:t>Приложение № 2;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3. Ценово предложение на </w:t>
      </w:r>
      <w:r w:rsidRPr="000A3F40"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val="bg-BG" w:bidi="bn-BD"/>
        </w:rPr>
        <w:t>ИЗПЪЛНИТЕЛЯ</w:t>
      </w:r>
      <w:r w:rsidRPr="000A3F40">
        <w:rPr>
          <w:rFonts w:ascii="Times New Roman" w:eastAsia="Times New Roman" w:hAnsi="Times New Roman"/>
          <w:color w:val="000000"/>
          <w:spacing w:val="7"/>
          <w:sz w:val="24"/>
          <w:szCs w:val="24"/>
          <w:lang w:val="bg-BG" w:bidi="bn-BD"/>
        </w:rPr>
        <w:t xml:space="preserve"> – </w:t>
      </w:r>
      <w:r w:rsidRPr="000A3F40">
        <w:rPr>
          <w:rFonts w:ascii="Times New Roman" w:eastAsia="Times New Roman" w:hAnsi="Times New Roman"/>
          <w:i/>
          <w:color w:val="000000"/>
          <w:spacing w:val="7"/>
          <w:sz w:val="24"/>
          <w:szCs w:val="24"/>
          <w:lang w:val="bg-BG" w:bidi="bn-BD"/>
        </w:rPr>
        <w:t>Приложение № 3;</w:t>
      </w: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3" w:firstLine="72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val="bg-BG" w:bidi="bn-BD"/>
        </w:rPr>
      </w:pPr>
    </w:p>
    <w:p w:rsidR="000A3F40" w:rsidRPr="000A3F40" w:rsidRDefault="000A3F40" w:rsidP="000A3F4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8" w:firstLine="72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</w:pPr>
      <w:r w:rsidRPr="000A3F40">
        <w:rPr>
          <w:rFonts w:ascii="Times New Roman" w:eastAsia="Times New Roman" w:hAnsi="Times New Roman"/>
          <w:color w:val="000000"/>
          <w:sz w:val="24"/>
          <w:szCs w:val="24"/>
          <w:lang w:val="bg-BG" w:bidi="bn-BD"/>
        </w:rPr>
        <w:t xml:space="preserve">Настоящият договор се подписа в два еднообразни екземпляра - по един за всяка от </w:t>
      </w:r>
      <w:r w:rsidRPr="000A3F40">
        <w:rPr>
          <w:rFonts w:ascii="Times New Roman" w:eastAsia="Times New Roman" w:hAnsi="Times New Roman"/>
          <w:color w:val="000000"/>
          <w:spacing w:val="-3"/>
          <w:sz w:val="24"/>
          <w:szCs w:val="24"/>
          <w:lang w:val="bg-BG" w:bidi="bn-BD"/>
        </w:rPr>
        <w:t>страните.</w:t>
      </w:r>
    </w:p>
    <w:p w:rsidR="000A3F40" w:rsidRPr="000A3F40" w:rsidRDefault="000A3F40" w:rsidP="000A3F40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</w:pP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  <w:bookmarkStart w:id="1" w:name="bookmark7"/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ВЪЗЛОЖИТЕЛ:</w:t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  <w:t>ИЗПЪЛНИТЕЛ:</w:t>
      </w:r>
      <w:bookmarkEnd w:id="1"/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МИНИСТЪР НА ФИНАНСИТЕ</w:t>
      </w: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16"/>
          <w:szCs w:val="16"/>
          <w:lang w:val="bg-BG" w:eastAsia="bg-BG"/>
        </w:rPr>
      </w:pPr>
    </w:p>
    <w:p w:rsidR="000A3F40" w:rsidRPr="000A3F40" w:rsidRDefault="00123BBA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……………………………………</w:t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ab/>
      </w:r>
      <w:r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 xml:space="preserve">             </w:t>
      </w:r>
      <w:r w:rsidR="000A3F40"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…………………….</w:t>
      </w:r>
    </w:p>
    <w:p w:rsidR="000A3F40" w:rsidRPr="006B433D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bg-BG"/>
        </w:rPr>
      </w:pPr>
      <w:bookmarkStart w:id="2" w:name="bookmark8"/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/ВЛАДИСЛАВ ГОРАНОВ/</w:t>
      </w:r>
    </w:p>
    <w:p w:rsidR="00DD207C" w:rsidRPr="000A3F40" w:rsidRDefault="00DD207C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</w:pPr>
    </w:p>
    <w:p w:rsidR="0083460F" w:rsidRDefault="0083460F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b/>
          <w:color w:val="000000"/>
          <w:sz w:val="24"/>
          <w:szCs w:val="24"/>
          <w:lang w:eastAsia="bg-BG"/>
        </w:rPr>
      </w:pP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ДИРЕКТОР НА ДИРЕКЦИЯ ФУС</w:t>
      </w:r>
    </w:p>
    <w:p w:rsidR="000A3F40" w:rsidRPr="000A3F40" w:rsidRDefault="000A3F40" w:rsidP="000A3F40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</w:pPr>
    </w:p>
    <w:p w:rsidR="0083460F" w:rsidRDefault="000A3F40" w:rsidP="00DD207C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eastAsia="bg-BG"/>
        </w:rPr>
      </w:pPr>
      <w:r w:rsidRPr="000A3F40"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  <w:t>…………………………………</w:t>
      </w:r>
    </w:p>
    <w:p w:rsidR="00912BD7" w:rsidRPr="0083460F" w:rsidRDefault="000A3F40" w:rsidP="00DD207C">
      <w:pPr>
        <w:widowControl w:val="0"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z w:val="24"/>
          <w:szCs w:val="24"/>
          <w:lang w:val="bg-BG" w:eastAsia="bg-BG"/>
        </w:rPr>
      </w:pPr>
      <w:r w:rsidRPr="000A3F40">
        <w:rPr>
          <w:rFonts w:ascii="Times New Roman" w:eastAsia="Courier New" w:hAnsi="Times New Roman" w:cs="Courier New"/>
          <w:b/>
          <w:color w:val="000000"/>
          <w:sz w:val="24"/>
          <w:szCs w:val="24"/>
          <w:lang w:val="bg-BG" w:eastAsia="bg-BG"/>
        </w:rPr>
        <w:t>/ГАЛИНА МЛАДЕНОВА/</w:t>
      </w:r>
      <w:bookmarkEnd w:id="2"/>
    </w:p>
    <w:sectPr w:rsidR="00912BD7" w:rsidRPr="0083460F" w:rsidSect="007D2C70">
      <w:footerReference w:type="default" r:id="rId9"/>
      <w:pgSz w:w="11906" w:h="16838"/>
      <w:pgMar w:top="851" w:right="1134" w:bottom="107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193" w:rsidRDefault="009A0193" w:rsidP="00576876">
      <w:pPr>
        <w:spacing w:after="0" w:line="240" w:lineRule="auto"/>
      </w:pPr>
      <w:r>
        <w:separator/>
      </w:r>
    </w:p>
  </w:endnote>
  <w:endnote w:type="continuationSeparator" w:id="0">
    <w:p w:rsidR="009A0193" w:rsidRDefault="009A0193" w:rsidP="0057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193" w:rsidRPr="00132407" w:rsidRDefault="009A0193" w:rsidP="00ED0247">
    <w:pPr>
      <w:pStyle w:val="Footer"/>
      <w:tabs>
        <w:tab w:val="left" w:pos="3345"/>
      </w:tabs>
      <w:jc w:val="left"/>
      <w:rPr>
        <w:szCs w:val="24"/>
      </w:rPr>
    </w:pPr>
    <w:r>
      <w:rPr>
        <w:szCs w:val="24"/>
      </w:rPr>
      <w:tab/>
    </w:r>
    <w:r>
      <w:rPr>
        <w:szCs w:val="24"/>
      </w:rPr>
      <w:tab/>
    </w:r>
    <w:r>
      <w:rPr>
        <w:szCs w:val="24"/>
      </w:rPr>
      <w:tab/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PAGE </w:instrText>
    </w:r>
    <w:r w:rsidRPr="00132407">
      <w:rPr>
        <w:b/>
        <w:bCs/>
        <w:szCs w:val="24"/>
      </w:rPr>
      <w:fldChar w:fldCharType="separate"/>
    </w:r>
    <w:r w:rsidR="00110DB3">
      <w:rPr>
        <w:b/>
        <w:bCs/>
        <w:noProof/>
        <w:szCs w:val="24"/>
      </w:rPr>
      <w:t>3</w:t>
    </w:r>
    <w:r w:rsidRPr="00132407">
      <w:rPr>
        <w:b/>
        <w:bCs/>
        <w:szCs w:val="24"/>
      </w:rPr>
      <w:fldChar w:fldCharType="end"/>
    </w:r>
    <w:r w:rsidRPr="00132407">
      <w:rPr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193" w:rsidRDefault="009A0193" w:rsidP="00576876">
      <w:pPr>
        <w:spacing w:after="0" w:line="240" w:lineRule="auto"/>
      </w:pPr>
      <w:r>
        <w:separator/>
      </w:r>
    </w:p>
  </w:footnote>
  <w:footnote w:type="continuationSeparator" w:id="0">
    <w:p w:rsidR="009A0193" w:rsidRDefault="009A0193" w:rsidP="00576876">
      <w:pPr>
        <w:spacing w:after="0" w:line="240" w:lineRule="auto"/>
      </w:pPr>
      <w:r>
        <w:continuationSeparator/>
      </w:r>
    </w:p>
  </w:footnote>
  <w:footnote w:id="1">
    <w:p w:rsidR="009A0193" w:rsidRPr="00B54DA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Посочва са срока съгласно Техническото предложение</w:t>
      </w:r>
    </w:p>
  </w:footnote>
  <w:footnote w:id="2">
    <w:p w:rsidR="009A0193" w:rsidRPr="00456A1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Посочва се в съответствие с попълнената Техническа спецификация към Техническото предложение</w:t>
      </w:r>
    </w:p>
  </w:footnote>
  <w:footnote w:id="3">
    <w:p w:rsidR="009A0193" w:rsidRPr="00FC1F6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C1F63">
        <w:t>Посочва се в съответствие с Техническото предложение</w:t>
      </w:r>
    </w:p>
  </w:footnote>
  <w:footnote w:id="4">
    <w:p w:rsidR="009A0193" w:rsidRPr="00FC1F63" w:rsidRDefault="009A0193" w:rsidP="000A3F40">
      <w:pPr>
        <w:pStyle w:val="FootnoteText"/>
      </w:pPr>
      <w:r>
        <w:rPr>
          <w:rStyle w:val="FootnoteReference"/>
        </w:rPr>
        <w:footnoteRef/>
      </w:r>
      <w:r>
        <w:t xml:space="preserve"> Посочва се в съответствие с Техническото предложение</w:t>
      </w:r>
    </w:p>
  </w:footnote>
  <w:footnote w:id="5">
    <w:p w:rsidR="009A0193" w:rsidRPr="00207888" w:rsidRDefault="009A0193" w:rsidP="000A3F40">
      <w:pPr>
        <w:pStyle w:val="FootnoteText"/>
      </w:pPr>
      <w:r w:rsidRPr="00207888">
        <w:rPr>
          <w:rStyle w:val="FootnoteReference"/>
        </w:rPr>
        <w:footnoteRef/>
      </w:r>
      <w:r w:rsidRPr="00207888">
        <w:t xml:space="preserve"> Посочва се избраната от </w:t>
      </w:r>
      <w:r w:rsidRPr="00207888">
        <w:rPr>
          <w:b/>
        </w:rPr>
        <w:t>ИЗПЪЛНИТЕЛЯ</w:t>
      </w:r>
      <w:r w:rsidRPr="00207888">
        <w:t xml:space="preserve"> форма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8F516D"/>
    <w:multiLevelType w:val="hybridMultilevel"/>
    <w:tmpl w:val="96748FBE"/>
    <w:lvl w:ilvl="0" w:tplc="E7A430F2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219B9"/>
    <w:multiLevelType w:val="hybridMultilevel"/>
    <w:tmpl w:val="1022497C"/>
    <w:lvl w:ilvl="0" w:tplc="6E78816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0A60638"/>
    <w:multiLevelType w:val="multilevel"/>
    <w:tmpl w:val="1FBE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B20ED"/>
    <w:multiLevelType w:val="hybridMultilevel"/>
    <w:tmpl w:val="4C500308"/>
    <w:lvl w:ilvl="0" w:tplc="2E7EDBEC">
      <w:start w:val="1"/>
      <w:numFmt w:val="decimal"/>
      <w:lvlText w:val="(%1)"/>
      <w:lvlJc w:val="left"/>
      <w:pPr>
        <w:ind w:left="2204" w:hanging="360"/>
      </w:pPr>
      <w:rPr>
        <w:rFonts w:ascii="Times New Roman Bold" w:hAnsi="Times New Roman Bold" w:hint="default"/>
        <w:b/>
        <w:i w:val="0"/>
        <w:sz w:val="24"/>
      </w:rPr>
    </w:lvl>
    <w:lvl w:ilvl="1" w:tplc="0402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3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7"/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"/>
  </w:num>
  <w:num w:numId="12">
    <w:abstractNumId w:val="8"/>
  </w:num>
  <w:num w:numId="13">
    <w:abstractNumId w:val="13"/>
  </w:num>
  <w:num w:numId="14">
    <w:abstractNumId w:val="14"/>
  </w:num>
  <w:num w:numId="15">
    <w:abstractNumId w:val="1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6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9"/>
  </w:num>
  <w:num w:numId="2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ветлана Захариева">
    <w15:presenceInfo w15:providerId="AD" w15:userId="S-1-5-21-2133342083-1759131129-1235820382-18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003893"/>
    <w:rsid w:val="00013B54"/>
    <w:rsid w:val="000145CE"/>
    <w:rsid w:val="00041174"/>
    <w:rsid w:val="00045FAD"/>
    <w:rsid w:val="00046A22"/>
    <w:rsid w:val="00047143"/>
    <w:rsid w:val="00072451"/>
    <w:rsid w:val="000732E2"/>
    <w:rsid w:val="000805BE"/>
    <w:rsid w:val="00082988"/>
    <w:rsid w:val="00083CC0"/>
    <w:rsid w:val="000915F3"/>
    <w:rsid w:val="000A207C"/>
    <w:rsid w:val="000A3F40"/>
    <w:rsid w:val="000A4436"/>
    <w:rsid w:val="000B2D29"/>
    <w:rsid w:val="000B4B74"/>
    <w:rsid w:val="000C5B86"/>
    <w:rsid w:val="000D42EE"/>
    <w:rsid w:val="000E09CA"/>
    <w:rsid w:val="000E50C5"/>
    <w:rsid w:val="000F2954"/>
    <w:rsid w:val="000F68D0"/>
    <w:rsid w:val="000F7F8C"/>
    <w:rsid w:val="00103435"/>
    <w:rsid w:val="00104FFA"/>
    <w:rsid w:val="00106E5E"/>
    <w:rsid w:val="00110DB3"/>
    <w:rsid w:val="00117583"/>
    <w:rsid w:val="0012190B"/>
    <w:rsid w:val="00121D9E"/>
    <w:rsid w:val="00123BBA"/>
    <w:rsid w:val="0013432A"/>
    <w:rsid w:val="00144119"/>
    <w:rsid w:val="00151103"/>
    <w:rsid w:val="0015138B"/>
    <w:rsid w:val="00154121"/>
    <w:rsid w:val="00163B4D"/>
    <w:rsid w:val="00163C3F"/>
    <w:rsid w:val="00163F3B"/>
    <w:rsid w:val="00175108"/>
    <w:rsid w:val="001814C2"/>
    <w:rsid w:val="00182DE6"/>
    <w:rsid w:val="00195D67"/>
    <w:rsid w:val="001A7F89"/>
    <w:rsid w:val="001B31CD"/>
    <w:rsid w:val="001C3527"/>
    <w:rsid w:val="001C67CB"/>
    <w:rsid w:val="001C7919"/>
    <w:rsid w:val="001E1B97"/>
    <w:rsid w:val="001F0882"/>
    <w:rsid w:val="001F4136"/>
    <w:rsid w:val="001F5532"/>
    <w:rsid w:val="001F7246"/>
    <w:rsid w:val="001F7E43"/>
    <w:rsid w:val="00203954"/>
    <w:rsid w:val="002239D8"/>
    <w:rsid w:val="00227DAE"/>
    <w:rsid w:val="00232B3F"/>
    <w:rsid w:val="0023355F"/>
    <w:rsid w:val="00233ADC"/>
    <w:rsid w:val="002366D2"/>
    <w:rsid w:val="00240B1B"/>
    <w:rsid w:val="00245429"/>
    <w:rsid w:val="0025351E"/>
    <w:rsid w:val="00253CC2"/>
    <w:rsid w:val="00256D86"/>
    <w:rsid w:val="00272382"/>
    <w:rsid w:val="002769DA"/>
    <w:rsid w:val="00286DFE"/>
    <w:rsid w:val="002A320A"/>
    <w:rsid w:val="002A5CF7"/>
    <w:rsid w:val="002B19C4"/>
    <w:rsid w:val="002D3B3D"/>
    <w:rsid w:val="002E3151"/>
    <w:rsid w:val="002E57D7"/>
    <w:rsid w:val="002F1D61"/>
    <w:rsid w:val="00302BAB"/>
    <w:rsid w:val="00311186"/>
    <w:rsid w:val="00316A22"/>
    <w:rsid w:val="003235F4"/>
    <w:rsid w:val="00325BB2"/>
    <w:rsid w:val="0034241F"/>
    <w:rsid w:val="00345A6E"/>
    <w:rsid w:val="003529D6"/>
    <w:rsid w:val="00354B28"/>
    <w:rsid w:val="00356568"/>
    <w:rsid w:val="00365F7D"/>
    <w:rsid w:val="00372A93"/>
    <w:rsid w:val="00395856"/>
    <w:rsid w:val="003A11CB"/>
    <w:rsid w:val="003B4646"/>
    <w:rsid w:val="003B55F2"/>
    <w:rsid w:val="003C43DD"/>
    <w:rsid w:val="003E0C7D"/>
    <w:rsid w:val="003E22BF"/>
    <w:rsid w:val="003F1104"/>
    <w:rsid w:val="003F20D8"/>
    <w:rsid w:val="003F2DBC"/>
    <w:rsid w:val="003F506C"/>
    <w:rsid w:val="0040612E"/>
    <w:rsid w:val="00407806"/>
    <w:rsid w:val="004352E3"/>
    <w:rsid w:val="00443171"/>
    <w:rsid w:val="00445B6D"/>
    <w:rsid w:val="00454E38"/>
    <w:rsid w:val="00466805"/>
    <w:rsid w:val="00474F4C"/>
    <w:rsid w:val="00477804"/>
    <w:rsid w:val="00477863"/>
    <w:rsid w:val="00482F76"/>
    <w:rsid w:val="0048649D"/>
    <w:rsid w:val="004905F7"/>
    <w:rsid w:val="004916B1"/>
    <w:rsid w:val="00494FF6"/>
    <w:rsid w:val="00495C20"/>
    <w:rsid w:val="004B0273"/>
    <w:rsid w:val="004B4819"/>
    <w:rsid w:val="004B4B42"/>
    <w:rsid w:val="004C1BA2"/>
    <w:rsid w:val="004C2056"/>
    <w:rsid w:val="004E0E5E"/>
    <w:rsid w:val="004E3C50"/>
    <w:rsid w:val="004E703C"/>
    <w:rsid w:val="00510B08"/>
    <w:rsid w:val="005215F6"/>
    <w:rsid w:val="0053486F"/>
    <w:rsid w:val="00536776"/>
    <w:rsid w:val="00547148"/>
    <w:rsid w:val="00554FA6"/>
    <w:rsid w:val="00557609"/>
    <w:rsid w:val="005608DE"/>
    <w:rsid w:val="00564FE4"/>
    <w:rsid w:val="00573CFD"/>
    <w:rsid w:val="00574D3F"/>
    <w:rsid w:val="00576876"/>
    <w:rsid w:val="005823E7"/>
    <w:rsid w:val="00583110"/>
    <w:rsid w:val="005973E6"/>
    <w:rsid w:val="005A6172"/>
    <w:rsid w:val="005B314A"/>
    <w:rsid w:val="005B35AA"/>
    <w:rsid w:val="005C1302"/>
    <w:rsid w:val="005D362D"/>
    <w:rsid w:val="005F7CD5"/>
    <w:rsid w:val="00600E72"/>
    <w:rsid w:val="00610645"/>
    <w:rsid w:val="00612750"/>
    <w:rsid w:val="006312D6"/>
    <w:rsid w:val="006323DF"/>
    <w:rsid w:val="00640142"/>
    <w:rsid w:val="00640C1E"/>
    <w:rsid w:val="00655214"/>
    <w:rsid w:val="006569BB"/>
    <w:rsid w:val="00661870"/>
    <w:rsid w:val="00661F73"/>
    <w:rsid w:val="00670F88"/>
    <w:rsid w:val="00671691"/>
    <w:rsid w:val="006854D4"/>
    <w:rsid w:val="0069102F"/>
    <w:rsid w:val="0069575A"/>
    <w:rsid w:val="006A2DFF"/>
    <w:rsid w:val="006A35F7"/>
    <w:rsid w:val="006B433D"/>
    <w:rsid w:val="006B4D18"/>
    <w:rsid w:val="006B595E"/>
    <w:rsid w:val="006C411D"/>
    <w:rsid w:val="006E44C3"/>
    <w:rsid w:val="00706396"/>
    <w:rsid w:val="00714F80"/>
    <w:rsid w:val="00731104"/>
    <w:rsid w:val="00736505"/>
    <w:rsid w:val="0073738A"/>
    <w:rsid w:val="007407AF"/>
    <w:rsid w:val="007428FF"/>
    <w:rsid w:val="00745253"/>
    <w:rsid w:val="0077019D"/>
    <w:rsid w:val="00786F67"/>
    <w:rsid w:val="00794D87"/>
    <w:rsid w:val="007A440A"/>
    <w:rsid w:val="007A6AE7"/>
    <w:rsid w:val="007B3579"/>
    <w:rsid w:val="007B37A9"/>
    <w:rsid w:val="007C3EA6"/>
    <w:rsid w:val="007D2C70"/>
    <w:rsid w:val="007F37C0"/>
    <w:rsid w:val="00810E47"/>
    <w:rsid w:val="008120BB"/>
    <w:rsid w:val="0081237E"/>
    <w:rsid w:val="00813ADC"/>
    <w:rsid w:val="00814CE9"/>
    <w:rsid w:val="00826577"/>
    <w:rsid w:val="00832D59"/>
    <w:rsid w:val="0083460F"/>
    <w:rsid w:val="00835E66"/>
    <w:rsid w:val="008507BC"/>
    <w:rsid w:val="008507BF"/>
    <w:rsid w:val="00855796"/>
    <w:rsid w:val="00855B3B"/>
    <w:rsid w:val="0086346B"/>
    <w:rsid w:val="00864C85"/>
    <w:rsid w:val="00866C4D"/>
    <w:rsid w:val="0086773C"/>
    <w:rsid w:val="00872F4F"/>
    <w:rsid w:val="00874B8C"/>
    <w:rsid w:val="0087559C"/>
    <w:rsid w:val="0088048F"/>
    <w:rsid w:val="008915BB"/>
    <w:rsid w:val="008A171F"/>
    <w:rsid w:val="008A3C05"/>
    <w:rsid w:val="008A62BF"/>
    <w:rsid w:val="008B7571"/>
    <w:rsid w:val="008C3B49"/>
    <w:rsid w:val="008C4123"/>
    <w:rsid w:val="008E1158"/>
    <w:rsid w:val="008E36AB"/>
    <w:rsid w:val="00912BD7"/>
    <w:rsid w:val="009140B2"/>
    <w:rsid w:val="0092043E"/>
    <w:rsid w:val="00920B32"/>
    <w:rsid w:val="009328D8"/>
    <w:rsid w:val="0093776E"/>
    <w:rsid w:val="0094208D"/>
    <w:rsid w:val="00951944"/>
    <w:rsid w:val="009563B6"/>
    <w:rsid w:val="00956623"/>
    <w:rsid w:val="00956CAE"/>
    <w:rsid w:val="00977E62"/>
    <w:rsid w:val="00981EAB"/>
    <w:rsid w:val="009857D7"/>
    <w:rsid w:val="00987820"/>
    <w:rsid w:val="009911C5"/>
    <w:rsid w:val="009A0193"/>
    <w:rsid w:val="009A0BEA"/>
    <w:rsid w:val="009A1C5D"/>
    <w:rsid w:val="009B3288"/>
    <w:rsid w:val="009C6EC3"/>
    <w:rsid w:val="009D1771"/>
    <w:rsid w:val="009E792C"/>
    <w:rsid w:val="009F0600"/>
    <w:rsid w:val="009F0BDF"/>
    <w:rsid w:val="009F1422"/>
    <w:rsid w:val="009F417E"/>
    <w:rsid w:val="009F4F54"/>
    <w:rsid w:val="00A06A6C"/>
    <w:rsid w:val="00A25A96"/>
    <w:rsid w:val="00A318C2"/>
    <w:rsid w:val="00A41665"/>
    <w:rsid w:val="00A46BF0"/>
    <w:rsid w:val="00A47F19"/>
    <w:rsid w:val="00A57CC2"/>
    <w:rsid w:val="00A7173A"/>
    <w:rsid w:val="00A73BF5"/>
    <w:rsid w:val="00A776EB"/>
    <w:rsid w:val="00A8668C"/>
    <w:rsid w:val="00A974A2"/>
    <w:rsid w:val="00AA0797"/>
    <w:rsid w:val="00AA4DDB"/>
    <w:rsid w:val="00AA6FD6"/>
    <w:rsid w:val="00AA7ACA"/>
    <w:rsid w:val="00AB5ECF"/>
    <w:rsid w:val="00AC611D"/>
    <w:rsid w:val="00AC746B"/>
    <w:rsid w:val="00AD57DF"/>
    <w:rsid w:val="00AD78DE"/>
    <w:rsid w:val="00AF143C"/>
    <w:rsid w:val="00B16FFC"/>
    <w:rsid w:val="00B176D5"/>
    <w:rsid w:val="00B22AA4"/>
    <w:rsid w:val="00B30DD9"/>
    <w:rsid w:val="00B44B41"/>
    <w:rsid w:val="00B6687D"/>
    <w:rsid w:val="00B700A6"/>
    <w:rsid w:val="00B801A4"/>
    <w:rsid w:val="00B8440F"/>
    <w:rsid w:val="00B901DA"/>
    <w:rsid w:val="00B91B62"/>
    <w:rsid w:val="00B9744E"/>
    <w:rsid w:val="00BB078A"/>
    <w:rsid w:val="00BB378E"/>
    <w:rsid w:val="00BC1FE4"/>
    <w:rsid w:val="00BC2CEA"/>
    <w:rsid w:val="00BD4CD4"/>
    <w:rsid w:val="00BD76E6"/>
    <w:rsid w:val="00BD7804"/>
    <w:rsid w:val="00BE397E"/>
    <w:rsid w:val="00BE49D5"/>
    <w:rsid w:val="00BF2307"/>
    <w:rsid w:val="00BF54D2"/>
    <w:rsid w:val="00C10977"/>
    <w:rsid w:val="00C24F2D"/>
    <w:rsid w:val="00C31F3D"/>
    <w:rsid w:val="00C400D1"/>
    <w:rsid w:val="00C44A55"/>
    <w:rsid w:val="00C4778E"/>
    <w:rsid w:val="00C509A6"/>
    <w:rsid w:val="00C54D8D"/>
    <w:rsid w:val="00C66FAA"/>
    <w:rsid w:val="00C71D01"/>
    <w:rsid w:val="00C82B19"/>
    <w:rsid w:val="00C87D52"/>
    <w:rsid w:val="00C90640"/>
    <w:rsid w:val="00C95BFA"/>
    <w:rsid w:val="00C95D24"/>
    <w:rsid w:val="00CA1DF5"/>
    <w:rsid w:val="00CB3C10"/>
    <w:rsid w:val="00CB6936"/>
    <w:rsid w:val="00CB73E7"/>
    <w:rsid w:val="00CC35B5"/>
    <w:rsid w:val="00CC3BFD"/>
    <w:rsid w:val="00CC6897"/>
    <w:rsid w:val="00CC6AD5"/>
    <w:rsid w:val="00CC775E"/>
    <w:rsid w:val="00CC7A65"/>
    <w:rsid w:val="00CD154D"/>
    <w:rsid w:val="00CD289D"/>
    <w:rsid w:val="00D019C2"/>
    <w:rsid w:val="00D12A99"/>
    <w:rsid w:val="00D17002"/>
    <w:rsid w:val="00D23A8E"/>
    <w:rsid w:val="00D2484C"/>
    <w:rsid w:val="00D27B1B"/>
    <w:rsid w:val="00D31499"/>
    <w:rsid w:val="00D31716"/>
    <w:rsid w:val="00D35B84"/>
    <w:rsid w:val="00D35B97"/>
    <w:rsid w:val="00D365F2"/>
    <w:rsid w:val="00D4409B"/>
    <w:rsid w:val="00D44EF9"/>
    <w:rsid w:val="00D5152B"/>
    <w:rsid w:val="00D53205"/>
    <w:rsid w:val="00D5323B"/>
    <w:rsid w:val="00D53DA9"/>
    <w:rsid w:val="00D5639D"/>
    <w:rsid w:val="00D56B33"/>
    <w:rsid w:val="00D57B84"/>
    <w:rsid w:val="00D62F21"/>
    <w:rsid w:val="00D67731"/>
    <w:rsid w:val="00D71BD7"/>
    <w:rsid w:val="00D754E3"/>
    <w:rsid w:val="00D7585E"/>
    <w:rsid w:val="00D86971"/>
    <w:rsid w:val="00D93843"/>
    <w:rsid w:val="00D952AA"/>
    <w:rsid w:val="00DB24C3"/>
    <w:rsid w:val="00DB2F3A"/>
    <w:rsid w:val="00DB7E68"/>
    <w:rsid w:val="00DC2782"/>
    <w:rsid w:val="00DC364A"/>
    <w:rsid w:val="00DD0CF4"/>
    <w:rsid w:val="00DD10BB"/>
    <w:rsid w:val="00DD207C"/>
    <w:rsid w:val="00DD225E"/>
    <w:rsid w:val="00DF35C8"/>
    <w:rsid w:val="00E00C60"/>
    <w:rsid w:val="00E23325"/>
    <w:rsid w:val="00E23E54"/>
    <w:rsid w:val="00E2520C"/>
    <w:rsid w:val="00E34C1C"/>
    <w:rsid w:val="00E429AA"/>
    <w:rsid w:val="00E4470A"/>
    <w:rsid w:val="00E51E30"/>
    <w:rsid w:val="00E54463"/>
    <w:rsid w:val="00E62312"/>
    <w:rsid w:val="00E63A25"/>
    <w:rsid w:val="00E814F9"/>
    <w:rsid w:val="00E87C5F"/>
    <w:rsid w:val="00ED0247"/>
    <w:rsid w:val="00ED122C"/>
    <w:rsid w:val="00ED15D6"/>
    <w:rsid w:val="00ED3A75"/>
    <w:rsid w:val="00ED5EDB"/>
    <w:rsid w:val="00ED6BBD"/>
    <w:rsid w:val="00EE63C2"/>
    <w:rsid w:val="00EF26BE"/>
    <w:rsid w:val="00EF27C9"/>
    <w:rsid w:val="00EF7DEC"/>
    <w:rsid w:val="00F01DA2"/>
    <w:rsid w:val="00F02FB2"/>
    <w:rsid w:val="00F10627"/>
    <w:rsid w:val="00F15112"/>
    <w:rsid w:val="00F16151"/>
    <w:rsid w:val="00F22680"/>
    <w:rsid w:val="00F24907"/>
    <w:rsid w:val="00F31C7F"/>
    <w:rsid w:val="00F36390"/>
    <w:rsid w:val="00F551F5"/>
    <w:rsid w:val="00F57EEF"/>
    <w:rsid w:val="00F714BF"/>
    <w:rsid w:val="00F71A1D"/>
    <w:rsid w:val="00F87578"/>
    <w:rsid w:val="00F87825"/>
    <w:rsid w:val="00F90DF2"/>
    <w:rsid w:val="00F91D26"/>
    <w:rsid w:val="00F93DD1"/>
    <w:rsid w:val="00F94B4F"/>
    <w:rsid w:val="00FB783D"/>
    <w:rsid w:val="00FB7A07"/>
    <w:rsid w:val="00FC1928"/>
    <w:rsid w:val="00FC2153"/>
    <w:rsid w:val="00FD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6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aliases w:val="Footnote"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DC36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151103"/>
    <w:rPr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40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36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4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576876"/>
    <w:pPr>
      <w:widowControl w:val="0"/>
      <w:numPr>
        <w:numId w:val="9"/>
      </w:numPr>
      <w:shd w:val="clear" w:color="auto" w:fill="FFFFFF"/>
      <w:spacing w:after="240" w:line="240" w:lineRule="auto"/>
      <w:ind w:left="709"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aliases w:val="Footnote"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Heading3Char">
    <w:name w:val="Heading 3 Char"/>
    <w:link w:val="Heading3"/>
    <w:uiPriority w:val="9"/>
    <w:semiHidden/>
    <w:rsid w:val="00DC364A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Revision">
    <w:name w:val="Revision"/>
    <w:hidden/>
    <w:uiPriority w:val="99"/>
    <w:semiHidden/>
    <w:rsid w:val="00151103"/>
    <w:rPr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40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BC6A-D7CF-4C38-96A5-08F5C33C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8</Pages>
  <Words>3398</Words>
  <Characters>19373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22726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D. Deneva</dc:creator>
  <cp:keywords/>
  <cp:lastModifiedBy>Анка Дончева</cp:lastModifiedBy>
  <cp:revision>125</cp:revision>
  <dcterms:created xsi:type="dcterms:W3CDTF">2018-07-25T13:44:00Z</dcterms:created>
  <dcterms:modified xsi:type="dcterms:W3CDTF">2018-09-11T13:13:00Z</dcterms:modified>
</cp:coreProperties>
</file>