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0E8" w:rsidRPr="00206649" w:rsidRDefault="00F460E8" w:rsidP="00F460E8">
      <w:pPr>
        <w:pageBreakBefore/>
        <w:jc w:val="right"/>
        <w:rPr>
          <w:rFonts w:ascii="Times New Roman" w:hAnsi="Times New Roman"/>
          <w:sz w:val="24"/>
          <w:szCs w:val="24"/>
        </w:rPr>
      </w:pPr>
      <w:r w:rsidRPr="00206649">
        <w:rPr>
          <w:rFonts w:ascii="Times New Roman" w:hAnsi="Times New Roman"/>
          <w:sz w:val="24"/>
          <w:szCs w:val="24"/>
        </w:rPr>
        <w:t xml:space="preserve">Приложение № </w:t>
      </w:r>
      <w:r w:rsidR="006466F1">
        <w:rPr>
          <w:rFonts w:ascii="Times New Roman" w:hAnsi="Times New Roman"/>
          <w:sz w:val="24"/>
          <w:szCs w:val="24"/>
        </w:rPr>
        <w:t>20</w:t>
      </w:r>
    </w:p>
    <w:p w:rsidR="00F460E8" w:rsidRPr="00B313F1" w:rsidRDefault="006466F1" w:rsidP="00F460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НАЦИОНАЛНА АГЕНЦИЯ ЗА ПРИХОДИТЕ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126"/>
        <w:gridCol w:w="5528"/>
      </w:tblGrid>
      <w:tr w:rsidR="00F460E8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FFFFFF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ТД НА НАП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F460E8" w:rsidRPr="00E4765B" w:rsidRDefault="00E4765B" w:rsidP="00E4765B">
            <w:pPr>
              <w:spacing w:line="240" w:lineRule="auto"/>
              <w:ind w:right="-108"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ЕЛЕКТРОНЕН АДРЕС НА КОМПЕТЕНТНА ТД/ОФИС НА НАП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НАСЕЛЕНИ МЕСТА В ТЕРИТОРИАЛНИЯ ОБХВАТ/</w:t>
            </w:r>
          </w:p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ДЛЪЖНИЦИ СЪС СПЕЦИФИЧНА КОМПЕТЕНТНОСТ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DBE5F1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F460E8" w:rsidRPr="00860439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ТД НА НАП БУРГАС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F460E8">
            <w:pPr>
              <w:numPr>
                <w:ilvl w:val="1"/>
                <w:numId w:val="1"/>
              </w:numPr>
              <w:tabs>
                <w:tab w:val="clear" w:pos="720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</w:p>
        </w:tc>
        <w:tc>
          <w:tcPr>
            <w:tcW w:w="1559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2126" w:type="dxa"/>
            <w:shd w:val="clear" w:color="auto" w:fill="auto"/>
          </w:tcPr>
          <w:p w:rsidR="006A6A1E" w:rsidRPr="00347DE0" w:rsidRDefault="00C52D6E" w:rsidP="00A31EE1">
            <w:pPr>
              <w:tabs>
                <w:tab w:val="clear" w:pos="72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6" w:history="1">
              <w:r w:rsidR="00E4765B" w:rsidRPr="00B50B4C">
                <w:rPr>
                  <w:rFonts w:ascii="Arial" w:hAnsi="Arial" w:cs="Arial"/>
                  <w:color w:val="0563C1"/>
                  <w:sz w:val="20"/>
                  <w:szCs w:val="20"/>
                  <w:u w:val="single"/>
                  <w:lang w:eastAsia="bg-BG"/>
                </w:rPr>
                <w:t>isrms@ro02.nra.bg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Бургас, Созопол, Царево, Малко Търново, Грудово, Карнобат, Сунгурларе, Камено, Айтос, Руен, Поморие, Несебър, Обзор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1.2.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СЛИВЕН  </w:t>
            </w:r>
          </w:p>
        </w:tc>
        <w:tc>
          <w:tcPr>
            <w:tcW w:w="2126" w:type="dxa"/>
            <w:shd w:val="clear" w:color="auto" w:fill="auto"/>
          </w:tcPr>
          <w:p w:rsidR="006A6A1E" w:rsidRPr="00347DE0" w:rsidRDefault="00C52D6E" w:rsidP="00347DE0">
            <w:pPr>
              <w:spacing w:line="240" w:lineRule="auto"/>
              <w:ind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7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isrms@ro20.nra.bg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Сливен, Котел, Твърдица, Нова Загора</w:t>
            </w:r>
          </w:p>
        </w:tc>
      </w:tr>
      <w:tr w:rsidR="00F460E8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1.3.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ЯМБОЛ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A6A1E" w:rsidRPr="00347DE0" w:rsidRDefault="00C52D6E" w:rsidP="00E4765B">
            <w:pPr>
              <w:spacing w:line="240" w:lineRule="auto"/>
              <w:ind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8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isrms@ro28.nra.bg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Ямбол, Болярово, Елхово, Тунджа, Стралджа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DBE5F1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F460E8" w:rsidRPr="00860439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ТД НА НАП ВАРНА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2.1.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2126" w:type="dxa"/>
            <w:shd w:val="clear" w:color="auto" w:fill="auto"/>
          </w:tcPr>
          <w:p w:rsidR="00F460E8" w:rsidRPr="00A31EE1" w:rsidRDefault="00C52D6E" w:rsidP="00A31EE1">
            <w:pPr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9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isrms@ro03.nra.bg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Варна, Аврен, Белослав, Аксаково, Долен чифлик, Провадия, Дългопол, Ветрино, Девня,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Вълчидол</w:t>
            </w:r>
            <w:proofErr w:type="spellEnd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2.2.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ДОБРИЧ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10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isrms@ro08.nra.bg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Добрич, Тервел, Генерал Тошево, Шабла, Каварна, Балчик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2.3. 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tabs>
                <w:tab w:val="clear" w:pos="720"/>
                <w:tab w:val="left" w:pos="-9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СИЛИСТРА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11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isrms@ro19.nra.bg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Силистра, Тутракан, Дулово</w:t>
            </w:r>
          </w:p>
          <w:p w:rsidR="00F460E8" w:rsidRPr="00860439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2.4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РАЗГРАД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12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isrms@ro17.nra.bg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35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Разград, Цар Калоян, Кубрат, Завет, Исперих, Самуил, Лозница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2.5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РУСЕ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13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isrms@ro18.nra.bg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Русе, Сливо поле, Ветово, Иваново, Бяла, Ценово, Две могили, Борово 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2.6.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ОФИС ТЪРГОВИЩЕ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14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isrms@ro25.nra.bg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Търговище, Попово, Опака, Омуртаг, Антоново </w:t>
            </w:r>
          </w:p>
        </w:tc>
      </w:tr>
      <w:tr w:rsidR="00F460E8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2.7.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ШУМЕН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C52D6E" w:rsidP="00347DE0">
            <w:pPr>
              <w:tabs>
                <w:tab w:val="clear" w:pos="720"/>
                <w:tab w:val="left" w:pos="0"/>
              </w:tabs>
              <w:spacing w:line="240" w:lineRule="auto"/>
              <w:ind w:right="-109"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15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isrms@ro27.nra.bg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Шумен, Нови пазар, Каолиново, Каспичан, Никола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козлево</w:t>
            </w:r>
            <w:proofErr w:type="spellEnd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, Преслав, Върбица, Смядово, Хитрино, Венец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DBE5F1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F460E8" w:rsidRPr="00860439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ТД НА НАП ВЕЛИКО ТЪРНОВО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3.1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16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isrms@ro04.nra.bg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Велико Търново, Павликени, Сухиндол, Свищов, Полски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тръмбеш</w:t>
            </w:r>
            <w:proofErr w:type="spellEnd"/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, Стражица, Горна </w:t>
            </w:r>
            <w:proofErr w:type="spellStart"/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оряховица</w:t>
            </w:r>
            <w:proofErr w:type="spellEnd"/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, Лясковец, Елена, Златарица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3.2.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ВИДИН 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17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isrms@ro05.nra.bg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Видин, Ново село, Брегово, Бойница, Кула, Грамада, Макреш, Димово, Дунавци, Арчар, Белоградчик, Дреновец, Ружинци, Чупрене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3.3.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ВРАЦА 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18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isrms@ro06.nra.bg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Враца, Криводол, Козлодуй, Хайредин, Оряхово, Мизия, Кнежа, Бяла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слатина</w:t>
            </w:r>
            <w:proofErr w:type="spellEnd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, Борован, Мездра, Роман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3.4.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ГАБРОВО 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19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isrms@ro07.nra.bg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35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Габрово, Севлиево, Дряново, Трявна, Плачковци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3.5.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ЛОВЕЧ </w:t>
            </w:r>
          </w:p>
          <w:p w:rsidR="00F460E8" w:rsidRPr="00860439" w:rsidRDefault="00F460E8" w:rsidP="00347DE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0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isrms@ro11.nra.bg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Ловеч, Луковит, Тетевен, Ябланица, Троян, Априлци, Угърчин, Летница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3.6.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МОНТАНА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1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isrms@ro12.nra.bg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Монтана, Лом, Брусарци, Медковец, Вълчедръм, Якимово, Бойчиновци, Берковица, Вършец</w:t>
            </w:r>
          </w:p>
        </w:tc>
      </w:tr>
      <w:tr w:rsidR="00F460E8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3.7.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ПЛЕВЕН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460E8" w:rsidRPr="00A31EE1" w:rsidRDefault="00C52D6E" w:rsidP="00CD6BB0">
            <w:pPr>
              <w:ind w:firstLine="0"/>
              <w:rPr>
                <w:rFonts w:ascii="Times New Roman" w:hAnsi="Times New Roman"/>
                <w:b/>
                <w:sz w:val="20"/>
                <w:szCs w:val="20"/>
                <w:lang w:val="ru-RU" w:eastAsia="bg-BG"/>
              </w:rPr>
            </w:pPr>
            <w:hyperlink r:id="rId22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isrms@ro15.nra.bg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Плевен, Червен бряг, Долни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дъбник</w:t>
            </w:r>
            <w:proofErr w:type="spellEnd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, Долна митрополия, Гулянци, Никопол, Белене, Летница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DBE5F1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F460E8" w:rsidRPr="00860439" w:rsidRDefault="00F460E8" w:rsidP="00347DE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                                                      ТД НА НАП ПЛОВДИВ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4.1.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left="-108"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23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isrms@ro16.nra.bg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Пловдив, </w:t>
            </w:r>
            <w:r w:rsidRPr="00860439">
              <w:rPr>
                <w:rFonts w:ascii="Times New Roman" w:hAnsi="Times New Roman"/>
                <w:sz w:val="20"/>
                <w:szCs w:val="20"/>
                <w:lang w:eastAsia="bg-BG"/>
              </w:rPr>
              <w:t>Асеновград, Първомай, Стамболийски, Съединение, Хисаря, Карлово, Калояново, Брезово, Раковски, Садово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4.2.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КЪРДЖАЛИ 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E4765B">
            <w:pPr>
              <w:spacing w:line="240" w:lineRule="auto"/>
              <w:ind w:left="-108" w:right="-108"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4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isrms@ro09.nra.bg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Кърджали, Ардино, Черноочене, Крумовград, Момчилград, Джебел, Кирково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4.3.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hanging="9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ПАЗАРДЖИК</w:t>
            </w:r>
          </w:p>
          <w:p w:rsidR="00F460E8" w:rsidRPr="00860439" w:rsidRDefault="00F460E8" w:rsidP="00347DE0">
            <w:pPr>
              <w:spacing w:line="240" w:lineRule="auto"/>
              <w:ind w:hanging="9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A31EE1">
            <w:pPr>
              <w:spacing w:line="240" w:lineRule="auto"/>
              <w:ind w:left="-108" w:right="-108" w:hanging="9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5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isrms@ro13.nra.bg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Пазарджик, Пещера, Брацигово, Батак, Велинград, Ракитово, Сърница, Септември, Варвара, Белово, Виноградец, Калугерово, Панагюрище, Попинци, Стрелча, Черногорово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4.4.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ОФИС СМОЛЯН 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left="-108" w:right="-108"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6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isrms@ro21.nra.bg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Смолян, Доспат, Борино, Девин, Лъки, Чепеларе, Баните, Мадан, Неделино, Златоград, Рудозем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4.5.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СТАРА ЗАГОРА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left="-108" w:right="-108"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7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isrms@ro24.nra.bg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Стара Загора, Чирпан, Павел баня, Казанлък, Мъглиж, Раднево, Тополовград, Гълъбово</w:t>
            </w:r>
          </w:p>
        </w:tc>
      </w:tr>
      <w:tr w:rsidR="00F460E8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4.6.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ХАСКОВО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503C2" w:rsidRPr="00347DE0" w:rsidRDefault="00C52D6E" w:rsidP="00347DE0">
            <w:pPr>
              <w:spacing w:line="240" w:lineRule="auto"/>
              <w:ind w:left="-108" w:right="-108"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hyperlink r:id="rId28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isrms@ro26.nra.bg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firstLine="35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Хасково, Димитровград, Минерални бани, Харманли, Симеоновград, Маджарово, Свиленград, Любимец, Капитан Андреево, Ивайловград, Стамболово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DBE5F1"/>
          </w:tcPr>
          <w:p w:rsidR="00F460E8" w:rsidRPr="00347DE0" w:rsidRDefault="00F460E8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F460E8" w:rsidRPr="00860439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ТД НА НАП СОФИЯ</w:t>
            </w:r>
          </w:p>
        </w:tc>
      </w:tr>
      <w:tr w:rsidR="00F460E8" w:rsidRPr="00347DE0" w:rsidTr="00A31EE1">
        <w:tc>
          <w:tcPr>
            <w:tcW w:w="568" w:type="dxa"/>
            <w:shd w:val="clear" w:color="auto" w:fill="auto"/>
          </w:tcPr>
          <w:p w:rsidR="00F460E8" w:rsidRPr="00347DE0" w:rsidRDefault="00F460E8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5.1.</w:t>
            </w:r>
          </w:p>
        </w:tc>
        <w:tc>
          <w:tcPr>
            <w:tcW w:w="1559" w:type="dxa"/>
            <w:shd w:val="clear" w:color="auto" w:fill="auto"/>
          </w:tcPr>
          <w:p w:rsidR="00F460E8" w:rsidRPr="00860439" w:rsidRDefault="00F460E8" w:rsidP="00347DE0">
            <w:pPr>
              <w:spacing w:line="240" w:lineRule="auto"/>
              <w:ind w:left="-9"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2126" w:type="dxa"/>
            <w:shd w:val="clear" w:color="auto" w:fill="auto"/>
          </w:tcPr>
          <w:p w:rsidR="00F460E8" w:rsidRPr="00347DE0" w:rsidRDefault="00C52D6E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29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isrms@ro22.nra.bg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F460E8" w:rsidRPr="00347DE0" w:rsidRDefault="00F460E8" w:rsidP="00347DE0">
            <w:pPr>
              <w:tabs>
                <w:tab w:val="clear" w:pos="720"/>
                <w:tab w:val="left" w:pos="35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длъжници</w:t>
            </w:r>
            <w:r w:rsidRPr="0086043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, регистрирани на територията на гр. София - Столична община </w:t>
            </w:r>
            <w:r w:rsidRPr="00860439">
              <w:rPr>
                <w:rFonts w:ascii="Times New Roman" w:hAnsi="Times New Roman"/>
                <w:b/>
                <w:sz w:val="20"/>
                <w:szCs w:val="20"/>
                <w:lang w:val="ru-RU" w:eastAsia="bg-BG"/>
              </w:rPr>
              <w:t>(</w:t>
            </w:r>
            <w:r w:rsidRPr="00860439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като ФЛ с ЛНЧ и др.</w:t>
            </w:r>
            <w:r w:rsidRPr="00347DE0">
              <w:rPr>
                <w:rFonts w:ascii="Times New Roman" w:hAnsi="Times New Roman"/>
                <w:b/>
                <w:sz w:val="20"/>
                <w:szCs w:val="20"/>
                <w:lang w:val="ru-RU" w:eastAsia="bg-BG"/>
              </w:rPr>
              <w:t>)</w:t>
            </w: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347DE0" w:rsidRPr="00347DE0" w:rsidTr="00860439">
        <w:tc>
          <w:tcPr>
            <w:tcW w:w="568" w:type="dxa"/>
            <w:shd w:val="clear" w:color="auto" w:fill="auto"/>
          </w:tcPr>
          <w:p w:rsidR="00347DE0" w:rsidRPr="00347DE0" w:rsidRDefault="00347DE0" w:rsidP="00CD6B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5.</w:t>
            </w:r>
            <w:r w:rsidR="00CD6BB0">
              <w:rPr>
                <w:rFonts w:ascii="Times New Roman" w:hAnsi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left="-9"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ПЕРНИК</w:t>
            </w:r>
          </w:p>
        </w:tc>
        <w:tc>
          <w:tcPr>
            <w:tcW w:w="2126" w:type="dxa"/>
            <w:shd w:val="clear" w:color="auto" w:fill="auto"/>
          </w:tcPr>
          <w:p w:rsidR="00347DE0" w:rsidRPr="00347DE0" w:rsidRDefault="00C52D6E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30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isrms@ro14.nra.bg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Перник, Радомир, Ковачевци, Брезник, Трън, Земен</w:t>
            </w:r>
          </w:p>
        </w:tc>
      </w:tr>
      <w:tr w:rsidR="00347DE0" w:rsidRPr="00347DE0" w:rsidTr="00A31EE1">
        <w:tc>
          <w:tcPr>
            <w:tcW w:w="568" w:type="dxa"/>
            <w:shd w:val="clear" w:color="auto" w:fill="auto"/>
          </w:tcPr>
          <w:p w:rsidR="00347DE0" w:rsidRPr="00347DE0" w:rsidRDefault="00347DE0" w:rsidP="00CD6B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5.</w:t>
            </w:r>
            <w:r w:rsidR="00CD6BB0">
              <w:rPr>
                <w:rFonts w:ascii="Times New Roman" w:hAnsi="Times New Roman"/>
                <w:sz w:val="20"/>
                <w:szCs w:val="20"/>
                <w:lang w:eastAsia="bg-BG"/>
              </w:rPr>
              <w:t>3</w:t>
            </w: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left="-9" w:right="-108"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КЮСТЕНДИЛ</w:t>
            </w:r>
          </w:p>
        </w:tc>
        <w:tc>
          <w:tcPr>
            <w:tcW w:w="2126" w:type="dxa"/>
            <w:shd w:val="clear" w:color="auto" w:fill="auto"/>
          </w:tcPr>
          <w:p w:rsidR="00347DE0" w:rsidRPr="00347DE0" w:rsidRDefault="00C52D6E" w:rsidP="00E4765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31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isrms@ro10.nra.bg</w:t>
              </w:r>
            </w:hyperlink>
          </w:p>
        </w:tc>
        <w:tc>
          <w:tcPr>
            <w:tcW w:w="5528" w:type="dxa"/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firstLine="35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Кюстендил, Дупница, Бобошево, Кочериново, Рила, Сапарева баня, </w:t>
            </w:r>
            <w:proofErr w:type="spellStart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Бобовдол</w:t>
            </w:r>
            <w:proofErr w:type="spellEnd"/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, Невестино, Гърляно, Гюешево, </w:t>
            </w: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lastRenderedPageBreak/>
              <w:t>Трекляно, Драговищица</w:t>
            </w:r>
          </w:p>
        </w:tc>
      </w:tr>
      <w:tr w:rsidR="00347DE0" w:rsidRPr="00347DE0" w:rsidTr="00860439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CD6B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lastRenderedPageBreak/>
              <w:t>5.</w:t>
            </w:r>
            <w:r w:rsidR="00CD6BB0">
              <w:rPr>
                <w:rFonts w:ascii="Times New Roman" w:hAnsi="Times New Roman"/>
                <w:sz w:val="20"/>
                <w:szCs w:val="20"/>
                <w:lang w:eastAsia="bg-BG"/>
              </w:rPr>
              <w:t>4</w:t>
            </w: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left="-9" w:right="-108"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ОФИС БЛАГОЕВГРАД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C52D6E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32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isrms@ro01.nra.bg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Благоевград, Симитли, Кресна, Сандански, Струмяни, Петрич, Гоце Делчев, Разлог, Банско, Якоруда, Сатовча</w:t>
            </w:r>
          </w:p>
        </w:tc>
      </w:tr>
      <w:tr w:rsidR="00860439" w:rsidRPr="00860439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860439" w:rsidRPr="00347DE0" w:rsidRDefault="00860439" w:rsidP="00CD6B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5.</w:t>
            </w:r>
            <w:r w:rsidR="00CD6BB0">
              <w:rPr>
                <w:rFonts w:ascii="Times New Roman" w:hAnsi="Times New Roman"/>
                <w:sz w:val="20"/>
                <w:szCs w:val="20"/>
                <w:lang w:eastAsia="bg-BG"/>
              </w:rPr>
              <w:t>5</w:t>
            </w: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60439" w:rsidRPr="00347DE0" w:rsidRDefault="00860439" w:rsidP="00347DE0">
            <w:pPr>
              <w:spacing w:line="240" w:lineRule="auto"/>
              <w:ind w:left="-9" w:right="-108"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8176C">
              <w:rPr>
                <w:rFonts w:ascii="Times New Roman" w:hAnsi="Times New Roman"/>
                <w:sz w:val="20"/>
                <w:szCs w:val="20"/>
                <w:lang w:eastAsia="bg-BG"/>
              </w:rPr>
              <w:t>СДО</w:t>
            </w:r>
            <w:r w:rsidRPr="0048176C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 </w:t>
            </w:r>
            <w:r w:rsidRPr="0048176C">
              <w:rPr>
                <w:rFonts w:ascii="Times New Roman" w:hAnsi="Times New Roman"/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60439" w:rsidRPr="00860439" w:rsidRDefault="00C52D6E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33" w:history="1">
              <w:r w:rsidR="00E4765B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isrms2225@ro22.nra.bg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860439" w:rsidRPr="00347DE0" w:rsidRDefault="00860439" w:rsidP="00347DE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48176C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длъжници, регистрирани в дирекция средни данъкоплатци и осигурители</w:t>
            </w:r>
          </w:p>
        </w:tc>
      </w:tr>
      <w:tr w:rsidR="00347DE0" w:rsidRPr="00347DE0" w:rsidTr="00A31EE1">
        <w:tc>
          <w:tcPr>
            <w:tcW w:w="568" w:type="dxa"/>
            <w:shd w:val="clear" w:color="auto" w:fill="DBE5F1"/>
          </w:tcPr>
          <w:p w:rsidR="00347DE0" w:rsidRPr="00347DE0" w:rsidRDefault="00347DE0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9213" w:type="dxa"/>
            <w:gridSpan w:val="3"/>
            <w:shd w:val="clear" w:color="auto" w:fill="DBE5F1"/>
          </w:tcPr>
          <w:p w:rsidR="00347DE0" w:rsidRPr="00347DE0" w:rsidRDefault="00347DE0" w:rsidP="00347DE0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ТД ГДО СОФИЯ</w:t>
            </w:r>
          </w:p>
        </w:tc>
      </w:tr>
      <w:tr w:rsidR="00347DE0" w:rsidRPr="00347DE0" w:rsidTr="00A31EE1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6.1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347DE0">
            <w:pPr>
              <w:tabs>
                <w:tab w:val="clear" w:pos="72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sz w:val="20"/>
                <w:szCs w:val="20"/>
                <w:lang w:eastAsia="bg-BG"/>
              </w:rPr>
              <w:t>ГДО СОФИЯ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C52D6E" w:rsidP="00E4765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hyperlink r:id="rId34" w:history="1">
              <w:r w:rsidR="00146BC1" w:rsidRPr="00202225">
                <w:rPr>
                  <w:rStyle w:val="Hyperlink"/>
                  <w:rFonts w:ascii="Arial" w:hAnsi="Arial" w:cs="Arial"/>
                  <w:sz w:val="20"/>
                  <w:szCs w:val="20"/>
                  <w:lang w:eastAsia="bg-BG"/>
                </w:rPr>
                <w:t>isrms@ro29.nra.bg</w:t>
              </w:r>
            </w:hyperlink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:rsidR="00347DE0" w:rsidRPr="00347DE0" w:rsidRDefault="00347DE0" w:rsidP="00347DE0">
            <w:pPr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347DE0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длъжници, регистрирани в дирекция големи данъкоплатци и осигурители </w:t>
            </w:r>
          </w:p>
        </w:tc>
      </w:tr>
    </w:tbl>
    <w:p w:rsidR="00A31EE1" w:rsidRDefault="00A31EE1" w:rsidP="006466F1">
      <w:pPr>
        <w:tabs>
          <w:tab w:val="left" w:pos="54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466F1" w:rsidRDefault="006466F1" w:rsidP="006466F1">
      <w:pPr>
        <w:tabs>
          <w:tab w:val="left" w:pos="54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АГЕНЦИЯ „МИТНИЦИ“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268"/>
        <w:gridCol w:w="5386"/>
      </w:tblGrid>
      <w:tr w:rsidR="006466F1" w:rsidRPr="00347DE0" w:rsidTr="00C52D6E">
        <w:tc>
          <w:tcPr>
            <w:tcW w:w="568" w:type="dxa"/>
            <w:tcBorders>
              <w:bottom w:val="single" w:sz="4" w:space="0" w:color="auto"/>
            </w:tcBorders>
            <w:shd w:val="clear" w:color="auto" w:fill="FFFFFF"/>
          </w:tcPr>
          <w:p w:rsidR="006466F1" w:rsidRPr="00347DE0" w:rsidRDefault="006466F1" w:rsidP="0024554D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6466F1" w:rsidRPr="00C52D6E" w:rsidRDefault="00C52D6E" w:rsidP="0024554D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C52D6E">
              <w:rPr>
                <w:rFonts w:ascii="Times New Roman" w:hAnsi="Times New Roman"/>
                <w:sz w:val="20"/>
                <w:szCs w:val="20"/>
                <w:lang w:eastAsia="bg-BG"/>
              </w:rPr>
              <w:t>Агенция „Митници“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6466F1" w:rsidRPr="00C52D6E" w:rsidRDefault="00791AC7" w:rsidP="00791AC7">
            <w:pPr>
              <w:spacing w:line="240" w:lineRule="auto"/>
              <w:ind w:right="-108" w:firstLine="0"/>
              <w:jc w:val="left"/>
              <w:rPr>
                <w:rFonts w:ascii="Arial" w:hAnsi="Arial" w:cs="Arial"/>
                <w:sz w:val="20"/>
                <w:szCs w:val="20"/>
                <w:lang w:val="en-US" w:eastAsia="bg-BG"/>
              </w:rPr>
            </w:pPr>
            <w:hyperlink r:id="rId35" w:history="1">
              <w:r w:rsidRPr="00C52D6E">
                <w:rPr>
                  <w:rStyle w:val="Hyperlink"/>
                  <w:rFonts w:ascii="Arial" w:hAnsi="Arial" w:cs="Arial"/>
                  <w:sz w:val="20"/>
                  <w:szCs w:val="20"/>
                  <w:lang w:val="en-US" w:eastAsia="bg-BG"/>
                </w:rPr>
                <w:t>payments@customs.bg</w:t>
              </w:r>
            </w:hyperlink>
            <w:r w:rsidRPr="00C52D6E">
              <w:rPr>
                <w:rFonts w:ascii="Arial" w:hAnsi="Arial" w:cs="Arial"/>
                <w:sz w:val="20"/>
                <w:szCs w:val="20"/>
                <w:lang w:val="en-US" w:eastAsia="bg-BG"/>
              </w:rPr>
              <w:t xml:space="preserve">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FFFFFF"/>
          </w:tcPr>
          <w:p w:rsidR="006466F1" w:rsidRPr="00347DE0" w:rsidRDefault="00791AC7" w:rsidP="0024554D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  <w:lang w:eastAsia="bg-BG"/>
              </w:rPr>
            </w:pPr>
            <w:r w:rsidRPr="00791AC7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Централно митническо управление</w:t>
            </w:r>
          </w:p>
        </w:tc>
      </w:tr>
    </w:tbl>
    <w:p w:rsidR="006466F1" w:rsidRDefault="006466F1" w:rsidP="006466F1">
      <w:pPr>
        <w:tabs>
          <w:tab w:val="left" w:pos="5400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31EE1" w:rsidRDefault="00A31EE1" w:rsidP="00F460E8">
      <w:pPr>
        <w:tabs>
          <w:tab w:val="left" w:pos="5400"/>
        </w:tabs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A31EE1" w:rsidSect="00CD6BB0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74777"/>
    <w:multiLevelType w:val="multilevel"/>
    <w:tmpl w:val="D5244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34F"/>
    <w:rsid w:val="0001400C"/>
    <w:rsid w:val="00146BC1"/>
    <w:rsid w:val="00190E3A"/>
    <w:rsid w:val="00217BD8"/>
    <w:rsid w:val="00280C12"/>
    <w:rsid w:val="00347DE0"/>
    <w:rsid w:val="00451AC3"/>
    <w:rsid w:val="004A7B6B"/>
    <w:rsid w:val="00532ABF"/>
    <w:rsid w:val="00594315"/>
    <w:rsid w:val="005C1739"/>
    <w:rsid w:val="006466F1"/>
    <w:rsid w:val="006A6A1E"/>
    <w:rsid w:val="0074534F"/>
    <w:rsid w:val="00791AC7"/>
    <w:rsid w:val="007C294F"/>
    <w:rsid w:val="007F70D8"/>
    <w:rsid w:val="00860439"/>
    <w:rsid w:val="009B743C"/>
    <w:rsid w:val="009C0F84"/>
    <w:rsid w:val="009D1207"/>
    <w:rsid w:val="00A31EE1"/>
    <w:rsid w:val="00B447EF"/>
    <w:rsid w:val="00B74D02"/>
    <w:rsid w:val="00C52D6E"/>
    <w:rsid w:val="00CB6420"/>
    <w:rsid w:val="00CD6BB0"/>
    <w:rsid w:val="00D01B96"/>
    <w:rsid w:val="00D728DE"/>
    <w:rsid w:val="00E2678C"/>
    <w:rsid w:val="00E4765B"/>
    <w:rsid w:val="00E503C2"/>
    <w:rsid w:val="00F460E8"/>
    <w:rsid w:val="00F8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8CD9C"/>
  <w15:docId w15:val="{AE9A6B1D-6A17-46D9-BD6D-2A3BA308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7EF"/>
    <w:pPr>
      <w:tabs>
        <w:tab w:val="left" w:pos="720"/>
      </w:tabs>
      <w:spacing w:line="320" w:lineRule="exact"/>
      <w:ind w:firstLine="720"/>
      <w:jc w:val="both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A6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6A1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9B74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1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rms@ro28.nra.bg" TargetMode="External"/><Relationship Id="rId13" Type="http://schemas.openxmlformats.org/officeDocument/2006/relationships/hyperlink" Target="mailto:isrms@ro18.nra.bg" TargetMode="External"/><Relationship Id="rId18" Type="http://schemas.openxmlformats.org/officeDocument/2006/relationships/hyperlink" Target="mailto:isrms@ro06.nra.bg" TargetMode="External"/><Relationship Id="rId26" Type="http://schemas.openxmlformats.org/officeDocument/2006/relationships/hyperlink" Target="mailto:isrms@ro21.nra.bg" TargetMode="External"/><Relationship Id="rId3" Type="http://schemas.openxmlformats.org/officeDocument/2006/relationships/styles" Target="styles.xml"/><Relationship Id="rId21" Type="http://schemas.openxmlformats.org/officeDocument/2006/relationships/hyperlink" Target="mailto:isrms@ro12.nra.bg" TargetMode="External"/><Relationship Id="rId34" Type="http://schemas.openxmlformats.org/officeDocument/2006/relationships/hyperlink" Target="mailto:isrms@ro29.nra.bg" TargetMode="External"/><Relationship Id="rId7" Type="http://schemas.openxmlformats.org/officeDocument/2006/relationships/hyperlink" Target="mailto:isrms@ro20.nra.bg" TargetMode="External"/><Relationship Id="rId12" Type="http://schemas.openxmlformats.org/officeDocument/2006/relationships/hyperlink" Target="mailto:isrms@ro17.nra.bg" TargetMode="External"/><Relationship Id="rId17" Type="http://schemas.openxmlformats.org/officeDocument/2006/relationships/hyperlink" Target="mailto:isrms@ro05.nra.bg" TargetMode="External"/><Relationship Id="rId25" Type="http://schemas.openxmlformats.org/officeDocument/2006/relationships/hyperlink" Target="mailto:isrms@ro13.nra.bg" TargetMode="External"/><Relationship Id="rId33" Type="http://schemas.openxmlformats.org/officeDocument/2006/relationships/hyperlink" Target="mailto:isrms2225@ro22.nra.b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srms@ro04.nra.bg" TargetMode="External"/><Relationship Id="rId20" Type="http://schemas.openxmlformats.org/officeDocument/2006/relationships/hyperlink" Target="mailto:isrms@ro11.nra.bg" TargetMode="External"/><Relationship Id="rId29" Type="http://schemas.openxmlformats.org/officeDocument/2006/relationships/hyperlink" Target="mailto:isrms@ro22.nra.b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srms@ro02.nra.bg" TargetMode="External"/><Relationship Id="rId11" Type="http://schemas.openxmlformats.org/officeDocument/2006/relationships/hyperlink" Target="mailto:isrms@ro19.nra.bg" TargetMode="External"/><Relationship Id="rId24" Type="http://schemas.openxmlformats.org/officeDocument/2006/relationships/hyperlink" Target="mailto:isrms@ro09.nra.bg" TargetMode="External"/><Relationship Id="rId32" Type="http://schemas.openxmlformats.org/officeDocument/2006/relationships/hyperlink" Target="mailto:isrms@ro01.nra.bg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srms@ro27.nra.bg" TargetMode="External"/><Relationship Id="rId23" Type="http://schemas.openxmlformats.org/officeDocument/2006/relationships/hyperlink" Target="mailto:isrms@ro16.nra.bg" TargetMode="External"/><Relationship Id="rId28" Type="http://schemas.openxmlformats.org/officeDocument/2006/relationships/hyperlink" Target="mailto:isrms@ro26.nra.bg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srms@ro08.nra.bg" TargetMode="External"/><Relationship Id="rId19" Type="http://schemas.openxmlformats.org/officeDocument/2006/relationships/hyperlink" Target="mailto:isrms@ro07.nra.bg" TargetMode="External"/><Relationship Id="rId31" Type="http://schemas.openxmlformats.org/officeDocument/2006/relationships/hyperlink" Target="mailto:isrms@ro10.nra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srms@ro03.nra.bg" TargetMode="External"/><Relationship Id="rId14" Type="http://schemas.openxmlformats.org/officeDocument/2006/relationships/hyperlink" Target="mailto:isrms@ro25.nra.bg" TargetMode="External"/><Relationship Id="rId22" Type="http://schemas.openxmlformats.org/officeDocument/2006/relationships/hyperlink" Target="mailto:isrms@ro15.nra.bg" TargetMode="External"/><Relationship Id="rId27" Type="http://schemas.openxmlformats.org/officeDocument/2006/relationships/hyperlink" Target="mailto:isrms@ro24.nra.bg" TargetMode="External"/><Relationship Id="rId30" Type="http://schemas.openxmlformats.org/officeDocument/2006/relationships/hyperlink" Target="mailto:isrms@ro14.nra.bg" TargetMode="External"/><Relationship Id="rId35" Type="http://schemas.openxmlformats.org/officeDocument/2006/relationships/hyperlink" Target="mailto:payments@custom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762B8-23D4-4DB0-A3F7-661270187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ПЕТЯ МИХАЙЛОВА МИЛАДИНОВА</dc:creator>
  <cp:lastModifiedBy>МАРИЯ СТЕФАНОВА РАХНЕВА-МИНЧЕВА</cp:lastModifiedBy>
  <cp:revision>7</cp:revision>
  <cp:lastPrinted>2015-01-29T09:14:00Z</cp:lastPrinted>
  <dcterms:created xsi:type="dcterms:W3CDTF">2016-07-28T09:16:00Z</dcterms:created>
  <dcterms:modified xsi:type="dcterms:W3CDTF">2018-08-22T08:05:00Z</dcterms:modified>
</cp:coreProperties>
</file>