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6E541" w14:textId="77777777" w:rsidR="003D46F3" w:rsidRPr="00006428" w:rsidRDefault="003D46F3" w:rsidP="00E648E0">
      <w:pPr>
        <w:spacing w:line="276" w:lineRule="auto"/>
        <w:ind w:left="5783" w:right="-454"/>
        <w:rPr>
          <w:b/>
          <w:sz w:val="24"/>
          <w:szCs w:val="24"/>
          <w:lang w:val="bg-BG"/>
        </w:rPr>
      </w:pPr>
      <w:r w:rsidRPr="00006428">
        <w:rPr>
          <w:b/>
          <w:sz w:val="24"/>
          <w:szCs w:val="24"/>
          <w:lang w:val="bg-BG"/>
        </w:rPr>
        <w:t>ДО</w:t>
      </w:r>
    </w:p>
    <w:p w14:paraId="3AE5DB7C" w14:textId="77777777" w:rsidR="003D46F3" w:rsidRPr="00006428" w:rsidRDefault="00BA220B" w:rsidP="00E648E0">
      <w:pPr>
        <w:spacing w:line="276" w:lineRule="auto"/>
        <w:ind w:left="5783" w:right="-510"/>
        <w:rPr>
          <w:b/>
          <w:sz w:val="24"/>
          <w:szCs w:val="24"/>
          <w:lang w:val="bg-BG"/>
        </w:rPr>
      </w:pPr>
      <w:r w:rsidRPr="00006428">
        <w:rPr>
          <w:b/>
          <w:sz w:val="24"/>
          <w:szCs w:val="24"/>
          <w:lang w:val="bg-BG"/>
        </w:rPr>
        <w:t>МИНИСТЕРСТВО</w:t>
      </w:r>
      <w:r w:rsidR="00A54966" w:rsidRPr="00006428">
        <w:rPr>
          <w:b/>
          <w:sz w:val="24"/>
          <w:szCs w:val="24"/>
          <w:lang w:val="en-US"/>
        </w:rPr>
        <w:t xml:space="preserve"> </w:t>
      </w:r>
      <w:r w:rsidR="003D46F3" w:rsidRPr="00006428">
        <w:rPr>
          <w:b/>
          <w:sz w:val="24"/>
          <w:szCs w:val="24"/>
          <w:lang w:val="bg-BG"/>
        </w:rPr>
        <w:t>НА ФИНАНСИТЕ</w:t>
      </w:r>
    </w:p>
    <w:p w14:paraId="1F21FAF7" w14:textId="77777777" w:rsidR="003D46F3" w:rsidRPr="00006428" w:rsidRDefault="003D46F3" w:rsidP="00E648E0">
      <w:pPr>
        <w:spacing w:line="276" w:lineRule="auto"/>
        <w:ind w:left="5783" w:right="-454"/>
        <w:rPr>
          <w:b/>
          <w:sz w:val="24"/>
          <w:szCs w:val="24"/>
          <w:lang w:val="bg-BG"/>
        </w:rPr>
      </w:pPr>
      <w:r w:rsidRPr="00006428">
        <w:rPr>
          <w:b/>
          <w:sz w:val="24"/>
          <w:szCs w:val="24"/>
          <w:lang w:val="bg-BG"/>
        </w:rPr>
        <w:t>ул.</w:t>
      </w:r>
      <w:r w:rsidR="00014A92" w:rsidRPr="00006428">
        <w:rPr>
          <w:b/>
          <w:sz w:val="24"/>
          <w:szCs w:val="24"/>
          <w:lang w:val="bg-BG"/>
        </w:rPr>
        <w:t xml:space="preserve"> </w:t>
      </w:r>
      <w:r w:rsidRPr="00006428">
        <w:rPr>
          <w:b/>
          <w:sz w:val="24"/>
          <w:szCs w:val="24"/>
          <w:lang w:val="bg-BG"/>
        </w:rPr>
        <w:t>“Г. С. РАКОВСКИ” № 102</w:t>
      </w:r>
    </w:p>
    <w:p w14:paraId="75A5A42D" w14:textId="77777777" w:rsidR="003D46F3" w:rsidRPr="00006428" w:rsidRDefault="003D46F3" w:rsidP="00E648E0">
      <w:pPr>
        <w:spacing w:line="276" w:lineRule="auto"/>
        <w:ind w:left="5783" w:right="-454"/>
        <w:rPr>
          <w:b/>
          <w:sz w:val="24"/>
          <w:szCs w:val="24"/>
          <w:lang w:val="bg-BG"/>
        </w:rPr>
      </w:pPr>
      <w:r w:rsidRPr="00006428">
        <w:rPr>
          <w:b/>
          <w:sz w:val="24"/>
          <w:szCs w:val="24"/>
          <w:lang w:val="bg-BG"/>
        </w:rPr>
        <w:t xml:space="preserve">гр. СОФИЯ -1040 </w:t>
      </w:r>
    </w:p>
    <w:p w14:paraId="6E98595E" w14:textId="77777777" w:rsidR="004F37E3" w:rsidRPr="00006428" w:rsidRDefault="004F37E3" w:rsidP="004F37E3">
      <w:pPr>
        <w:jc w:val="both"/>
        <w:rPr>
          <w:b/>
          <w:sz w:val="24"/>
          <w:szCs w:val="24"/>
          <w:lang w:val="bg-BG"/>
        </w:rPr>
      </w:pPr>
    </w:p>
    <w:p w14:paraId="65A95146" w14:textId="77777777" w:rsidR="00922C9E" w:rsidRPr="00006428" w:rsidRDefault="00922C9E" w:rsidP="004F37E3">
      <w:pPr>
        <w:jc w:val="both"/>
        <w:rPr>
          <w:b/>
          <w:sz w:val="24"/>
          <w:szCs w:val="24"/>
          <w:lang w:val="bg-BG"/>
        </w:rPr>
      </w:pPr>
    </w:p>
    <w:p w14:paraId="2B9FDA73" w14:textId="77777777" w:rsidR="003241AB" w:rsidRPr="00006428" w:rsidRDefault="009F6F85" w:rsidP="003241AB">
      <w:pPr>
        <w:pStyle w:val="Heading1"/>
        <w:rPr>
          <w:rFonts w:ascii="Times New Roman Bold" w:hAnsi="Times New Roman Bold"/>
          <w:spacing w:val="30"/>
          <w:sz w:val="28"/>
          <w:lang w:val="bg-BG"/>
        </w:rPr>
      </w:pPr>
      <w:r w:rsidRPr="00006428">
        <w:rPr>
          <w:rFonts w:ascii="Times New Roman Bold" w:hAnsi="Times New Roman Bold"/>
          <w:bCs/>
          <w:spacing w:val="30"/>
          <w:sz w:val="28"/>
          <w:szCs w:val="28"/>
        </w:rPr>
        <w:t>ЦЕНОВО ПРЕДЛОЖЕНИЕ</w:t>
      </w:r>
    </w:p>
    <w:p w14:paraId="2E8C3676" w14:textId="77777777" w:rsidR="002C5F9B" w:rsidRPr="00006428" w:rsidRDefault="002C5F9B" w:rsidP="003D46F3">
      <w:pPr>
        <w:jc w:val="both"/>
        <w:rPr>
          <w:b/>
          <w:sz w:val="24"/>
          <w:szCs w:val="24"/>
          <w:lang w:val="bg-BG"/>
        </w:rPr>
      </w:pPr>
    </w:p>
    <w:p w14:paraId="541207AF" w14:textId="77777777" w:rsidR="00013FE1" w:rsidRPr="00006428" w:rsidRDefault="00013FE1" w:rsidP="00013FE1">
      <w:pPr>
        <w:ind w:firstLine="709"/>
        <w:jc w:val="both"/>
        <w:rPr>
          <w:sz w:val="24"/>
          <w:szCs w:val="24"/>
          <w:lang w:val="en-US"/>
        </w:rPr>
      </w:pPr>
      <w:r w:rsidRPr="00006428">
        <w:rPr>
          <w:b/>
          <w:sz w:val="24"/>
          <w:szCs w:val="24"/>
          <w:lang w:val="bg-BG"/>
        </w:rPr>
        <w:t>УВАЖАЕМИ ГОСПОДИН МИНИСТЪР,</w:t>
      </w:r>
    </w:p>
    <w:p w14:paraId="52BDB4F7" w14:textId="77777777" w:rsidR="002C5F9B" w:rsidRPr="00006428" w:rsidRDefault="00013FE1" w:rsidP="00013FE1">
      <w:pPr>
        <w:spacing w:before="120"/>
        <w:ind w:firstLine="709"/>
        <w:jc w:val="both"/>
        <w:rPr>
          <w:b/>
          <w:bCs/>
          <w:i/>
          <w:sz w:val="24"/>
          <w:szCs w:val="24"/>
          <w:lang w:val="bg-BG"/>
        </w:rPr>
      </w:pPr>
      <w:r w:rsidRPr="00006428">
        <w:rPr>
          <w:sz w:val="23"/>
          <w:szCs w:val="23"/>
          <w:lang w:val="bg-BG"/>
        </w:rPr>
        <w:t xml:space="preserve">Във връзка с публично състезание за възлагане на обществена поръчка с предмет: </w:t>
      </w:r>
      <w:r w:rsidR="009E684A" w:rsidRPr="00006428">
        <w:rPr>
          <w:b/>
          <w:bCs/>
          <w:i/>
          <w:color w:val="000000"/>
          <w:sz w:val="24"/>
          <w:szCs w:val="24"/>
          <w:lang w:val="bg-BG"/>
        </w:rPr>
        <w:t>„</w:t>
      </w:r>
      <w:r w:rsidR="009E684A" w:rsidRPr="00006428">
        <w:rPr>
          <w:b/>
          <w:i/>
          <w:sz w:val="24"/>
          <w:szCs w:val="24"/>
          <w:lang w:val="bg-BG"/>
        </w:rPr>
        <w:t>Доставка и монтаж на климатично оборудване за пети етаж в сградата на Министерство на финансите на</w:t>
      </w:r>
      <w:r w:rsidR="009E684A" w:rsidRPr="00006428">
        <w:rPr>
          <w:sz w:val="24"/>
          <w:szCs w:val="24"/>
        </w:rPr>
        <w:t xml:space="preserve"> </w:t>
      </w:r>
      <w:r w:rsidR="009E684A" w:rsidRPr="00006428">
        <w:rPr>
          <w:b/>
          <w:i/>
          <w:sz w:val="24"/>
          <w:szCs w:val="24"/>
          <w:lang w:val="bg-BG"/>
        </w:rPr>
        <w:t>ул. “Г.С. Раковски“ № 102“</w:t>
      </w:r>
      <w:r w:rsidRPr="00006428">
        <w:rPr>
          <w:b/>
          <w:sz w:val="24"/>
          <w:szCs w:val="24"/>
          <w:lang w:val="bg-BG"/>
        </w:rPr>
        <w:t>,</w:t>
      </w:r>
    </w:p>
    <w:p w14:paraId="52D45340" w14:textId="77777777" w:rsidR="002C5F9B" w:rsidRPr="00006428" w:rsidRDefault="002C5F9B" w:rsidP="002C5F9B">
      <w:pPr>
        <w:jc w:val="both"/>
        <w:rPr>
          <w:bCs/>
          <w:sz w:val="24"/>
          <w:szCs w:val="24"/>
          <w:lang w:val="bg-BG"/>
        </w:rPr>
      </w:pPr>
    </w:p>
    <w:p w14:paraId="368AB131" w14:textId="77777777" w:rsidR="002C5F9B" w:rsidRPr="00006428" w:rsidRDefault="00A31DCB" w:rsidP="00DB0958">
      <w:pPr>
        <w:spacing w:line="360" w:lineRule="auto"/>
        <w:ind w:firstLine="709"/>
        <w:jc w:val="both"/>
        <w:rPr>
          <w:sz w:val="24"/>
          <w:szCs w:val="24"/>
          <w:lang w:val="bg-BG"/>
        </w:rPr>
      </w:pPr>
      <w:r w:rsidRPr="00006428">
        <w:rPr>
          <w:sz w:val="24"/>
          <w:szCs w:val="24"/>
          <w:lang w:val="bg-BG"/>
        </w:rPr>
        <w:t>А</w:t>
      </w:r>
      <w:r w:rsidR="00AE327E" w:rsidRPr="00006428">
        <w:rPr>
          <w:sz w:val="24"/>
          <w:szCs w:val="24"/>
          <w:lang w:val="bg-BG"/>
        </w:rPr>
        <w:t>з долуподписаният</w:t>
      </w:r>
      <w:r w:rsidR="002C5F9B" w:rsidRPr="00006428">
        <w:rPr>
          <w:sz w:val="24"/>
          <w:szCs w:val="24"/>
          <w:lang w:val="bg-BG"/>
        </w:rPr>
        <w:t>/-ната/.............................................................................</w:t>
      </w:r>
      <w:r w:rsidR="00670E77" w:rsidRPr="00006428">
        <w:rPr>
          <w:sz w:val="24"/>
          <w:szCs w:val="24"/>
          <w:lang w:val="bg-BG"/>
        </w:rPr>
        <w:t>..................</w:t>
      </w:r>
      <w:r w:rsidR="002C5F9B" w:rsidRPr="00006428">
        <w:rPr>
          <w:sz w:val="24"/>
          <w:szCs w:val="24"/>
          <w:lang w:val="bg-BG"/>
        </w:rPr>
        <w:t xml:space="preserve">, в качеството си на </w:t>
      </w:r>
      <w:r w:rsidR="002C5F9B" w:rsidRPr="00006428">
        <w:rPr>
          <w:sz w:val="22"/>
          <w:szCs w:val="22"/>
          <w:lang w:val="bg-BG"/>
        </w:rPr>
        <w:t>...................................................................................</w:t>
      </w:r>
      <w:r w:rsidR="002C5F9B" w:rsidRPr="00006428">
        <w:rPr>
          <w:i/>
          <w:sz w:val="22"/>
          <w:szCs w:val="22"/>
          <w:lang w:val="bg-BG"/>
        </w:rPr>
        <w:t>(управител, представляващ)</w:t>
      </w:r>
      <w:r w:rsidR="002C5F9B" w:rsidRPr="00006428">
        <w:rPr>
          <w:i/>
          <w:sz w:val="24"/>
          <w:szCs w:val="24"/>
          <w:lang w:val="bg-BG"/>
        </w:rPr>
        <w:t xml:space="preserve">, </w:t>
      </w:r>
      <w:r w:rsidR="002C5F9B" w:rsidRPr="00006428">
        <w:rPr>
          <w:sz w:val="24"/>
          <w:szCs w:val="24"/>
          <w:lang w:val="bg-BG"/>
        </w:rPr>
        <w:t xml:space="preserve">на </w:t>
      </w:r>
    </w:p>
    <w:p w14:paraId="01BC70B5" w14:textId="77777777" w:rsidR="002C5F9B" w:rsidRPr="00006428" w:rsidRDefault="002C5F9B" w:rsidP="002C5F9B">
      <w:pPr>
        <w:spacing w:before="120"/>
        <w:jc w:val="both"/>
        <w:rPr>
          <w:sz w:val="24"/>
          <w:szCs w:val="24"/>
          <w:lang w:val="bg-BG"/>
        </w:rPr>
      </w:pPr>
      <w:r w:rsidRPr="00006428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</w:t>
      </w:r>
    </w:p>
    <w:p w14:paraId="353C834E" w14:textId="77777777" w:rsidR="002C5F9B" w:rsidRPr="00006428" w:rsidRDefault="002C5F9B" w:rsidP="005E4DCB">
      <w:pPr>
        <w:jc w:val="center"/>
        <w:rPr>
          <w:i/>
          <w:sz w:val="24"/>
          <w:szCs w:val="24"/>
          <w:vertAlign w:val="superscript"/>
          <w:lang w:val="bg-BG"/>
        </w:rPr>
      </w:pPr>
      <w:r w:rsidRPr="00006428">
        <w:rPr>
          <w:sz w:val="24"/>
          <w:szCs w:val="24"/>
          <w:vertAlign w:val="superscript"/>
          <w:lang w:val="bg-BG"/>
        </w:rPr>
        <w:t>(</w:t>
      </w:r>
      <w:r w:rsidRPr="00006428">
        <w:rPr>
          <w:i/>
          <w:sz w:val="24"/>
          <w:szCs w:val="24"/>
          <w:vertAlign w:val="superscript"/>
          <w:lang w:val="bg-BG"/>
        </w:rPr>
        <w:t>изписва се наименованието на участника</w:t>
      </w:r>
      <w:r w:rsidR="003241AB" w:rsidRPr="00006428">
        <w:rPr>
          <w:i/>
          <w:sz w:val="24"/>
          <w:szCs w:val="24"/>
          <w:vertAlign w:val="superscript"/>
          <w:lang w:val="bg-BG"/>
        </w:rPr>
        <w:t xml:space="preserve"> и </w:t>
      </w:r>
      <w:r w:rsidR="003241AB" w:rsidRPr="00006428">
        <w:rPr>
          <w:sz w:val="24"/>
          <w:szCs w:val="24"/>
          <w:vertAlign w:val="superscript"/>
          <w:lang w:val="bg-BG"/>
        </w:rPr>
        <w:t>ЕИК</w:t>
      </w:r>
      <w:r w:rsidRPr="00006428">
        <w:rPr>
          <w:sz w:val="24"/>
          <w:szCs w:val="24"/>
          <w:vertAlign w:val="superscript"/>
          <w:lang w:val="bg-BG"/>
        </w:rPr>
        <w:t>)</w:t>
      </w:r>
    </w:p>
    <w:p w14:paraId="6D861FFA" w14:textId="77777777" w:rsidR="009A7C05" w:rsidRPr="00006428" w:rsidRDefault="00197C17" w:rsidP="004572E7">
      <w:pPr>
        <w:autoSpaceDE w:val="0"/>
        <w:autoSpaceDN w:val="0"/>
        <w:adjustRightInd w:val="0"/>
        <w:jc w:val="both"/>
        <w:rPr>
          <w:color w:val="000000"/>
          <w:spacing w:val="6"/>
          <w:sz w:val="24"/>
          <w:szCs w:val="24"/>
          <w:lang w:val="bg-BG"/>
        </w:rPr>
      </w:pPr>
      <w:r w:rsidRPr="00006428">
        <w:rPr>
          <w:sz w:val="24"/>
          <w:szCs w:val="24"/>
          <w:lang w:val="bg-BG"/>
        </w:rPr>
        <w:t>Ви представям нашето ценово предложение</w:t>
      </w:r>
      <w:r w:rsidRPr="00006428">
        <w:rPr>
          <w:rFonts w:eastAsiaTheme="minorHAnsi"/>
          <w:color w:val="000000"/>
          <w:sz w:val="24"/>
          <w:szCs w:val="24"/>
          <w:lang w:val="bg-BG" w:eastAsia="en-US"/>
        </w:rPr>
        <w:t xml:space="preserve"> за</w:t>
      </w:r>
      <w:r w:rsidR="00A6694A" w:rsidRPr="00006428">
        <w:rPr>
          <w:bCs/>
          <w:sz w:val="24"/>
          <w:szCs w:val="24"/>
          <w:lang w:val="bg-BG"/>
        </w:rPr>
        <w:t xml:space="preserve"> </w:t>
      </w:r>
      <w:r w:rsidR="00E01E5D" w:rsidRPr="00006428">
        <w:rPr>
          <w:color w:val="000000"/>
          <w:spacing w:val="6"/>
          <w:sz w:val="24"/>
          <w:szCs w:val="24"/>
          <w:lang w:val="bg-BG"/>
        </w:rPr>
        <w:t>организира</w:t>
      </w:r>
      <w:r w:rsidRPr="00006428">
        <w:rPr>
          <w:color w:val="000000"/>
          <w:spacing w:val="6"/>
          <w:sz w:val="24"/>
          <w:szCs w:val="24"/>
          <w:lang w:val="bg-BG"/>
        </w:rPr>
        <w:t>не</w:t>
      </w:r>
      <w:r w:rsidR="00E01E5D" w:rsidRPr="00006428">
        <w:rPr>
          <w:color w:val="000000"/>
          <w:spacing w:val="6"/>
          <w:sz w:val="24"/>
          <w:szCs w:val="24"/>
          <w:lang w:val="bg-BG"/>
        </w:rPr>
        <w:t xml:space="preserve"> и</w:t>
      </w:r>
      <w:r w:rsidR="00E01E5D" w:rsidRPr="00006428">
        <w:rPr>
          <w:bCs/>
          <w:sz w:val="24"/>
          <w:szCs w:val="24"/>
          <w:lang w:val="bg-BG"/>
        </w:rPr>
        <w:t xml:space="preserve"> </w:t>
      </w:r>
      <w:r w:rsidR="00A6694A" w:rsidRPr="00006428">
        <w:rPr>
          <w:bCs/>
          <w:sz w:val="24"/>
          <w:szCs w:val="24"/>
          <w:lang w:val="bg-BG"/>
        </w:rPr>
        <w:t>изпълн</w:t>
      </w:r>
      <w:r w:rsidRPr="00006428">
        <w:rPr>
          <w:bCs/>
          <w:sz w:val="24"/>
          <w:szCs w:val="24"/>
          <w:lang w:val="bg-BG"/>
        </w:rPr>
        <w:t>ен</w:t>
      </w:r>
      <w:r w:rsidR="00A6694A" w:rsidRPr="00006428">
        <w:rPr>
          <w:bCs/>
          <w:sz w:val="24"/>
          <w:szCs w:val="24"/>
          <w:lang w:val="bg-BG"/>
        </w:rPr>
        <w:t>и</w:t>
      </w:r>
      <w:r w:rsidRPr="00006428">
        <w:rPr>
          <w:bCs/>
          <w:sz w:val="24"/>
          <w:szCs w:val="24"/>
          <w:lang w:val="bg-BG"/>
        </w:rPr>
        <w:t>е на</w:t>
      </w:r>
      <w:r w:rsidR="00A6694A" w:rsidRPr="00006428">
        <w:rPr>
          <w:bCs/>
          <w:sz w:val="24"/>
          <w:szCs w:val="24"/>
          <w:lang w:val="bg-BG"/>
        </w:rPr>
        <w:t xml:space="preserve"> поръчката, съгласно изисквания</w:t>
      </w:r>
      <w:r w:rsidRPr="00006428">
        <w:rPr>
          <w:bCs/>
          <w:sz w:val="24"/>
          <w:szCs w:val="24"/>
          <w:lang w:val="bg-BG"/>
        </w:rPr>
        <w:t>та</w:t>
      </w:r>
      <w:r w:rsidR="00A6694A" w:rsidRPr="00006428">
        <w:rPr>
          <w:bCs/>
          <w:sz w:val="24"/>
          <w:szCs w:val="24"/>
          <w:lang w:val="bg-BG"/>
        </w:rPr>
        <w:t xml:space="preserve"> на възложителя, </w:t>
      </w:r>
      <w:r w:rsidRPr="00006428">
        <w:rPr>
          <w:bCs/>
          <w:sz w:val="24"/>
          <w:szCs w:val="24"/>
          <w:lang w:val="bg-BG"/>
        </w:rPr>
        <w:t>при следните финансови условия</w:t>
      </w:r>
      <w:r w:rsidR="00E01E5D" w:rsidRPr="00006428">
        <w:rPr>
          <w:color w:val="000000"/>
          <w:spacing w:val="6"/>
          <w:sz w:val="24"/>
          <w:szCs w:val="24"/>
          <w:lang w:val="bg-BG"/>
        </w:rPr>
        <w:t>:</w:t>
      </w:r>
    </w:p>
    <w:p w14:paraId="4D85A617" w14:textId="77777777" w:rsidR="008D754C" w:rsidRPr="00006428" w:rsidRDefault="008D754C" w:rsidP="004572E7">
      <w:pPr>
        <w:autoSpaceDE w:val="0"/>
        <w:autoSpaceDN w:val="0"/>
        <w:adjustRightInd w:val="0"/>
        <w:jc w:val="both"/>
        <w:rPr>
          <w:color w:val="000000"/>
          <w:spacing w:val="6"/>
          <w:sz w:val="24"/>
          <w:szCs w:val="24"/>
          <w:lang w:val="bg-BG"/>
        </w:rPr>
      </w:pPr>
    </w:p>
    <w:p w14:paraId="1B41AC54" w14:textId="77777777" w:rsidR="00864826" w:rsidRPr="00006428" w:rsidRDefault="00F326DE" w:rsidP="009D71E3">
      <w:pPr>
        <w:pStyle w:val="ListParagraph"/>
        <w:tabs>
          <w:tab w:val="left" w:pos="1134"/>
        </w:tabs>
        <w:autoSpaceDE w:val="0"/>
        <w:autoSpaceDN w:val="0"/>
        <w:adjustRightInd w:val="0"/>
        <w:ind w:left="0" w:firstLine="720"/>
        <w:contextualSpacing w:val="0"/>
        <w:jc w:val="both"/>
        <w:rPr>
          <w:rFonts w:eastAsiaTheme="minorHAnsi"/>
          <w:b/>
          <w:color w:val="000000"/>
          <w:sz w:val="24"/>
          <w:szCs w:val="24"/>
          <w:lang w:val="bg-BG" w:eastAsia="en-US"/>
        </w:rPr>
      </w:pPr>
      <w:r w:rsidRPr="00006428">
        <w:rPr>
          <w:b/>
          <w:sz w:val="24"/>
          <w:szCs w:val="24"/>
          <w:lang w:val="en-US"/>
        </w:rPr>
        <w:t>I.</w:t>
      </w:r>
      <w:r w:rsidRPr="00006428">
        <w:rPr>
          <w:sz w:val="24"/>
          <w:szCs w:val="24"/>
          <w:lang w:val="en-US"/>
        </w:rPr>
        <w:t xml:space="preserve"> </w:t>
      </w:r>
      <w:r w:rsidR="00C04960" w:rsidRPr="00006428">
        <w:rPr>
          <w:sz w:val="24"/>
          <w:szCs w:val="24"/>
          <w:lang w:val="bg-BG"/>
        </w:rPr>
        <w:t>Общата цена за изпълнение на договора с включени непредвидени разходи е в размер на ..................................... (</w:t>
      </w:r>
      <w:r w:rsidR="00C04960" w:rsidRPr="00006428">
        <w:rPr>
          <w:i/>
          <w:sz w:val="24"/>
          <w:szCs w:val="24"/>
          <w:lang w:val="bg-BG"/>
        </w:rPr>
        <w:t>словом</w:t>
      </w:r>
      <w:r w:rsidR="00C04960" w:rsidRPr="00006428">
        <w:rPr>
          <w:sz w:val="24"/>
          <w:szCs w:val="24"/>
          <w:lang w:val="bg-BG"/>
        </w:rPr>
        <w:t xml:space="preserve"> ………………………………….) лв</w:t>
      </w:r>
      <w:r w:rsidR="00E218C8" w:rsidRPr="00006428">
        <w:rPr>
          <w:sz w:val="24"/>
          <w:szCs w:val="24"/>
          <w:lang w:val="bg-BG"/>
        </w:rPr>
        <w:t>.</w:t>
      </w:r>
      <w:r w:rsidR="00C04960" w:rsidRPr="00006428">
        <w:rPr>
          <w:sz w:val="24"/>
          <w:szCs w:val="24"/>
          <w:lang w:val="bg-BG"/>
        </w:rPr>
        <w:t xml:space="preserve"> без ДДС и съответно ........................... (</w:t>
      </w:r>
      <w:r w:rsidR="00C04960" w:rsidRPr="00006428">
        <w:rPr>
          <w:i/>
          <w:sz w:val="24"/>
          <w:szCs w:val="24"/>
          <w:lang w:val="bg-BG"/>
        </w:rPr>
        <w:t>словом</w:t>
      </w:r>
      <w:r w:rsidR="00C04960" w:rsidRPr="00006428">
        <w:rPr>
          <w:sz w:val="24"/>
          <w:szCs w:val="24"/>
          <w:lang w:val="bg-BG"/>
        </w:rPr>
        <w:t xml:space="preserve">………………………………………) лв. с ДДС </w:t>
      </w:r>
      <w:r w:rsidR="00C04960" w:rsidRPr="00006428">
        <w:rPr>
          <w:bCs/>
          <w:iCs/>
          <w:color w:val="000000"/>
          <w:sz w:val="24"/>
          <w:szCs w:val="24"/>
          <w:lang w:val="bg-BG"/>
        </w:rPr>
        <w:t>и е формирана на базата на всички разходи за изпълнение на поръчка</w:t>
      </w:r>
      <w:r w:rsidR="004F3EB2" w:rsidRPr="00006428">
        <w:rPr>
          <w:bCs/>
          <w:iCs/>
          <w:color w:val="000000"/>
          <w:sz w:val="24"/>
          <w:szCs w:val="24"/>
          <w:lang w:val="bg-BG"/>
        </w:rPr>
        <w:t xml:space="preserve"> </w:t>
      </w:r>
      <w:r w:rsidR="00014A92" w:rsidRPr="00006428">
        <w:rPr>
          <w:bCs/>
          <w:iCs/>
          <w:color w:val="000000"/>
          <w:sz w:val="24"/>
          <w:szCs w:val="24"/>
          <w:lang w:val="bg-BG"/>
        </w:rPr>
        <w:t>като</w:t>
      </w:r>
      <w:r w:rsidR="00C04960" w:rsidRPr="00006428">
        <w:rPr>
          <w:iCs/>
          <w:sz w:val="24"/>
          <w:szCs w:val="24"/>
          <w:lang w:val="bg-BG"/>
        </w:rPr>
        <w:t xml:space="preserve"> включва: </w:t>
      </w:r>
    </w:p>
    <w:p w14:paraId="417CE28A" w14:textId="77777777" w:rsidR="00C04960" w:rsidRPr="00006428" w:rsidRDefault="00C04960" w:rsidP="00F326DE">
      <w:pPr>
        <w:pStyle w:val="ListParagraph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924"/>
        <w:contextualSpacing w:val="0"/>
        <w:jc w:val="both"/>
        <w:rPr>
          <w:rFonts w:eastAsiaTheme="minorHAnsi"/>
          <w:b/>
          <w:color w:val="000000"/>
          <w:sz w:val="24"/>
          <w:szCs w:val="24"/>
          <w:lang w:val="bg-BG" w:eastAsia="en-US"/>
        </w:rPr>
      </w:pPr>
      <w:r w:rsidRPr="00006428">
        <w:rPr>
          <w:sz w:val="24"/>
          <w:szCs w:val="24"/>
          <w:lang w:val="bg-BG"/>
        </w:rPr>
        <w:t xml:space="preserve">Цена за изпълнение на поръчката </w:t>
      </w:r>
      <w:r w:rsidR="009E684A" w:rsidRPr="00006428">
        <w:rPr>
          <w:sz w:val="24"/>
          <w:szCs w:val="24"/>
          <w:lang w:val="bg-BG"/>
        </w:rPr>
        <w:t xml:space="preserve">съгласно </w:t>
      </w:r>
      <w:proofErr w:type="spellStart"/>
      <w:r w:rsidR="009E684A" w:rsidRPr="00006428">
        <w:rPr>
          <w:sz w:val="24"/>
          <w:szCs w:val="24"/>
          <w:lang w:val="bg-BG"/>
        </w:rPr>
        <w:t>остойностена</w:t>
      </w:r>
      <w:proofErr w:type="spellEnd"/>
      <w:r w:rsidR="009E684A" w:rsidRPr="00006428">
        <w:rPr>
          <w:sz w:val="24"/>
          <w:szCs w:val="24"/>
          <w:lang w:val="bg-BG"/>
        </w:rPr>
        <w:t xml:space="preserve"> спецификация на влаганите оборудване и материали</w:t>
      </w:r>
      <w:r w:rsidR="00EA142E" w:rsidRPr="00006428">
        <w:rPr>
          <w:sz w:val="24"/>
          <w:szCs w:val="24"/>
          <w:lang w:val="bg-BG"/>
        </w:rPr>
        <w:t xml:space="preserve">, </w:t>
      </w:r>
      <w:r w:rsidRPr="00006428">
        <w:rPr>
          <w:sz w:val="24"/>
          <w:szCs w:val="24"/>
          <w:lang w:val="bg-BG"/>
        </w:rPr>
        <w:t>в размер на</w:t>
      </w:r>
      <w:r w:rsidR="00EA142E" w:rsidRPr="00006428">
        <w:rPr>
          <w:sz w:val="24"/>
          <w:szCs w:val="24"/>
          <w:lang w:val="bg-BG"/>
        </w:rPr>
        <w:t>:</w:t>
      </w:r>
      <w:r w:rsidRPr="00006428">
        <w:rPr>
          <w:sz w:val="24"/>
          <w:szCs w:val="24"/>
          <w:lang w:val="bg-BG"/>
        </w:rPr>
        <w:t xml:space="preserve"> ...................................... </w:t>
      </w:r>
      <w:r w:rsidR="00EA142E" w:rsidRPr="00006428">
        <w:rPr>
          <w:sz w:val="24"/>
          <w:szCs w:val="24"/>
          <w:lang w:val="bg-BG"/>
        </w:rPr>
        <w:t>(</w:t>
      </w:r>
      <w:r w:rsidR="00EA142E" w:rsidRPr="00006428">
        <w:rPr>
          <w:i/>
          <w:sz w:val="24"/>
          <w:szCs w:val="24"/>
          <w:lang w:val="bg-BG"/>
        </w:rPr>
        <w:t>словом</w:t>
      </w:r>
      <w:r w:rsidRPr="00006428">
        <w:rPr>
          <w:sz w:val="24"/>
          <w:szCs w:val="24"/>
          <w:lang w:val="bg-BG"/>
        </w:rPr>
        <w:t>……</w:t>
      </w:r>
      <w:r w:rsidR="004F3EB2" w:rsidRPr="00006428">
        <w:rPr>
          <w:sz w:val="24"/>
          <w:szCs w:val="24"/>
          <w:lang w:val="bg-BG"/>
        </w:rPr>
        <w:t xml:space="preserve"> </w:t>
      </w:r>
      <w:r w:rsidRPr="00006428">
        <w:rPr>
          <w:sz w:val="24"/>
          <w:szCs w:val="24"/>
          <w:lang w:val="bg-BG"/>
        </w:rPr>
        <w:t>………………………………….</w:t>
      </w:r>
      <w:r w:rsidR="00EA142E" w:rsidRPr="00006428">
        <w:rPr>
          <w:sz w:val="24"/>
          <w:szCs w:val="24"/>
          <w:lang w:val="bg-BG"/>
        </w:rPr>
        <w:t>)</w:t>
      </w:r>
      <w:r w:rsidR="009E684A" w:rsidRPr="00006428">
        <w:rPr>
          <w:rStyle w:val="FootnoteReference"/>
          <w:sz w:val="24"/>
          <w:szCs w:val="24"/>
          <w:lang w:val="bg-BG"/>
        </w:rPr>
        <w:footnoteReference w:id="1"/>
      </w:r>
      <w:r w:rsidR="009E684A" w:rsidRPr="00006428">
        <w:rPr>
          <w:sz w:val="24"/>
          <w:szCs w:val="24"/>
          <w:lang w:val="bg-BG"/>
        </w:rPr>
        <w:t>.</w:t>
      </w:r>
      <w:r w:rsidRPr="00006428">
        <w:rPr>
          <w:sz w:val="24"/>
          <w:szCs w:val="24"/>
          <w:lang w:val="bg-BG"/>
        </w:rPr>
        <w:t xml:space="preserve"> лв. без ДДС</w:t>
      </w:r>
      <w:r w:rsidR="00D45148" w:rsidRPr="00006428">
        <w:rPr>
          <w:sz w:val="24"/>
          <w:szCs w:val="24"/>
          <w:lang w:val="bg-BG"/>
        </w:rPr>
        <w:t xml:space="preserve"> и съответно ........................... (</w:t>
      </w:r>
      <w:r w:rsidR="00D45148" w:rsidRPr="00006428">
        <w:rPr>
          <w:i/>
          <w:sz w:val="24"/>
          <w:szCs w:val="24"/>
          <w:lang w:val="bg-BG"/>
        </w:rPr>
        <w:t>словом</w:t>
      </w:r>
      <w:r w:rsidR="00D45148" w:rsidRPr="00006428">
        <w:rPr>
          <w:sz w:val="24"/>
          <w:szCs w:val="24"/>
          <w:lang w:val="bg-BG"/>
        </w:rPr>
        <w:t>………………………………………) лв. с ДДС</w:t>
      </w:r>
      <w:r w:rsidR="00EA142E" w:rsidRPr="00006428">
        <w:rPr>
          <w:sz w:val="24"/>
          <w:szCs w:val="24"/>
          <w:lang w:val="bg-BG"/>
        </w:rPr>
        <w:t>.</w:t>
      </w:r>
    </w:p>
    <w:p w14:paraId="6F0BA1AB" w14:textId="77777777" w:rsidR="004F3EB2" w:rsidRPr="00006428" w:rsidRDefault="004F3EB2" w:rsidP="00F326DE">
      <w:pPr>
        <w:pStyle w:val="ListParagraph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924"/>
        <w:contextualSpacing w:val="0"/>
        <w:jc w:val="both"/>
        <w:rPr>
          <w:rFonts w:eastAsiaTheme="minorHAnsi"/>
          <w:b/>
          <w:color w:val="000000"/>
          <w:sz w:val="24"/>
          <w:szCs w:val="24"/>
          <w:lang w:val="bg-BG" w:eastAsia="en-US"/>
        </w:rPr>
      </w:pPr>
      <w:r w:rsidRPr="00006428">
        <w:rPr>
          <w:sz w:val="24"/>
          <w:szCs w:val="24"/>
          <w:lang w:val="bg-BG"/>
        </w:rPr>
        <w:t>Стойност на „непредвидените“ разходи в размер на 6% (</w:t>
      </w:r>
      <w:r w:rsidR="00014A92" w:rsidRPr="00006428">
        <w:rPr>
          <w:sz w:val="24"/>
          <w:szCs w:val="24"/>
          <w:lang w:val="bg-BG"/>
        </w:rPr>
        <w:t>шест</w:t>
      </w:r>
      <w:r w:rsidRPr="00006428">
        <w:rPr>
          <w:sz w:val="24"/>
          <w:szCs w:val="24"/>
          <w:lang w:val="bg-BG"/>
        </w:rPr>
        <w:t xml:space="preserve"> на сто) от цената по т. 1. – ............................ (</w:t>
      </w:r>
      <w:r w:rsidRPr="00006428">
        <w:rPr>
          <w:i/>
          <w:sz w:val="24"/>
          <w:szCs w:val="24"/>
          <w:lang w:val="bg-BG"/>
        </w:rPr>
        <w:t>словом</w:t>
      </w:r>
      <w:r w:rsidRPr="00006428">
        <w:rPr>
          <w:sz w:val="24"/>
          <w:szCs w:val="24"/>
          <w:lang w:val="bg-BG"/>
        </w:rPr>
        <w:t>……………………………………….) лв. без ДДС</w:t>
      </w:r>
      <w:r w:rsidR="00D45148" w:rsidRPr="00006428">
        <w:rPr>
          <w:sz w:val="24"/>
          <w:szCs w:val="24"/>
          <w:lang w:val="bg-BG"/>
        </w:rPr>
        <w:t xml:space="preserve"> и съответно ........................... (</w:t>
      </w:r>
      <w:r w:rsidR="00D45148" w:rsidRPr="00006428">
        <w:rPr>
          <w:i/>
          <w:sz w:val="24"/>
          <w:szCs w:val="24"/>
          <w:lang w:val="bg-BG"/>
        </w:rPr>
        <w:t>словом</w:t>
      </w:r>
      <w:r w:rsidR="00D45148" w:rsidRPr="00006428">
        <w:rPr>
          <w:sz w:val="24"/>
          <w:szCs w:val="24"/>
          <w:lang w:val="bg-BG"/>
        </w:rPr>
        <w:t>………………………………………) лв. с ДДС</w:t>
      </w:r>
      <w:r w:rsidRPr="00006428">
        <w:rPr>
          <w:sz w:val="24"/>
          <w:szCs w:val="24"/>
          <w:lang w:val="bg-BG"/>
        </w:rPr>
        <w:t>.</w:t>
      </w:r>
    </w:p>
    <w:p w14:paraId="2C461FA6" w14:textId="08F57C3F" w:rsidR="001E39A1" w:rsidRPr="00006428" w:rsidRDefault="009D71E3" w:rsidP="009D71E3">
      <w:pPr>
        <w:pStyle w:val="ListParagraph"/>
        <w:tabs>
          <w:tab w:val="left" w:pos="1134"/>
        </w:tabs>
        <w:autoSpaceDE w:val="0"/>
        <w:autoSpaceDN w:val="0"/>
        <w:adjustRightInd w:val="0"/>
        <w:spacing w:before="120" w:line="252" w:lineRule="auto"/>
        <w:ind w:left="0" w:firstLine="924"/>
        <w:contextualSpacing w:val="0"/>
        <w:jc w:val="both"/>
        <w:rPr>
          <w:rFonts w:eastAsiaTheme="minorHAnsi"/>
          <w:sz w:val="24"/>
          <w:szCs w:val="24"/>
          <w:lang w:val="en-US" w:eastAsia="en-US"/>
        </w:rPr>
      </w:pPr>
      <w:r w:rsidRPr="00006428">
        <w:rPr>
          <w:rFonts w:eastAsiaTheme="minorHAnsi"/>
          <w:b/>
          <w:sz w:val="24"/>
          <w:szCs w:val="24"/>
          <w:lang w:val="en-US" w:eastAsia="en-US"/>
        </w:rPr>
        <w:t>II</w:t>
      </w:r>
      <w:r w:rsidR="001E39A1" w:rsidRPr="00006428">
        <w:rPr>
          <w:rFonts w:eastAsiaTheme="minorHAnsi"/>
          <w:b/>
          <w:sz w:val="24"/>
          <w:szCs w:val="24"/>
          <w:lang w:val="bg-BG" w:eastAsia="en-US"/>
        </w:rPr>
        <w:t>.</w:t>
      </w:r>
      <w:r w:rsidR="001E39A1" w:rsidRPr="00006428">
        <w:rPr>
          <w:rFonts w:eastAsiaTheme="minorHAnsi"/>
          <w:sz w:val="24"/>
          <w:szCs w:val="24"/>
          <w:lang w:val="bg-BG" w:eastAsia="en-US"/>
        </w:rPr>
        <w:t xml:space="preserve"> </w:t>
      </w:r>
      <w:r w:rsidR="001E39A1" w:rsidRPr="00006428">
        <w:rPr>
          <w:sz w:val="24"/>
          <w:szCs w:val="24"/>
          <w:lang w:val="bg-BG"/>
        </w:rPr>
        <w:t>Авансово плащане</w:t>
      </w:r>
      <w:r w:rsidR="001E39A1" w:rsidRPr="00006428">
        <w:rPr>
          <w:sz w:val="24"/>
          <w:szCs w:val="24"/>
        </w:rPr>
        <w:t xml:space="preserve"> </w:t>
      </w:r>
      <w:r w:rsidR="001E39A1" w:rsidRPr="00006428">
        <w:rPr>
          <w:sz w:val="24"/>
          <w:szCs w:val="24"/>
          <w:lang w:val="bg-BG"/>
        </w:rPr>
        <w:t>в р</w:t>
      </w:r>
      <w:r w:rsidR="001E39A1" w:rsidRPr="00006428">
        <w:rPr>
          <w:rFonts w:eastAsiaTheme="minorHAnsi"/>
          <w:sz w:val="24"/>
          <w:szCs w:val="24"/>
          <w:lang w:val="bg-BG" w:eastAsia="en-US"/>
        </w:rPr>
        <w:t>азмер на …</w:t>
      </w:r>
      <w:proofErr w:type="gramStart"/>
      <w:r w:rsidR="001E39A1" w:rsidRPr="00006428">
        <w:rPr>
          <w:rFonts w:eastAsiaTheme="minorHAnsi"/>
          <w:sz w:val="24"/>
          <w:szCs w:val="24"/>
          <w:lang w:val="bg-BG" w:eastAsia="en-US"/>
        </w:rPr>
        <w:t>….%</w:t>
      </w:r>
      <w:proofErr w:type="gramEnd"/>
      <w:r w:rsidR="001E39A1" w:rsidRPr="00006428">
        <w:rPr>
          <w:rFonts w:eastAsiaTheme="minorHAnsi"/>
          <w:sz w:val="24"/>
          <w:szCs w:val="24"/>
          <w:lang w:val="bg-BG" w:eastAsia="en-US"/>
        </w:rPr>
        <w:t xml:space="preserve"> </w:t>
      </w:r>
      <w:r w:rsidR="001E39A1" w:rsidRPr="00006428">
        <w:rPr>
          <w:rFonts w:eastAsiaTheme="minorHAnsi"/>
          <w:i/>
          <w:sz w:val="24"/>
          <w:szCs w:val="24"/>
          <w:lang w:val="bg-BG" w:eastAsia="en-US"/>
        </w:rPr>
        <w:t xml:space="preserve">(но не повече от </w:t>
      </w:r>
      <w:r w:rsidR="001E39A1" w:rsidRPr="00006428">
        <w:rPr>
          <w:i/>
          <w:sz w:val="24"/>
          <w:szCs w:val="24"/>
        </w:rPr>
        <w:t>30 % (</w:t>
      </w:r>
      <w:r w:rsidR="001E39A1" w:rsidRPr="00006428">
        <w:rPr>
          <w:i/>
          <w:sz w:val="24"/>
          <w:szCs w:val="24"/>
          <w:lang w:val="bg-BG"/>
        </w:rPr>
        <w:t>тридесет на сто</w:t>
      </w:r>
      <w:r w:rsidR="001E39A1" w:rsidRPr="00006428">
        <w:rPr>
          <w:i/>
          <w:sz w:val="24"/>
          <w:szCs w:val="24"/>
        </w:rPr>
        <w:t>)</w:t>
      </w:r>
      <w:r w:rsidR="001E39A1" w:rsidRPr="00006428">
        <w:rPr>
          <w:sz w:val="24"/>
          <w:szCs w:val="24"/>
          <w:lang w:val="bg-BG"/>
        </w:rPr>
        <w:t xml:space="preserve">) от цената по т. </w:t>
      </w:r>
      <w:r w:rsidRPr="00006428">
        <w:rPr>
          <w:b/>
          <w:sz w:val="24"/>
          <w:szCs w:val="24"/>
          <w:lang w:val="en-US"/>
        </w:rPr>
        <w:t>I.</w:t>
      </w:r>
      <w:r w:rsidR="001E39A1" w:rsidRPr="00006428">
        <w:rPr>
          <w:b/>
          <w:sz w:val="24"/>
          <w:szCs w:val="24"/>
          <w:lang w:val="bg-BG"/>
        </w:rPr>
        <w:t>1</w:t>
      </w:r>
      <w:r w:rsidR="001E39A1" w:rsidRPr="00006428">
        <w:rPr>
          <w:sz w:val="24"/>
          <w:szCs w:val="24"/>
          <w:lang w:val="bg-BG"/>
        </w:rPr>
        <w:t>.</w:t>
      </w:r>
      <w:r w:rsidRPr="00006428">
        <w:rPr>
          <w:sz w:val="24"/>
          <w:szCs w:val="24"/>
          <w:lang w:val="bg-BG"/>
        </w:rPr>
        <w:t xml:space="preserve"> </w:t>
      </w:r>
      <w:r w:rsidR="00D45148" w:rsidRPr="00006428">
        <w:rPr>
          <w:sz w:val="24"/>
          <w:szCs w:val="24"/>
          <w:lang w:val="bg-BG"/>
        </w:rPr>
        <w:t xml:space="preserve">с </w:t>
      </w:r>
      <w:r w:rsidRPr="00006428">
        <w:rPr>
          <w:sz w:val="24"/>
          <w:szCs w:val="24"/>
          <w:lang w:val="bg-BG"/>
        </w:rPr>
        <w:t>ДДС</w:t>
      </w:r>
      <w:r w:rsidR="00006428" w:rsidRPr="00006428">
        <w:rPr>
          <w:sz w:val="24"/>
          <w:szCs w:val="24"/>
          <w:lang w:val="en-US"/>
        </w:rPr>
        <w:t>.</w:t>
      </w:r>
    </w:p>
    <w:p w14:paraId="1938E6F8" w14:textId="77777777" w:rsidR="00274710" w:rsidRPr="00216F58" w:rsidRDefault="00274710" w:rsidP="00962C9B">
      <w:pPr>
        <w:pStyle w:val="ListParagraph"/>
        <w:jc w:val="both"/>
        <w:rPr>
          <w:sz w:val="16"/>
          <w:szCs w:val="16"/>
          <w:lang w:val="bg-BG"/>
        </w:rPr>
      </w:pPr>
    </w:p>
    <w:p w14:paraId="37016C65" w14:textId="77777777" w:rsidR="00864826" w:rsidRPr="00006428" w:rsidRDefault="00864826" w:rsidP="009D71E3">
      <w:pPr>
        <w:spacing w:line="252" w:lineRule="auto"/>
        <w:ind w:firstLine="709"/>
        <w:jc w:val="both"/>
        <w:rPr>
          <w:sz w:val="24"/>
          <w:szCs w:val="24"/>
          <w:lang w:val="bg-BG"/>
        </w:rPr>
      </w:pPr>
      <w:r w:rsidRPr="00006428">
        <w:rPr>
          <w:sz w:val="24"/>
          <w:szCs w:val="24"/>
          <w:lang w:val="bg-BG"/>
        </w:rPr>
        <w:t xml:space="preserve">Настоящото предложение </w:t>
      </w:r>
      <w:r w:rsidR="007C2A76" w:rsidRPr="00006428">
        <w:rPr>
          <w:color w:val="000000"/>
          <w:spacing w:val="1"/>
          <w:sz w:val="24"/>
          <w:szCs w:val="24"/>
          <w:lang w:val="bg-BG"/>
        </w:rPr>
        <w:t xml:space="preserve">е със срок на валидност 4 (четири) месеца, считано от крайния срок за подаване на оферти </w:t>
      </w:r>
      <w:r w:rsidR="007C2A76" w:rsidRPr="00006428">
        <w:rPr>
          <w:color w:val="000000"/>
          <w:spacing w:val="4"/>
          <w:sz w:val="24"/>
          <w:szCs w:val="24"/>
          <w:lang w:val="bg-BG"/>
        </w:rPr>
        <w:t>и ще остане обвързваща за нас</w:t>
      </w:r>
      <w:r w:rsidR="007C2A76" w:rsidRPr="00006428">
        <w:rPr>
          <w:sz w:val="24"/>
          <w:szCs w:val="24"/>
          <w:lang w:val="bg-BG"/>
        </w:rPr>
        <w:t xml:space="preserve"> </w:t>
      </w:r>
      <w:r w:rsidR="007C2A76" w:rsidRPr="00006428">
        <w:rPr>
          <w:color w:val="000000"/>
          <w:spacing w:val="4"/>
          <w:sz w:val="24"/>
          <w:szCs w:val="24"/>
          <w:lang w:val="bg-BG"/>
        </w:rPr>
        <w:t xml:space="preserve">до изтичане на срока на валидност или подписване на договор, </w:t>
      </w:r>
      <w:r w:rsidR="007C2A76" w:rsidRPr="00006428">
        <w:rPr>
          <w:sz w:val="24"/>
          <w:szCs w:val="24"/>
          <w:lang w:val="bg-BG"/>
        </w:rPr>
        <w:t>като може да бъде прието по всяко време преди изтичане на този срок</w:t>
      </w:r>
      <w:r w:rsidRPr="00006428">
        <w:rPr>
          <w:sz w:val="24"/>
          <w:szCs w:val="24"/>
          <w:lang w:val="bg-BG"/>
        </w:rPr>
        <w:t xml:space="preserve">. </w:t>
      </w:r>
    </w:p>
    <w:p w14:paraId="4CA8304A" w14:textId="77777777" w:rsidR="00864826" w:rsidRPr="00006428" w:rsidRDefault="00864826" w:rsidP="00864826">
      <w:pPr>
        <w:ind w:firstLine="709"/>
        <w:jc w:val="both"/>
        <w:rPr>
          <w:sz w:val="24"/>
          <w:szCs w:val="24"/>
          <w:lang w:val="bg-BG"/>
        </w:rPr>
      </w:pPr>
    </w:p>
    <w:p w14:paraId="6B51594D" w14:textId="77777777" w:rsidR="008D754C" w:rsidRPr="00006428" w:rsidRDefault="008D754C" w:rsidP="009D71E3">
      <w:pPr>
        <w:spacing w:line="252" w:lineRule="auto"/>
        <w:jc w:val="both"/>
        <w:rPr>
          <w:b/>
          <w:sz w:val="24"/>
          <w:szCs w:val="24"/>
          <w:lang w:val="bg-BG"/>
        </w:rPr>
      </w:pPr>
      <w:r w:rsidRPr="00006428">
        <w:rPr>
          <w:b/>
          <w:sz w:val="24"/>
          <w:szCs w:val="24"/>
          <w:lang w:val="bg-BG"/>
        </w:rPr>
        <w:t>Приложени</w:t>
      </w:r>
      <w:r w:rsidR="00864826" w:rsidRPr="00006428">
        <w:rPr>
          <w:b/>
          <w:sz w:val="24"/>
          <w:szCs w:val="24"/>
          <w:lang w:val="bg-BG"/>
        </w:rPr>
        <w:t>е</w:t>
      </w:r>
      <w:r w:rsidRPr="00006428">
        <w:rPr>
          <w:b/>
          <w:sz w:val="24"/>
          <w:szCs w:val="24"/>
          <w:lang w:val="bg-BG"/>
        </w:rPr>
        <w:t>:</w:t>
      </w:r>
      <w:r w:rsidRPr="00006428">
        <w:rPr>
          <w:b/>
          <w:sz w:val="24"/>
          <w:szCs w:val="24"/>
        </w:rPr>
        <w:t xml:space="preserve"> </w:t>
      </w:r>
      <w:proofErr w:type="spellStart"/>
      <w:r w:rsidR="00F22561" w:rsidRPr="00006428">
        <w:rPr>
          <w:sz w:val="24"/>
          <w:szCs w:val="24"/>
          <w:lang w:val="bg-BG"/>
        </w:rPr>
        <w:t>Остойностена</w:t>
      </w:r>
      <w:proofErr w:type="spellEnd"/>
      <w:r w:rsidR="00F22561" w:rsidRPr="00006428">
        <w:rPr>
          <w:sz w:val="24"/>
          <w:szCs w:val="24"/>
          <w:lang w:val="bg-BG"/>
        </w:rPr>
        <w:t xml:space="preserve"> спецификация на влаганите оборудване и материали</w:t>
      </w:r>
      <w:r w:rsidR="00F22561" w:rsidRPr="00006428">
        <w:rPr>
          <w:i/>
          <w:sz w:val="24"/>
          <w:szCs w:val="24"/>
          <w:lang w:val="bg-BG"/>
        </w:rPr>
        <w:t xml:space="preserve"> –</w:t>
      </w:r>
      <w:r w:rsidR="000959A3" w:rsidRPr="00006428">
        <w:rPr>
          <w:i/>
          <w:sz w:val="24"/>
          <w:szCs w:val="24"/>
          <w:lang w:val="bg-BG"/>
        </w:rPr>
        <w:t xml:space="preserve">Приложение № 3.1 </w:t>
      </w:r>
      <w:r w:rsidR="00F22561" w:rsidRPr="00006428">
        <w:rPr>
          <w:iCs/>
          <w:noProof/>
          <w:sz w:val="24"/>
          <w:szCs w:val="24"/>
          <w:lang w:val="bg-BG"/>
        </w:rPr>
        <w:t xml:space="preserve">с посочени </w:t>
      </w:r>
      <w:r w:rsidR="000959A3" w:rsidRPr="00006428">
        <w:rPr>
          <w:iCs/>
          <w:noProof/>
          <w:sz w:val="24"/>
          <w:szCs w:val="24"/>
        </w:rPr>
        <w:t xml:space="preserve">единични </w:t>
      </w:r>
      <w:r w:rsidR="000959A3" w:rsidRPr="00006428">
        <w:rPr>
          <w:iCs/>
          <w:noProof/>
          <w:sz w:val="24"/>
          <w:szCs w:val="24"/>
          <w:lang w:val="bg-BG"/>
        </w:rPr>
        <w:t>цен</w:t>
      </w:r>
      <w:r w:rsidR="000959A3" w:rsidRPr="00006428">
        <w:rPr>
          <w:iCs/>
          <w:noProof/>
          <w:sz w:val="24"/>
          <w:szCs w:val="24"/>
        </w:rPr>
        <w:t>и</w:t>
      </w:r>
      <w:r w:rsidR="00F22561" w:rsidRPr="00006428">
        <w:rPr>
          <w:iCs/>
          <w:noProof/>
          <w:sz w:val="24"/>
          <w:szCs w:val="24"/>
          <w:lang w:val="bg-BG"/>
        </w:rPr>
        <w:t>.</w:t>
      </w:r>
    </w:p>
    <w:p w14:paraId="2ADBD7AF" w14:textId="77777777" w:rsidR="008D754C" w:rsidRPr="00006428" w:rsidRDefault="008D754C" w:rsidP="008D754C">
      <w:pPr>
        <w:jc w:val="both"/>
        <w:rPr>
          <w:rFonts w:eastAsia="MS ??"/>
          <w:b/>
          <w:bCs/>
          <w:color w:val="000000"/>
          <w:sz w:val="24"/>
          <w:szCs w:val="24"/>
          <w:u w:val="single"/>
        </w:rPr>
      </w:pPr>
    </w:p>
    <w:p w14:paraId="4EEE2007" w14:textId="77777777" w:rsidR="00A00791" w:rsidRPr="00006428" w:rsidRDefault="00A00791" w:rsidP="003D46F3">
      <w:pPr>
        <w:pStyle w:val="BodyText"/>
        <w:spacing w:line="360" w:lineRule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204F8303" w14:textId="77777777" w:rsidR="00B94807" w:rsidRPr="00006428" w:rsidRDefault="00AF2B3D" w:rsidP="00E01E5D">
      <w:pPr>
        <w:ind w:firstLine="720"/>
        <w:jc w:val="both"/>
        <w:rPr>
          <w:sz w:val="24"/>
          <w:szCs w:val="24"/>
          <w:lang w:val="bg-BG"/>
        </w:rPr>
      </w:pPr>
      <w:r w:rsidRPr="00006428">
        <w:rPr>
          <w:sz w:val="24"/>
          <w:szCs w:val="24"/>
          <w:lang w:val="bg-BG"/>
        </w:rPr>
        <w:t>Д</w:t>
      </w:r>
      <w:r w:rsidR="000C7B8F" w:rsidRPr="00006428">
        <w:rPr>
          <w:sz w:val="24"/>
          <w:szCs w:val="24"/>
          <w:lang w:val="bg-BG"/>
        </w:rPr>
        <w:t>ата:..............201</w:t>
      </w:r>
      <w:r w:rsidR="00962C9B" w:rsidRPr="00006428">
        <w:rPr>
          <w:sz w:val="24"/>
          <w:szCs w:val="24"/>
          <w:lang w:val="bg-BG"/>
        </w:rPr>
        <w:t>8</w:t>
      </w:r>
      <w:r w:rsidR="003D46F3" w:rsidRPr="00006428">
        <w:rPr>
          <w:sz w:val="24"/>
          <w:szCs w:val="24"/>
          <w:lang w:val="bg-BG"/>
        </w:rPr>
        <w:t xml:space="preserve"> г.</w:t>
      </w:r>
      <w:r w:rsidR="003D46F3" w:rsidRPr="00006428">
        <w:rPr>
          <w:sz w:val="24"/>
          <w:szCs w:val="24"/>
          <w:lang w:val="bg-BG"/>
        </w:rPr>
        <w:tab/>
      </w:r>
      <w:r w:rsidR="003D46F3" w:rsidRPr="00006428">
        <w:rPr>
          <w:sz w:val="24"/>
          <w:szCs w:val="24"/>
          <w:lang w:val="bg-BG"/>
        </w:rPr>
        <w:tab/>
      </w:r>
      <w:r w:rsidR="003D46F3" w:rsidRPr="00006428">
        <w:rPr>
          <w:sz w:val="24"/>
          <w:szCs w:val="24"/>
          <w:lang w:val="bg-BG"/>
        </w:rPr>
        <w:tab/>
      </w:r>
      <w:r w:rsidR="000959A3" w:rsidRPr="00006428">
        <w:rPr>
          <w:sz w:val="24"/>
          <w:szCs w:val="24"/>
          <w:lang w:val="bg-BG"/>
        </w:rPr>
        <w:tab/>
      </w:r>
      <w:r w:rsidR="003D46F3" w:rsidRPr="00006428">
        <w:rPr>
          <w:sz w:val="24"/>
          <w:szCs w:val="24"/>
          <w:lang w:val="bg-BG"/>
        </w:rPr>
        <w:t>Подпис и печат: ....................................</w:t>
      </w:r>
    </w:p>
    <w:p w14:paraId="2561D518" w14:textId="77777777" w:rsidR="00E01E5D" w:rsidRPr="005768B6" w:rsidRDefault="00E01E5D" w:rsidP="00E01E5D">
      <w:pPr>
        <w:jc w:val="both"/>
        <w:rPr>
          <w:i/>
          <w:sz w:val="24"/>
          <w:szCs w:val="24"/>
          <w:lang w:val="bg-BG"/>
        </w:rPr>
      </w:pPr>
      <w:r w:rsidRPr="00006428">
        <w:rPr>
          <w:sz w:val="24"/>
          <w:szCs w:val="24"/>
          <w:lang w:val="bg-BG"/>
        </w:rPr>
        <w:tab/>
      </w:r>
      <w:r w:rsidRPr="00006428">
        <w:rPr>
          <w:sz w:val="24"/>
          <w:szCs w:val="24"/>
          <w:lang w:val="bg-BG"/>
        </w:rPr>
        <w:tab/>
      </w:r>
      <w:r w:rsidRPr="00006428">
        <w:rPr>
          <w:sz w:val="24"/>
          <w:szCs w:val="24"/>
          <w:lang w:val="bg-BG"/>
        </w:rPr>
        <w:tab/>
      </w:r>
      <w:r w:rsidRPr="00006428">
        <w:rPr>
          <w:sz w:val="24"/>
          <w:szCs w:val="24"/>
          <w:lang w:val="bg-BG"/>
        </w:rPr>
        <w:tab/>
      </w:r>
      <w:r w:rsidRPr="00006428">
        <w:rPr>
          <w:sz w:val="24"/>
          <w:szCs w:val="24"/>
          <w:lang w:val="bg-BG"/>
        </w:rPr>
        <w:tab/>
      </w:r>
      <w:r w:rsidRPr="00006428">
        <w:rPr>
          <w:sz w:val="24"/>
          <w:szCs w:val="24"/>
          <w:lang w:val="bg-BG"/>
        </w:rPr>
        <w:tab/>
      </w:r>
      <w:r w:rsidRPr="00006428">
        <w:rPr>
          <w:sz w:val="24"/>
          <w:szCs w:val="24"/>
          <w:lang w:val="bg-BG"/>
        </w:rPr>
        <w:tab/>
      </w:r>
      <w:r w:rsidRPr="00006428">
        <w:rPr>
          <w:i/>
          <w:sz w:val="18"/>
          <w:szCs w:val="18"/>
          <w:lang w:val="bg-BG"/>
        </w:rPr>
        <w:t>(представляващ по регистрация или упълномощено лице)</w:t>
      </w:r>
      <w:r w:rsidRPr="005768B6">
        <w:rPr>
          <w:i/>
          <w:sz w:val="18"/>
          <w:szCs w:val="18"/>
          <w:lang w:val="bg-BG"/>
        </w:rPr>
        <w:t xml:space="preserve"> </w:t>
      </w:r>
    </w:p>
    <w:sectPr w:rsidR="00E01E5D" w:rsidRPr="005768B6" w:rsidSect="002613FF">
      <w:headerReference w:type="default" r:id="rId8"/>
      <w:footerReference w:type="default" r:id="rId9"/>
      <w:pgSz w:w="11906" w:h="16838" w:code="9"/>
      <w:pgMar w:top="1418" w:right="907" w:bottom="907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50049" w14:textId="77777777" w:rsidR="00CF2A1F" w:rsidRDefault="00CF2A1F" w:rsidP="00B8669B">
      <w:r>
        <w:separator/>
      </w:r>
    </w:p>
  </w:endnote>
  <w:endnote w:type="continuationSeparator" w:id="0">
    <w:p w14:paraId="3336C406" w14:textId="77777777" w:rsidR="00CF2A1F" w:rsidRDefault="00CF2A1F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066F2" w14:textId="25D55476" w:rsidR="00DD4EE8" w:rsidRPr="00DD4EE8" w:rsidRDefault="00DD4EE8">
    <w:pPr>
      <w:pStyle w:val="Footer"/>
      <w:jc w:val="right"/>
      <w:rPr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9B351" w14:textId="77777777" w:rsidR="00CF2A1F" w:rsidRDefault="00CF2A1F" w:rsidP="00B8669B">
      <w:r>
        <w:separator/>
      </w:r>
    </w:p>
  </w:footnote>
  <w:footnote w:type="continuationSeparator" w:id="0">
    <w:p w14:paraId="4E1EAB32" w14:textId="77777777" w:rsidR="00CF2A1F" w:rsidRDefault="00CF2A1F" w:rsidP="00B8669B">
      <w:r>
        <w:continuationSeparator/>
      </w:r>
    </w:p>
  </w:footnote>
  <w:footnote w:id="1">
    <w:p w14:paraId="33D9BE05" w14:textId="773A97F3" w:rsidR="009E684A" w:rsidRPr="00006428" w:rsidRDefault="009E684A" w:rsidP="009E684A">
      <w:pPr>
        <w:pStyle w:val="FootnoteText"/>
        <w:rPr>
          <w:lang w:val="bg-BG"/>
        </w:rPr>
      </w:pPr>
      <w:r w:rsidRPr="00F326DE">
        <w:rPr>
          <w:rStyle w:val="FootnoteReference"/>
        </w:rPr>
        <w:footnoteRef/>
      </w:r>
      <w:r w:rsidRPr="00F326DE">
        <w:t xml:space="preserve"> </w:t>
      </w:r>
      <w:r w:rsidRPr="00F326DE">
        <w:rPr>
          <w:lang w:val="bg-BG"/>
        </w:rPr>
        <w:t xml:space="preserve">Цената се изписва цифром и словом и съответства на цената получена </w:t>
      </w:r>
      <w:r w:rsidRPr="00006428">
        <w:rPr>
          <w:lang w:val="bg-BG"/>
        </w:rPr>
        <w:t>в</w:t>
      </w:r>
      <w:r w:rsidR="000959A3" w:rsidRPr="00006428">
        <w:rPr>
          <w:lang w:val="bg-BG"/>
        </w:rPr>
        <w:t xml:space="preserve"> </w:t>
      </w:r>
      <w:r w:rsidRPr="00006428">
        <w:rPr>
          <w:lang w:val="bg-BG"/>
        </w:rPr>
        <w:t xml:space="preserve">Приложение </w:t>
      </w:r>
      <w:r w:rsidR="00014A92" w:rsidRPr="00006428">
        <w:rPr>
          <w:lang w:val="bg-BG"/>
        </w:rPr>
        <w:t xml:space="preserve">№ </w:t>
      </w:r>
      <w:r w:rsidRPr="00006428">
        <w:rPr>
          <w:lang w:val="bg-BG"/>
        </w:rPr>
        <w:t>3.</w:t>
      </w:r>
      <w:r w:rsidR="00014A92" w:rsidRPr="00006428">
        <w:rPr>
          <w:lang w:val="bg-BG"/>
        </w:rPr>
        <w:t>1</w:t>
      </w:r>
      <w:r w:rsidR="00F326DE" w:rsidRPr="00006428">
        <w:rPr>
          <w:lang w:val="en-US"/>
        </w:rPr>
        <w:t xml:space="preserve"> </w:t>
      </w:r>
      <w:r w:rsidR="00F326DE" w:rsidRPr="00006428">
        <w:rPr>
          <w:bCs/>
          <w:iCs/>
          <w:lang w:val="bg-BG"/>
        </w:rPr>
        <w:t xml:space="preserve">Посочените единични цени в </w:t>
      </w:r>
      <w:bookmarkStart w:id="0" w:name="_GoBack"/>
      <w:bookmarkEnd w:id="0"/>
      <w:proofErr w:type="spellStart"/>
      <w:r w:rsidR="00F326DE" w:rsidRPr="00006428">
        <w:rPr>
          <w:bCs/>
          <w:iCs/>
          <w:lang w:val="bg-BG"/>
        </w:rPr>
        <w:t>о</w:t>
      </w:r>
      <w:r w:rsidR="00F326DE" w:rsidRPr="00006428">
        <w:rPr>
          <w:lang w:val="bg-BG"/>
        </w:rPr>
        <w:t>стойностената</w:t>
      </w:r>
      <w:proofErr w:type="spellEnd"/>
      <w:r w:rsidR="00F326DE" w:rsidRPr="00006428">
        <w:rPr>
          <w:lang w:val="bg-BG"/>
        </w:rPr>
        <w:t xml:space="preserve"> спецификация</w:t>
      </w:r>
      <w:r w:rsidR="00F326DE" w:rsidRPr="00006428">
        <w:rPr>
          <w:bCs/>
          <w:iCs/>
          <w:lang w:val="bg-BG"/>
        </w:rPr>
        <w:t xml:space="preserve"> са окончателни и не подлежат на увеличение, като</w:t>
      </w:r>
      <w:r w:rsidR="00F326DE" w:rsidRPr="00006428">
        <w:rPr>
          <w:lang w:val="bg-BG"/>
        </w:rPr>
        <w:t xml:space="preserve"> заплащането се извършва по реално извършени дейности, количества и цени в рамките на договора</w:t>
      </w:r>
      <w:r w:rsidR="00006428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432FC" w14:textId="77777777" w:rsidR="00B91716" w:rsidRDefault="00B8669B" w:rsidP="003241AB">
    <w:pPr>
      <w:pStyle w:val="Header"/>
      <w:jc w:val="right"/>
      <w:rPr>
        <w:bCs/>
        <w:i/>
        <w:sz w:val="22"/>
        <w:szCs w:val="22"/>
        <w:lang w:val="bg-BG"/>
      </w:rPr>
    </w:pP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en-US"/>
      </w:rPr>
      <w:tab/>
    </w:r>
    <w:r w:rsidRPr="003241AB">
      <w:rPr>
        <w:bCs/>
        <w:i/>
        <w:sz w:val="22"/>
        <w:szCs w:val="22"/>
        <w:lang w:val="bg-BG"/>
      </w:rPr>
      <w:t>Приложение</w:t>
    </w:r>
    <w:r w:rsidRPr="003241AB">
      <w:rPr>
        <w:bCs/>
        <w:i/>
        <w:sz w:val="22"/>
        <w:szCs w:val="22"/>
      </w:rPr>
      <w:t xml:space="preserve"> № </w:t>
    </w:r>
    <w:r w:rsidR="00C60579">
      <w:rPr>
        <w:bCs/>
        <w:i/>
        <w:sz w:val="22"/>
        <w:szCs w:val="22"/>
        <w:lang w:val="bg-BG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7492E"/>
    <w:multiLevelType w:val="multilevel"/>
    <w:tmpl w:val="706C5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Times New Roman"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Times New Roman"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Times New Roman" w:hint="default"/>
        <w:b w:val="0"/>
        <w:color w:val="auto"/>
      </w:rPr>
    </w:lvl>
  </w:abstractNum>
  <w:abstractNum w:abstractNumId="2" w15:restartNumberingAfterBreak="0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47431E24"/>
    <w:multiLevelType w:val="multilevel"/>
    <w:tmpl w:val="E4D8EB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F1B23"/>
    <w:multiLevelType w:val="hybridMultilevel"/>
    <w:tmpl w:val="CB503DCC"/>
    <w:lvl w:ilvl="0" w:tplc="A922EA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43D26"/>
    <w:multiLevelType w:val="multilevel"/>
    <w:tmpl w:val="706C5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Times New Roman"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imes New Roman"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Times New Roman"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Times New Roman"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Times New Roman"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Times New Roman" w:hint="default"/>
        <w:b w:val="0"/>
        <w:color w:val="auto"/>
      </w:rPr>
    </w:lvl>
  </w:abstractNum>
  <w:abstractNum w:abstractNumId="7" w15:restartNumberingAfterBreak="0">
    <w:nsid w:val="60A3104B"/>
    <w:multiLevelType w:val="hybridMultilevel"/>
    <w:tmpl w:val="97C02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100AE"/>
    <w:multiLevelType w:val="hybridMultilevel"/>
    <w:tmpl w:val="9A7C0AA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0077D0"/>
    <w:multiLevelType w:val="hybridMultilevel"/>
    <w:tmpl w:val="27F075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7"/>
  </w:num>
  <w:num w:numId="5">
    <w:abstractNumId w:val="4"/>
  </w:num>
  <w:num w:numId="6">
    <w:abstractNumId w:val="2"/>
  </w:num>
  <w:num w:numId="7">
    <w:abstractNumId w:val="9"/>
  </w:num>
  <w:num w:numId="8">
    <w:abstractNumId w:val="0"/>
  </w:num>
  <w:num w:numId="9">
    <w:abstractNumId w:val="3"/>
  </w:num>
  <w:num w:numId="10">
    <w:abstractNumId w:val="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AF3"/>
    <w:rsid w:val="00002715"/>
    <w:rsid w:val="00006428"/>
    <w:rsid w:val="00012ED8"/>
    <w:rsid w:val="00013FE1"/>
    <w:rsid w:val="00014A92"/>
    <w:rsid w:val="00020A96"/>
    <w:rsid w:val="000250CB"/>
    <w:rsid w:val="00044E7B"/>
    <w:rsid w:val="00045C16"/>
    <w:rsid w:val="0006289B"/>
    <w:rsid w:val="00067EE7"/>
    <w:rsid w:val="0007104E"/>
    <w:rsid w:val="000723B4"/>
    <w:rsid w:val="00084055"/>
    <w:rsid w:val="00086D9A"/>
    <w:rsid w:val="000959A3"/>
    <w:rsid w:val="000B2D99"/>
    <w:rsid w:val="000C7B8F"/>
    <w:rsid w:val="00131AF3"/>
    <w:rsid w:val="001352DD"/>
    <w:rsid w:val="001544CE"/>
    <w:rsid w:val="00194F74"/>
    <w:rsid w:val="00197C17"/>
    <w:rsid w:val="001E1FE1"/>
    <w:rsid w:val="001E39A1"/>
    <w:rsid w:val="001F2525"/>
    <w:rsid w:val="00216F58"/>
    <w:rsid w:val="002613FF"/>
    <w:rsid w:val="00274710"/>
    <w:rsid w:val="00290113"/>
    <w:rsid w:val="002B34EA"/>
    <w:rsid w:val="002C0959"/>
    <w:rsid w:val="002C4F82"/>
    <w:rsid w:val="002C5F9B"/>
    <w:rsid w:val="002D302E"/>
    <w:rsid w:val="002F0DB2"/>
    <w:rsid w:val="003241AB"/>
    <w:rsid w:val="00331FF9"/>
    <w:rsid w:val="003454DF"/>
    <w:rsid w:val="003609A3"/>
    <w:rsid w:val="003658EE"/>
    <w:rsid w:val="003A0FA9"/>
    <w:rsid w:val="003A15CF"/>
    <w:rsid w:val="003C4B42"/>
    <w:rsid w:val="003D179E"/>
    <w:rsid w:val="003D46F3"/>
    <w:rsid w:val="003D6E2D"/>
    <w:rsid w:val="003E2671"/>
    <w:rsid w:val="003F0E86"/>
    <w:rsid w:val="00435B0C"/>
    <w:rsid w:val="004527C6"/>
    <w:rsid w:val="00455599"/>
    <w:rsid w:val="004572E7"/>
    <w:rsid w:val="00477A7A"/>
    <w:rsid w:val="004B4CB2"/>
    <w:rsid w:val="004C7E12"/>
    <w:rsid w:val="004D4271"/>
    <w:rsid w:val="004F37E3"/>
    <w:rsid w:val="004F3EB2"/>
    <w:rsid w:val="00500436"/>
    <w:rsid w:val="005326A3"/>
    <w:rsid w:val="00532C7D"/>
    <w:rsid w:val="00561608"/>
    <w:rsid w:val="00574F41"/>
    <w:rsid w:val="005A77E3"/>
    <w:rsid w:val="005E4DCB"/>
    <w:rsid w:val="00601D4E"/>
    <w:rsid w:val="00670E77"/>
    <w:rsid w:val="00673DB4"/>
    <w:rsid w:val="006813A1"/>
    <w:rsid w:val="00683940"/>
    <w:rsid w:val="006916F8"/>
    <w:rsid w:val="006B7611"/>
    <w:rsid w:val="006C32D3"/>
    <w:rsid w:val="006D6E4E"/>
    <w:rsid w:val="006E091A"/>
    <w:rsid w:val="006E6A0C"/>
    <w:rsid w:val="00733E2E"/>
    <w:rsid w:val="00780057"/>
    <w:rsid w:val="007A3628"/>
    <w:rsid w:val="007A3C61"/>
    <w:rsid w:val="007B3A44"/>
    <w:rsid w:val="007B404A"/>
    <w:rsid w:val="007C06A4"/>
    <w:rsid w:val="007C2A76"/>
    <w:rsid w:val="007E7A03"/>
    <w:rsid w:val="00814E89"/>
    <w:rsid w:val="00823E98"/>
    <w:rsid w:val="00852827"/>
    <w:rsid w:val="00864826"/>
    <w:rsid w:val="00872FDB"/>
    <w:rsid w:val="008A0594"/>
    <w:rsid w:val="008C25EE"/>
    <w:rsid w:val="008D3CB0"/>
    <w:rsid w:val="008D754C"/>
    <w:rsid w:val="00921303"/>
    <w:rsid w:val="00922C9E"/>
    <w:rsid w:val="00924B1E"/>
    <w:rsid w:val="00941DA3"/>
    <w:rsid w:val="00954B05"/>
    <w:rsid w:val="00962C9B"/>
    <w:rsid w:val="00966F8F"/>
    <w:rsid w:val="00980E6C"/>
    <w:rsid w:val="00993EFA"/>
    <w:rsid w:val="0099713E"/>
    <w:rsid w:val="009A028A"/>
    <w:rsid w:val="009A7C05"/>
    <w:rsid w:val="009C50F7"/>
    <w:rsid w:val="009D063F"/>
    <w:rsid w:val="009D71E3"/>
    <w:rsid w:val="009E684A"/>
    <w:rsid w:val="009F6144"/>
    <w:rsid w:val="009F6F85"/>
    <w:rsid w:val="00A00791"/>
    <w:rsid w:val="00A07D36"/>
    <w:rsid w:val="00A132C4"/>
    <w:rsid w:val="00A23D78"/>
    <w:rsid w:val="00A31DCB"/>
    <w:rsid w:val="00A54966"/>
    <w:rsid w:val="00A55CF1"/>
    <w:rsid w:val="00A6694A"/>
    <w:rsid w:val="00A804B3"/>
    <w:rsid w:val="00A84818"/>
    <w:rsid w:val="00A9026E"/>
    <w:rsid w:val="00AA7883"/>
    <w:rsid w:val="00AB0409"/>
    <w:rsid w:val="00AB7FA7"/>
    <w:rsid w:val="00AE327E"/>
    <w:rsid w:val="00AF1D17"/>
    <w:rsid w:val="00AF2B3D"/>
    <w:rsid w:val="00B00E25"/>
    <w:rsid w:val="00B43A68"/>
    <w:rsid w:val="00B56376"/>
    <w:rsid w:val="00B60290"/>
    <w:rsid w:val="00B66929"/>
    <w:rsid w:val="00B8669B"/>
    <w:rsid w:val="00B8704B"/>
    <w:rsid w:val="00B91716"/>
    <w:rsid w:val="00B94807"/>
    <w:rsid w:val="00BA220B"/>
    <w:rsid w:val="00BC5CFC"/>
    <w:rsid w:val="00BD02CE"/>
    <w:rsid w:val="00C04960"/>
    <w:rsid w:val="00C204CE"/>
    <w:rsid w:val="00C437D7"/>
    <w:rsid w:val="00C60579"/>
    <w:rsid w:val="00C6058F"/>
    <w:rsid w:val="00CA54DD"/>
    <w:rsid w:val="00CB3233"/>
    <w:rsid w:val="00CC7B06"/>
    <w:rsid w:val="00CD52E5"/>
    <w:rsid w:val="00CE3F8F"/>
    <w:rsid w:val="00CE5302"/>
    <w:rsid w:val="00CF2A1F"/>
    <w:rsid w:val="00D03489"/>
    <w:rsid w:val="00D155E7"/>
    <w:rsid w:val="00D3798D"/>
    <w:rsid w:val="00D45148"/>
    <w:rsid w:val="00D7337A"/>
    <w:rsid w:val="00D85526"/>
    <w:rsid w:val="00D85648"/>
    <w:rsid w:val="00D9160A"/>
    <w:rsid w:val="00D97907"/>
    <w:rsid w:val="00DB0958"/>
    <w:rsid w:val="00DB1496"/>
    <w:rsid w:val="00DD4EE8"/>
    <w:rsid w:val="00DD63EA"/>
    <w:rsid w:val="00DD7CF4"/>
    <w:rsid w:val="00DE1F91"/>
    <w:rsid w:val="00DF2B1B"/>
    <w:rsid w:val="00DF5000"/>
    <w:rsid w:val="00E01E5D"/>
    <w:rsid w:val="00E10C63"/>
    <w:rsid w:val="00E1502F"/>
    <w:rsid w:val="00E218C8"/>
    <w:rsid w:val="00E31485"/>
    <w:rsid w:val="00E40E83"/>
    <w:rsid w:val="00E60BFC"/>
    <w:rsid w:val="00E648E0"/>
    <w:rsid w:val="00E849AF"/>
    <w:rsid w:val="00EA1162"/>
    <w:rsid w:val="00EA142E"/>
    <w:rsid w:val="00EE52FE"/>
    <w:rsid w:val="00F006A2"/>
    <w:rsid w:val="00F00ADC"/>
    <w:rsid w:val="00F00B45"/>
    <w:rsid w:val="00F1158C"/>
    <w:rsid w:val="00F22561"/>
    <w:rsid w:val="00F326DE"/>
    <w:rsid w:val="00F37958"/>
    <w:rsid w:val="00F53947"/>
    <w:rsid w:val="00F76AAF"/>
    <w:rsid w:val="00FA5F36"/>
    <w:rsid w:val="00FC62CF"/>
    <w:rsid w:val="00FD2918"/>
    <w:rsid w:val="00FE3401"/>
    <w:rsid w:val="00FE691A"/>
    <w:rsid w:val="00FF1614"/>
    <w:rsid w:val="00FF4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792C4"/>
  <w15:docId w15:val="{EB144E44-3F32-4568-A1B6-24C3DF12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semiHidden/>
    <w:unhideWhenUsed/>
    <w:rsid w:val="008A0594"/>
    <w:rPr>
      <w:vertAlign w:val="superscript"/>
    </w:rPr>
  </w:style>
  <w:style w:type="paragraph" w:customStyle="1" w:styleId="CharCharCharChar">
    <w:name w:val="Char Char Char Char"/>
    <w:basedOn w:val="Normal"/>
    <w:rsid w:val="003241A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C50F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C50F7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155E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155E7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D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D78"/>
    <w:rPr>
      <w:rFonts w:ascii="Tahoma" w:eastAsia="Times New Roman" w:hAnsi="Tahoma" w:cs="Tahoma"/>
      <w:sz w:val="16"/>
      <w:szCs w:val="16"/>
      <w:lang w:val="en-AU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3609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9A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09A3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9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9A3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58974-DB1E-4D04-862B-57D85A686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Емилия Гюрова</cp:lastModifiedBy>
  <cp:revision>2</cp:revision>
  <cp:lastPrinted>2018-04-11T10:06:00Z</cp:lastPrinted>
  <dcterms:created xsi:type="dcterms:W3CDTF">2018-06-28T10:23:00Z</dcterms:created>
  <dcterms:modified xsi:type="dcterms:W3CDTF">2018-06-28T10:23:00Z</dcterms:modified>
</cp:coreProperties>
</file>