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A4" w:rsidRPr="00260921" w:rsidRDefault="00563AA4" w:rsidP="00563AA4">
      <w:pPr>
        <w:ind w:left="-851"/>
        <w:rPr>
          <w:sz w:val="20"/>
          <w:szCs w:val="20"/>
          <w:lang w:val="en-US"/>
        </w:rPr>
      </w:pPr>
      <w:r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>Приложение № 1</w:t>
      </w:r>
      <w:r w:rsidR="00A97B2C"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>6</w:t>
      </w:r>
      <w:r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 xml:space="preserve"> към чл. </w:t>
      </w:r>
      <w:r w:rsidR="004D4ACD"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>57</w:t>
      </w:r>
      <w:r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bg-BG"/>
        </w:rPr>
        <w:t>, ал. 1</w:t>
      </w:r>
      <w:r w:rsidR="00392905"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bg-BG"/>
        </w:rPr>
        <w:t xml:space="preserve"> </w:t>
      </w:r>
      <w:r w:rsidR="00B47519"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bg-BG"/>
        </w:rPr>
        <w:t xml:space="preserve"> </w:t>
      </w:r>
      <w:r w:rsidR="00554779" w:rsidRPr="00260921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bg-BG"/>
        </w:rPr>
        <w:t xml:space="preserve"> </w:t>
      </w: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2122"/>
        <w:gridCol w:w="2689"/>
        <w:gridCol w:w="2566"/>
        <w:gridCol w:w="3397"/>
      </w:tblGrid>
      <w:tr w:rsidR="00D77F00" w:rsidRPr="00260921" w:rsidTr="00C24A27">
        <w:trPr>
          <w:trHeight w:val="391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77F00" w:rsidRPr="00260921" w:rsidRDefault="007C0B1F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</w:tc>
        <w:tc>
          <w:tcPr>
            <w:tcW w:w="8652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77F00" w:rsidRPr="00260921" w:rsidRDefault="00D77F00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Отговорен орган</w:t>
            </w:r>
          </w:p>
        </w:tc>
      </w:tr>
      <w:tr w:rsidR="00D77F00" w:rsidRPr="00260921" w:rsidTr="001E27CD">
        <w:trPr>
          <w:trHeight w:val="616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77F00" w:rsidRPr="00260921" w:rsidRDefault="00D77F00" w:rsidP="00D77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77F00" w:rsidRPr="00260921" w:rsidRDefault="00D77F00" w:rsidP="000326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A610CA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правляващ орган (У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A610CA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0326DE" w:rsidRPr="00260921" w:rsidRDefault="000326DE" w:rsidP="000326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77F00" w:rsidRPr="00260921" w:rsidRDefault="00D77F00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A610CA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ертифициращ орган (С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A610CA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D77F00" w:rsidRPr="00260921" w:rsidRDefault="00D77F00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9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77F00" w:rsidRPr="00260921" w:rsidRDefault="00D77F00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A610CA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дитен</w:t>
            </w:r>
            <w:proofErr w:type="spellEnd"/>
            <w:r w:rsidR="00A610CA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 (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A610CA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О)</w:t>
            </w:r>
          </w:p>
          <w:p w:rsidR="00D77F00" w:rsidRPr="00260921" w:rsidRDefault="00D77F00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7F00" w:rsidRPr="00260921" w:rsidRDefault="00D77F00" w:rsidP="00D77F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70CD2" w:rsidRPr="00260921" w:rsidTr="007D0861">
        <w:trPr>
          <w:trHeight w:val="662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10 юни на година „n+1”</w:t>
            </w:r>
          </w:p>
          <w:p w:rsidR="00770CD2" w:rsidRPr="00260921" w:rsidRDefault="00770CD2" w:rsidP="007D08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(за програмите по чл. 1, ал. 2, т. 1 от Наредбата)</w:t>
            </w:r>
          </w:p>
        </w:tc>
        <w:tc>
          <w:tcPr>
            <w:tcW w:w="268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Изпраща на СО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Финален междинен доклад по сертификация и декларация за допустимите разходи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за счетоводната година с включени верифицирани разходи до 31 май</w:t>
            </w:r>
          </w:p>
        </w:tc>
        <w:tc>
          <w:tcPr>
            <w:tcW w:w="256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70CD2" w:rsidRPr="00260921" w:rsidRDefault="00770CD2" w:rsidP="00AC56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CD2" w:rsidRPr="00260921" w:rsidTr="00090AB1">
        <w:trPr>
          <w:trHeight w:val="1180"/>
        </w:trPr>
        <w:tc>
          <w:tcPr>
            <w:tcW w:w="212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D77F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15 юни на година „n+1”</w:t>
            </w:r>
          </w:p>
          <w:p w:rsidR="00770CD2" w:rsidRPr="00260921" w:rsidRDefault="00770CD2" w:rsidP="00770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(за програмите по чл. 1, ал. 2, т. </w:t>
            </w:r>
            <w:r w:rsidR="001E72B7" w:rsidRPr="002609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Наредбата)</w:t>
            </w:r>
          </w:p>
        </w:tc>
        <w:tc>
          <w:tcPr>
            <w:tcW w:w="268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70CD2" w:rsidRPr="00260921" w:rsidRDefault="00770CD2" w:rsidP="00AC56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280" w:rsidRPr="00260921" w:rsidTr="007D0861">
        <w:trPr>
          <w:trHeight w:val="1431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E2280" w:rsidRPr="00260921" w:rsidRDefault="009E2280" w:rsidP="00315C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30 юни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7D0861" w:rsidRPr="00260921" w:rsidRDefault="009E2280" w:rsidP="007D08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за програмите по чл. 1, ал. 2, т. 1 от Наредбата)</w:t>
            </w:r>
          </w:p>
        </w:tc>
        <w:tc>
          <w:tcPr>
            <w:tcW w:w="268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E2280" w:rsidRPr="00260921" w:rsidRDefault="009E2280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D0861" w:rsidRPr="00260921" w:rsidRDefault="009E2280" w:rsidP="00090A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Одобрява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Финален междинен доклад по сертификация и декларация за допустимите разходи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в ИСУН</w:t>
            </w:r>
          </w:p>
        </w:tc>
        <w:tc>
          <w:tcPr>
            <w:tcW w:w="339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E2280" w:rsidRPr="00260921" w:rsidRDefault="009E2280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280" w:rsidRPr="00260921" w:rsidTr="007D0861">
        <w:trPr>
          <w:trHeight w:val="1352"/>
        </w:trPr>
        <w:tc>
          <w:tcPr>
            <w:tcW w:w="212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E2280" w:rsidRPr="00260921" w:rsidRDefault="009E2280" w:rsidP="009E22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</w:t>
            </w:r>
            <w:r w:rsidR="00C93B0D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юли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9E2280" w:rsidRPr="00260921" w:rsidRDefault="009E2280" w:rsidP="007D08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(за програмите по чл. 1, ал. 2, т. 2 от Наредбата)</w:t>
            </w:r>
          </w:p>
        </w:tc>
        <w:tc>
          <w:tcPr>
            <w:tcW w:w="268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9E2280" w:rsidRPr="00260921" w:rsidRDefault="009E2280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C24A27" w:rsidRPr="00260921" w:rsidRDefault="00C24A27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Одобрява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Финален междинен доклад по сертификация и декларация за допустимите разходи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</w:p>
          <w:p w:rsidR="009E2280" w:rsidRPr="00260921" w:rsidRDefault="00C24A27" w:rsidP="007D08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Информационната система за управление на програмите за ТГС </w:t>
            </w:r>
          </w:p>
        </w:tc>
        <w:tc>
          <w:tcPr>
            <w:tcW w:w="339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9E2280" w:rsidRPr="00260921" w:rsidRDefault="009E2280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CD2" w:rsidRPr="00260921" w:rsidTr="007D0861">
        <w:trPr>
          <w:trHeight w:val="1139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315C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5 юли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7D0861" w:rsidRPr="00260921" w:rsidRDefault="00770CD2" w:rsidP="007D08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(за програмите по чл. 1, ал. 2, т. 1 от Наредбата)</w:t>
            </w:r>
          </w:p>
        </w:tc>
        <w:tc>
          <w:tcPr>
            <w:tcW w:w="268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Изпраща на ЕК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Окончателно заявление за междинно плащане</w:t>
            </w:r>
          </w:p>
        </w:tc>
        <w:tc>
          <w:tcPr>
            <w:tcW w:w="339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CD2" w:rsidRPr="00260921" w:rsidTr="007D0861">
        <w:trPr>
          <w:trHeight w:val="883"/>
        </w:trPr>
        <w:tc>
          <w:tcPr>
            <w:tcW w:w="2122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770CD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</w:t>
            </w:r>
            <w:r w:rsidR="003C25D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C25D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bookmarkStart w:id="0" w:name="_GoBack"/>
            <w:bookmarkEnd w:id="0"/>
            <w:r w:rsidR="009E2280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юли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7D0861" w:rsidRPr="00260921" w:rsidDel="00751F0E" w:rsidRDefault="00770CD2" w:rsidP="007D08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(за </w:t>
            </w:r>
            <w:r w:rsidR="001E72B7" w:rsidRPr="00260921">
              <w:rPr>
                <w:rFonts w:ascii="Times New Roman" w:hAnsi="Times New Roman" w:cs="Times New Roman"/>
                <w:sz w:val="20"/>
                <w:szCs w:val="20"/>
              </w:rPr>
              <w:t>програмите по чл. 1, ал. 2, т. 2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от Наредбата)</w:t>
            </w:r>
          </w:p>
        </w:tc>
        <w:tc>
          <w:tcPr>
            <w:tcW w:w="268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2223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770CD2" w:rsidRPr="00260921" w:rsidRDefault="00770CD2" w:rsidP="009A2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6EF" w:rsidRPr="00260921" w:rsidTr="00260921">
        <w:trPr>
          <w:trHeight w:val="1721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C56EF" w:rsidRPr="00260921" w:rsidRDefault="00AC56EF" w:rsidP="003070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30 ноември на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  <w:p w:rsidR="007D0861" w:rsidRPr="00260921" w:rsidRDefault="007D0861" w:rsidP="003070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C56EF" w:rsidRPr="00260921" w:rsidRDefault="00AC56EF" w:rsidP="00D56E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C56EF" w:rsidRPr="00260921" w:rsidRDefault="00AC56EF" w:rsidP="00A604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AC56EF" w:rsidRPr="00260921" w:rsidRDefault="00AC56EF" w:rsidP="00751F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Изготвя окончателни доклади от одит на операциите (на извадка от сертифицираните разходи в периода 1 юли на година n -  30 юни на година „n+1”). Окончателните доклади се представят периодично на УО и СО след приключване на проверките по </w:t>
            </w:r>
            <w:r w:rsidR="00751F0E" w:rsidRPr="00260921">
              <w:rPr>
                <w:rFonts w:ascii="Times New Roman" w:hAnsi="Times New Roman" w:cs="Times New Roman"/>
                <w:sz w:val="20"/>
                <w:szCs w:val="20"/>
              </w:rPr>
              <w:t>проектите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E27CD" w:rsidRPr="00260921" w:rsidTr="001E27CD">
        <w:trPr>
          <w:trHeight w:val="1572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E27CD" w:rsidRPr="00260921" w:rsidRDefault="001E27CD" w:rsidP="00313A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15 декември на 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1”</w:t>
            </w:r>
          </w:p>
        </w:tc>
        <w:tc>
          <w:tcPr>
            <w:tcW w:w="268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E27CD" w:rsidRPr="00260921" w:rsidRDefault="001E2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Подготвя  проект на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Декларация за управлението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Годишно обобщение на окончателните </w:t>
            </w:r>
            <w:proofErr w:type="spellStart"/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одитни</w:t>
            </w:r>
            <w:proofErr w:type="spellEnd"/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доклади и на извършените проверки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 ги  изпраща на СО и ОО</w:t>
            </w: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E27CD" w:rsidRPr="00260921" w:rsidRDefault="001E27CD" w:rsidP="00091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Изготвя проект на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Годишни счетоводни отчети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за всяка оперативна програма/фонд/програма за ТГС и ги изпраща на ОО и УО </w:t>
            </w:r>
          </w:p>
        </w:tc>
        <w:tc>
          <w:tcPr>
            <w:tcW w:w="339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E27CD" w:rsidRPr="00260921" w:rsidRDefault="001E27CD" w:rsidP="009D7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0E7" w:rsidRPr="00260921" w:rsidTr="001E27CD">
        <w:trPr>
          <w:trHeight w:val="772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070E7" w:rsidRPr="00260921" w:rsidRDefault="001E0F99" w:rsidP="00C24F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 31 декември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n+1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”</w:t>
            </w:r>
          </w:p>
        </w:tc>
        <w:tc>
          <w:tcPr>
            <w:tcW w:w="268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D808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070E7" w:rsidRPr="00260921" w:rsidRDefault="001E0F99" w:rsidP="00091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Изготвя проект на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Годишен контролен доклад</w:t>
            </w:r>
            <w:r w:rsidR="00091854"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и го изпраща на УО и СО</w:t>
            </w:r>
          </w:p>
        </w:tc>
      </w:tr>
      <w:tr w:rsidR="003070E7" w:rsidRPr="00260921" w:rsidTr="00260921">
        <w:trPr>
          <w:trHeight w:val="1890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6B4E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</w:t>
            </w:r>
            <w:r w:rsidR="00C24F4A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B4EAC"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 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януари на 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2”</w:t>
            </w:r>
          </w:p>
        </w:tc>
        <w:tc>
          <w:tcPr>
            <w:tcW w:w="268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5C7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Извършва корекции по проекта на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Декларация за управлението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 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Годишно обобщение на окончателните одитни доклади и на извършените проверки</w:t>
            </w:r>
            <w:r w:rsidR="0034259F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4259F" w:rsidRPr="0026092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4259F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ги изпраща </w:t>
            </w:r>
            <w:proofErr w:type="spellStart"/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финализирани</w:t>
            </w:r>
            <w:proofErr w:type="spellEnd"/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на СО и ОО</w:t>
            </w: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5C7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Извършва корекции по проекта на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Годишните счетоводни отчети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по всяка оперативна програма</w:t>
            </w:r>
            <w:r w:rsidR="00EF3A27" w:rsidRPr="00260921">
              <w:rPr>
                <w:rFonts w:ascii="Times New Roman" w:hAnsi="Times New Roman" w:cs="Times New Roman"/>
                <w:sz w:val="20"/>
                <w:szCs w:val="20"/>
              </w:rPr>
              <w:t>/фонд</w:t>
            </w:r>
            <w:r w:rsidR="0092526F" w:rsidRPr="00260921">
              <w:rPr>
                <w:rFonts w:ascii="Times New Roman" w:hAnsi="Times New Roman" w:cs="Times New Roman"/>
                <w:sz w:val="20"/>
                <w:szCs w:val="20"/>
              </w:rPr>
              <w:t>/програма за ТГС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 ги изпраща </w:t>
            </w:r>
            <w:proofErr w:type="spellStart"/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финализирани</w:t>
            </w:r>
            <w:proofErr w:type="spellEnd"/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на ОО и УО</w:t>
            </w:r>
          </w:p>
        </w:tc>
        <w:tc>
          <w:tcPr>
            <w:tcW w:w="339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D643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70E7" w:rsidRPr="00260921" w:rsidTr="007D0861">
        <w:trPr>
          <w:trHeight w:val="829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5C7B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10 февруари на 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2”</w:t>
            </w:r>
          </w:p>
        </w:tc>
        <w:tc>
          <w:tcPr>
            <w:tcW w:w="268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BC6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AA0D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3E2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Изготвя окончателен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Годишен контролен доклад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Одитно</w:t>
            </w:r>
            <w:proofErr w:type="spellEnd"/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становище 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ги изпраща на УО и СО</w:t>
            </w:r>
          </w:p>
        </w:tc>
      </w:tr>
      <w:tr w:rsidR="009F57DD" w:rsidRPr="00260921" w:rsidTr="007D0861">
        <w:trPr>
          <w:trHeight w:val="829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F57DD" w:rsidRPr="00260921" w:rsidRDefault="009F57DD" w:rsidP="009F5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12 февруари на 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2”</w:t>
            </w:r>
          </w:p>
        </w:tc>
        <w:tc>
          <w:tcPr>
            <w:tcW w:w="268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F57DD" w:rsidRPr="00260921" w:rsidRDefault="009F57DD" w:rsidP="001E27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Попълване на декларацията за управлението в SFC 2014 и прикачване на годишното обобщение</w:t>
            </w: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F57DD" w:rsidRPr="00260921" w:rsidRDefault="003E2C5B" w:rsidP="007D08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Създаване на Годишен отчет в SFC 2014 и прикачване на приложимите документи</w:t>
            </w:r>
          </w:p>
        </w:tc>
        <w:tc>
          <w:tcPr>
            <w:tcW w:w="339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F57DD" w:rsidRPr="00260921" w:rsidRDefault="009F57DD" w:rsidP="009675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2C5B" w:rsidRPr="00260921" w:rsidTr="00090AB1">
        <w:trPr>
          <w:trHeight w:val="829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E2C5B" w:rsidRPr="00260921" w:rsidRDefault="003E2C5B" w:rsidP="009F57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13.02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2”</w:t>
            </w:r>
          </w:p>
        </w:tc>
        <w:tc>
          <w:tcPr>
            <w:tcW w:w="2689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E2C5B" w:rsidRPr="00260921" w:rsidRDefault="003E2C5B" w:rsidP="00BC69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E2C5B" w:rsidRPr="00260921" w:rsidRDefault="003E2C5B" w:rsidP="003E2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E2C5B" w:rsidRPr="00260921" w:rsidRDefault="003E2C5B" w:rsidP="007D08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Преглед на попълнената декларация от УО и ГСО от СО и създаване на Годишно становище в SFC 2014. Прикачване на Годишния контролен доклад</w:t>
            </w:r>
          </w:p>
        </w:tc>
      </w:tr>
      <w:tr w:rsidR="003070E7" w:rsidRPr="00260921" w:rsidTr="00090AB1">
        <w:trPr>
          <w:trHeight w:val="2047"/>
        </w:trPr>
        <w:tc>
          <w:tcPr>
            <w:tcW w:w="21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5C7B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До 15 февруари на  година „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  <w:lang w:val="fr-CA"/>
              </w:rPr>
              <w:t>n+</w:t>
            </w:r>
            <w:r w:rsidRPr="00260921">
              <w:rPr>
                <w:rFonts w:ascii="Times New Roman" w:hAnsi="Times New Roman" w:cs="Times New Roman"/>
                <w:b/>
                <w:sz w:val="20"/>
                <w:szCs w:val="20"/>
              </w:rPr>
              <w:t>2”</w:t>
            </w:r>
          </w:p>
        </w:tc>
        <w:tc>
          <w:tcPr>
            <w:tcW w:w="268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C766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070E7" w:rsidRPr="00260921" w:rsidRDefault="003070E7" w:rsidP="005C7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Преглед за съответствие между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Годишния счетоводен отчет, Декларация за управлението и Годишно обобщение на окончателните одитни доклади и на извършените проверки, </w:t>
            </w:r>
            <w:proofErr w:type="spellStart"/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Одитно</w:t>
            </w:r>
            <w:proofErr w:type="spellEnd"/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становище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Годишния контролен доклад</w:t>
            </w: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0921" w:rsidRPr="00260921" w:rsidRDefault="00260921" w:rsidP="005C7B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0E7" w:rsidRPr="00260921" w:rsidRDefault="003070E7" w:rsidP="005C7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>Изпращане на ЕК чрез системата SFC 2014 на пакета документи за приключване на счетоводната година включващ:</w:t>
            </w:r>
          </w:p>
          <w:p w:rsidR="00350C6C" w:rsidRPr="00260921" w:rsidRDefault="003070E7" w:rsidP="005C7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-Декларация за управлението,</w:t>
            </w:r>
            <w:r w:rsidR="00350C6C"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70E7" w:rsidRPr="00260921" w:rsidRDefault="00350C6C" w:rsidP="005C7BFA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070E7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Годишно обобщение на окончателните одитни доклади и на извършените проверки,</w:t>
            </w:r>
          </w:p>
          <w:p w:rsidR="003070E7" w:rsidRPr="00260921" w:rsidRDefault="003070E7" w:rsidP="00090AB1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-Годишен счетоводен отчет</w:t>
            </w:r>
          </w:p>
        </w:tc>
        <w:tc>
          <w:tcPr>
            <w:tcW w:w="339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070E7" w:rsidRPr="00260921" w:rsidRDefault="00942B3C" w:rsidP="00942B3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Изпращане на ЕК чрез системата SFC 2014 на Годишен контроле</w:t>
            </w:r>
            <w:r w:rsidR="00B42961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 доклад и </w:t>
            </w:r>
            <w:proofErr w:type="spellStart"/>
            <w:r w:rsidR="00B42961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>одитно</w:t>
            </w:r>
            <w:proofErr w:type="spellEnd"/>
            <w:r w:rsidR="00B42961" w:rsidRPr="0026092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становище</w:t>
            </w:r>
          </w:p>
        </w:tc>
      </w:tr>
    </w:tbl>
    <w:p w:rsidR="00CF45E0" w:rsidRPr="00260921" w:rsidRDefault="00CF45E0" w:rsidP="00563AA4">
      <w:pPr>
        <w:rPr>
          <w:rFonts w:ascii="Times New Roman" w:hAnsi="Times New Roman" w:cs="Times New Roman"/>
          <w:sz w:val="20"/>
          <w:szCs w:val="20"/>
        </w:rPr>
      </w:pPr>
    </w:p>
    <w:sectPr w:rsidR="00CF45E0" w:rsidRPr="00260921" w:rsidSect="00563AA4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319" w:rsidRDefault="006F7319" w:rsidP="00420641">
      <w:pPr>
        <w:spacing w:after="0" w:line="240" w:lineRule="auto"/>
      </w:pPr>
      <w:r>
        <w:separator/>
      </w:r>
    </w:p>
  </w:endnote>
  <w:endnote w:type="continuationSeparator" w:id="0">
    <w:p w:rsidR="006F7319" w:rsidRDefault="006F7319" w:rsidP="0042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0076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921" w:rsidRDefault="002609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5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7BFA" w:rsidRDefault="005C7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319" w:rsidRDefault="006F7319" w:rsidP="00420641">
      <w:pPr>
        <w:spacing w:after="0" w:line="240" w:lineRule="auto"/>
      </w:pPr>
      <w:r>
        <w:separator/>
      </w:r>
    </w:p>
  </w:footnote>
  <w:footnote w:type="continuationSeparator" w:id="0">
    <w:p w:rsidR="006F7319" w:rsidRDefault="006F7319" w:rsidP="00420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26C0A"/>
    <w:multiLevelType w:val="hybridMultilevel"/>
    <w:tmpl w:val="1C28867A"/>
    <w:lvl w:ilvl="0" w:tplc="7AB03914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398"/>
    <w:rsid w:val="000118D1"/>
    <w:rsid w:val="000326DE"/>
    <w:rsid w:val="00036F2A"/>
    <w:rsid w:val="00037775"/>
    <w:rsid w:val="0008101F"/>
    <w:rsid w:val="000854D4"/>
    <w:rsid w:val="00090AB1"/>
    <w:rsid w:val="00091854"/>
    <w:rsid w:val="00093C1C"/>
    <w:rsid w:val="00096BF1"/>
    <w:rsid w:val="0012283F"/>
    <w:rsid w:val="00135946"/>
    <w:rsid w:val="001376C3"/>
    <w:rsid w:val="00144DA0"/>
    <w:rsid w:val="00176651"/>
    <w:rsid w:val="001810DE"/>
    <w:rsid w:val="001E0F99"/>
    <w:rsid w:val="001E27CD"/>
    <w:rsid w:val="001E72B7"/>
    <w:rsid w:val="00201F5C"/>
    <w:rsid w:val="002223E4"/>
    <w:rsid w:val="00260921"/>
    <w:rsid w:val="00294B01"/>
    <w:rsid w:val="002A74D8"/>
    <w:rsid w:val="002C4402"/>
    <w:rsid w:val="002D0403"/>
    <w:rsid w:val="002D34C9"/>
    <w:rsid w:val="002F36E6"/>
    <w:rsid w:val="003070E7"/>
    <w:rsid w:val="00313AAC"/>
    <w:rsid w:val="00315CFA"/>
    <w:rsid w:val="00341A3F"/>
    <w:rsid w:val="0034259F"/>
    <w:rsid w:val="00350C6C"/>
    <w:rsid w:val="003518AB"/>
    <w:rsid w:val="003620DA"/>
    <w:rsid w:val="00381117"/>
    <w:rsid w:val="0038160E"/>
    <w:rsid w:val="003834B3"/>
    <w:rsid w:val="00392905"/>
    <w:rsid w:val="003A1778"/>
    <w:rsid w:val="003B2C27"/>
    <w:rsid w:val="003C25DF"/>
    <w:rsid w:val="003C5DF0"/>
    <w:rsid w:val="003D0D65"/>
    <w:rsid w:val="003E2C5B"/>
    <w:rsid w:val="003F3AEC"/>
    <w:rsid w:val="00401FD9"/>
    <w:rsid w:val="0041094B"/>
    <w:rsid w:val="0041118D"/>
    <w:rsid w:val="00420641"/>
    <w:rsid w:val="00422138"/>
    <w:rsid w:val="004232B2"/>
    <w:rsid w:val="00431941"/>
    <w:rsid w:val="00432BD1"/>
    <w:rsid w:val="0043500B"/>
    <w:rsid w:val="004438FE"/>
    <w:rsid w:val="0045104C"/>
    <w:rsid w:val="004715FA"/>
    <w:rsid w:val="004834C2"/>
    <w:rsid w:val="004C0F3A"/>
    <w:rsid w:val="004D0375"/>
    <w:rsid w:val="004D4ACD"/>
    <w:rsid w:val="004E5AEA"/>
    <w:rsid w:val="0051401D"/>
    <w:rsid w:val="00554779"/>
    <w:rsid w:val="00560655"/>
    <w:rsid w:val="00562EE8"/>
    <w:rsid w:val="00563AA4"/>
    <w:rsid w:val="00592BF2"/>
    <w:rsid w:val="005A150F"/>
    <w:rsid w:val="005C7BFA"/>
    <w:rsid w:val="005F3EBA"/>
    <w:rsid w:val="005F6216"/>
    <w:rsid w:val="00617C01"/>
    <w:rsid w:val="00647A91"/>
    <w:rsid w:val="006578AF"/>
    <w:rsid w:val="00687CC6"/>
    <w:rsid w:val="006B4EAC"/>
    <w:rsid w:val="006D36A5"/>
    <w:rsid w:val="006F7319"/>
    <w:rsid w:val="00722BE1"/>
    <w:rsid w:val="00740B5A"/>
    <w:rsid w:val="00751F0E"/>
    <w:rsid w:val="00770CD2"/>
    <w:rsid w:val="007833A5"/>
    <w:rsid w:val="00790F85"/>
    <w:rsid w:val="007B5153"/>
    <w:rsid w:val="007C0B1F"/>
    <w:rsid w:val="007D0861"/>
    <w:rsid w:val="007F6708"/>
    <w:rsid w:val="008271E8"/>
    <w:rsid w:val="008441B0"/>
    <w:rsid w:val="0089093F"/>
    <w:rsid w:val="0092526F"/>
    <w:rsid w:val="00933196"/>
    <w:rsid w:val="00937382"/>
    <w:rsid w:val="00942B3C"/>
    <w:rsid w:val="00967535"/>
    <w:rsid w:val="009833C9"/>
    <w:rsid w:val="009839EF"/>
    <w:rsid w:val="009A0AA1"/>
    <w:rsid w:val="009A2BE3"/>
    <w:rsid w:val="009D1F8A"/>
    <w:rsid w:val="009D7E43"/>
    <w:rsid w:val="009E05B5"/>
    <w:rsid w:val="009E2280"/>
    <w:rsid w:val="009E2E9C"/>
    <w:rsid w:val="009F57DD"/>
    <w:rsid w:val="00A00C21"/>
    <w:rsid w:val="00A56B2D"/>
    <w:rsid w:val="00A60403"/>
    <w:rsid w:val="00A610CA"/>
    <w:rsid w:val="00A67398"/>
    <w:rsid w:val="00A86EA0"/>
    <w:rsid w:val="00A97B2C"/>
    <w:rsid w:val="00AA0D30"/>
    <w:rsid w:val="00AB7489"/>
    <w:rsid w:val="00AC1E3B"/>
    <w:rsid w:val="00AC56EF"/>
    <w:rsid w:val="00AE5C31"/>
    <w:rsid w:val="00AF0538"/>
    <w:rsid w:val="00B0621C"/>
    <w:rsid w:val="00B30473"/>
    <w:rsid w:val="00B42961"/>
    <w:rsid w:val="00B47519"/>
    <w:rsid w:val="00B5256B"/>
    <w:rsid w:val="00B64EF2"/>
    <w:rsid w:val="00B70F0A"/>
    <w:rsid w:val="00B92BFE"/>
    <w:rsid w:val="00BB7C84"/>
    <w:rsid w:val="00BC69F7"/>
    <w:rsid w:val="00C24A27"/>
    <w:rsid w:val="00C24F4A"/>
    <w:rsid w:val="00C7663A"/>
    <w:rsid w:val="00C93B0D"/>
    <w:rsid w:val="00CA675A"/>
    <w:rsid w:val="00CF45E0"/>
    <w:rsid w:val="00D01944"/>
    <w:rsid w:val="00D133FF"/>
    <w:rsid w:val="00D140FF"/>
    <w:rsid w:val="00D17484"/>
    <w:rsid w:val="00D2231E"/>
    <w:rsid w:val="00D318D3"/>
    <w:rsid w:val="00D3336C"/>
    <w:rsid w:val="00D55873"/>
    <w:rsid w:val="00D56EC4"/>
    <w:rsid w:val="00D6439E"/>
    <w:rsid w:val="00D75868"/>
    <w:rsid w:val="00D77F00"/>
    <w:rsid w:val="00D8085C"/>
    <w:rsid w:val="00D82B95"/>
    <w:rsid w:val="00D95940"/>
    <w:rsid w:val="00D96175"/>
    <w:rsid w:val="00E12043"/>
    <w:rsid w:val="00E23323"/>
    <w:rsid w:val="00E51404"/>
    <w:rsid w:val="00E54E18"/>
    <w:rsid w:val="00E80FF8"/>
    <w:rsid w:val="00E83130"/>
    <w:rsid w:val="00E86D2D"/>
    <w:rsid w:val="00E9525B"/>
    <w:rsid w:val="00E95738"/>
    <w:rsid w:val="00EB0E67"/>
    <w:rsid w:val="00EB3FFC"/>
    <w:rsid w:val="00EC10F7"/>
    <w:rsid w:val="00ED6B6D"/>
    <w:rsid w:val="00EF3A27"/>
    <w:rsid w:val="00F01713"/>
    <w:rsid w:val="00F10C89"/>
    <w:rsid w:val="00FA242D"/>
    <w:rsid w:val="00FA6764"/>
    <w:rsid w:val="00FB6F29"/>
    <w:rsid w:val="00FC561F"/>
    <w:rsid w:val="00FD7269"/>
    <w:rsid w:val="00FD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F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6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06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6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06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641"/>
  </w:style>
  <w:style w:type="paragraph" w:styleId="Footer">
    <w:name w:val="footer"/>
    <w:basedOn w:val="Normal"/>
    <w:link w:val="Foot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641"/>
  </w:style>
  <w:style w:type="character" w:styleId="CommentReference">
    <w:name w:val="annotation reference"/>
    <w:basedOn w:val="DefaultParagraphFont"/>
    <w:uiPriority w:val="99"/>
    <w:semiHidden/>
    <w:unhideWhenUsed/>
    <w:rsid w:val="003E2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C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C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C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7F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F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63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06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6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06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641"/>
  </w:style>
  <w:style w:type="paragraph" w:styleId="Footer">
    <w:name w:val="footer"/>
    <w:basedOn w:val="Normal"/>
    <w:link w:val="FooterChar"/>
    <w:uiPriority w:val="99"/>
    <w:unhideWhenUsed/>
    <w:rsid w:val="00420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641"/>
  </w:style>
  <w:style w:type="character" w:styleId="CommentReference">
    <w:name w:val="annotation reference"/>
    <w:basedOn w:val="DefaultParagraphFont"/>
    <w:uiPriority w:val="99"/>
    <w:semiHidden/>
    <w:unhideWhenUsed/>
    <w:rsid w:val="003E2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C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C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C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8C18E-BDD4-47A2-A32C-3186D9F9E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Румяна Димитрова</dc:creator>
  <cp:lastModifiedBy>Станка Рашкова</cp:lastModifiedBy>
  <cp:revision>4</cp:revision>
  <cp:lastPrinted>2018-05-02T09:02:00Z</cp:lastPrinted>
  <dcterms:created xsi:type="dcterms:W3CDTF">2018-05-11T06:24:00Z</dcterms:created>
  <dcterms:modified xsi:type="dcterms:W3CDTF">2018-05-15T08:05:00Z</dcterms:modified>
</cp:coreProperties>
</file>