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46E334" w14:textId="77777777" w:rsidR="0014795C" w:rsidRPr="00CF7906" w:rsidRDefault="0014795C" w:rsidP="0014795C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МЕТОДИКА ЗА ОЦЕНКА НА ОФЕРТИТЕ</w:t>
      </w:r>
    </w:p>
    <w:p w14:paraId="4D871715" w14:textId="37C1FF21" w:rsidR="0014795C" w:rsidRDefault="0014795C" w:rsidP="0014795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F7906">
        <w:rPr>
          <w:rFonts w:ascii="Times New Roman" w:hAnsi="Times New Roman" w:cs="Times New Roman"/>
          <w:sz w:val="24"/>
          <w:szCs w:val="24"/>
        </w:rPr>
        <w:t xml:space="preserve">Настоящата методика определя </w:t>
      </w:r>
      <w:r>
        <w:rPr>
          <w:rFonts w:ascii="Times New Roman" w:hAnsi="Times New Roman" w:cs="Times New Roman"/>
          <w:sz w:val="24"/>
          <w:szCs w:val="24"/>
        </w:rPr>
        <w:t>реда и начина за оценка на офертите по техническ</w:t>
      </w:r>
      <w:r w:rsidR="00014F75">
        <w:rPr>
          <w:rFonts w:ascii="Times New Roman" w:hAnsi="Times New Roman" w:cs="Times New Roman"/>
          <w:sz w:val="24"/>
          <w:szCs w:val="24"/>
        </w:rPr>
        <w:t xml:space="preserve">ата спецификация </w:t>
      </w:r>
      <w:r>
        <w:rPr>
          <w:rFonts w:ascii="Times New Roman" w:hAnsi="Times New Roman" w:cs="Times New Roman"/>
          <w:sz w:val="24"/>
          <w:szCs w:val="24"/>
        </w:rPr>
        <w:t>за възлагане на обществена поръчка с предмет „</w:t>
      </w:r>
      <w:r w:rsidR="00CD3187">
        <w:rPr>
          <w:rFonts w:ascii="Times New Roman" w:hAnsi="Times New Roman" w:cs="Times New Roman"/>
          <w:sz w:val="24"/>
          <w:szCs w:val="24"/>
        </w:rPr>
        <w:t xml:space="preserve">Създаване </w:t>
      </w:r>
      <w:r>
        <w:rPr>
          <w:rFonts w:ascii="Times New Roman" w:hAnsi="Times New Roman" w:cs="Times New Roman"/>
          <w:sz w:val="24"/>
          <w:szCs w:val="24"/>
        </w:rPr>
        <w:t xml:space="preserve">на симулационен </w:t>
      </w:r>
      <w:r w:rsidR="00B46889">
        <w:rPr>
          <w:rFonts w:ascii="Times New Roman" w:hAnsi="Times New Roman" w:cs="Times New Roman"/>
          <w:sz w:val="24"/>
          <w:szCs w:val="24"/>
        </w:rPr>
        <w:t xml:space="preserve">макроикономически </w:t>
      </w:r>
      <w:r>
        <w:rPr>
          <w:rFonts w:ascii="Times New Roman" w:hAnsi="Times New Roman" w:cs="Times New Roman"/>
          <w:sz w:val="24"/>
          <w:szCs w:val="24"/>
        </w:rPr>
        <w:t xml:space="preserve">модел за оценка на ефекти върху </w:t>
      </w:r>
      <w:r w:rsidR="00B46889">
        <w:rPr>
          <w:rFonts w:ascii="Times New Roman" w:hAnsi="Times New Roman" w:cs="Times New Roman"/>
          <w:sz w:val="24"/>
          <w:szCs w:val="24"/>
        </w:rPr>
        <w:t xml:space="preserve">основни макроикономически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B46889">
        <w:rPr>
          <w:rFonts w:ascii="Times New Roman" w:hAnsi="Times New Roman" w:cs="Times New Roman"/>
          <w:sz w:val="24"/>
          <w:szCs w:val="24"/>
        </w:rPr>
        <w:t>бюджетни показатели</w:t>
      </w:r>
      <w:r>
        <w:rPr>
          <w:rFonts w:ascii="Times New Roman" w:hAnsi="Times New Roman" w:cs="Times New Roman"/>
          <w:sz w:val="24"/>
          <w:szCs w:val="24"/>
        </w:rPr>
        <w:t>“. Преди подробното разглеждане на офертите, назначената от Възложителя комисия извършва предварителна проверка на окомплектоваността на подадените предложения и съответствието им с изискванията по ЗОП. До оценка се допускат само офертите, които съдържат всички необходими документи и отговарят на обявените от Възложителя условия.</w:t>
      </w:r>
    </w:p>
    <w:p w14:paraId="528D6E9F" w14:textId="77777777" w:rsidR="0014795C" w:rsidRDefault="0014795C" w:rsidP="0014795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Допуснатите до оценка оферти се оценяват по критерия „оптимално съотношение качество/цена“ съгласно чл. 70, ал. 2, т. 3 от ЗОП. Комплексната оценка на предложението на отделния участник се формира от три отделни показателя, всеки от които носи </w:t>
      </w:r>
      <w:r w:rsidR="00D91F1B">
        <w:rPr>
          <w:rFonts w:ascii="Times New Roman" w:hAnsi="Times New Roman" w:cs="Times New Roman"/>
          <w:sz w:val="24"/>
          <w:szCs w:val="24"/>
        </w:rPr>
        <w:t>максимален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1F1B">
        <w:rPr>
          <w:rFonts w:ascii="Times New Roman" w:hAnsi="Times New Roman" w:cs="Times New Roman"/>
          <w:sz w:val="24"/>
          <w:szCs w:val="24"/>
        </w:rPr>
        <w:t>брой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1F1B">
        <w:rPr>
          <w:rFonts w:ascii="Times New Roman" w:hAnsi="Times New Roman" w:cs="Times New Roman"/>
          <w:sz w:val="24"/>
          <w:szCs w:val="24"/>
        </w:rPr>
        <w:t>точки (</w:t>
      </w:r>
      <w:r>
        <w:rPr>
          <w:rFonts w:ascii="Times New Roman" w:hAnsi="Times New Roman" w:cs="Times New Roman"/>
          <w:sz w:val="24"/>
          <w:szCs w:val="24"/>
        </w:rPr>
        <w:t>100</w:t>
      </w:r>
      <w:r w:rsidR="00D91F1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се претегля с тегла, чиято сума дава 1 (или 100%). По този начин максималната стойност на комплексната оценка е 100 точки.</w:t>
      </w:r>
    </w:p>
    <w:p w14:paraId="16D9BC7B" w14:textId="77777777" w:rsidR="0014795C" w:rsidRDefault="0014795C" w:rsidP="0014795C">
      <w:pPr>
        <w:jc w:val="both"/>
        <w:rPr>
          <w:rFonts w:ascii="Times New Roman" w:hAnsi="Times New Roman" w:cs="Times New Roman"/>
          <w:sz w:val="24"/>
          <w:szCs w:val="24"/>
        </w:rPr>
      </w:pPr>
      <w:r w:rsidRPr="004D49D7">
        <w:rPr>
          <w:rFonts w:ascii="Times New Roman" w:hAnsi="Times New Roman" w:cs="Times New Roman"/>
          <w:b/>
          <w:sz w:val="24"/>
          <w:szCs w:val="24"/>
        </w:rPr>
        <w:t>Комплексната оценка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FR</w:t>
      </w:r>
      <w:r w:rsidRPr="004D49D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 отделния участник се определя по формулата:</w:t>
      </w:r>
    </w:p>
    <w:p w14:paraId="3A2071AF" w14:textId="77777777" w:rsidR="0014795C" w:rsidRDefault="0014795C" w:rsidP="0014795C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  <w:lang w:val="en-US"/>
          </w:rPr>
          <m:t>FR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=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  <w:lang w:val="en-US"/>
          </w:rPr>
          <m:t>0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.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  <w:lang w:val="en-US"/>
          </w:rPr>
          <m:t>3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*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  <w:lang w:val="en-US"/>
          </w:rPr>
          <m:t>I1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+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  <w:lang w:val="en-US"/>
          </w:rPr>
          <m:t>0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.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  <w:lang w:val="en-US"/>
          </w:rPr>
          <m:t>4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*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  <w:lang w:val="en-US"/>
          </w:rPr>
          <m:t>I2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+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  <w:lang w:val="en-US"/>
          </w:rPr>
          <m:t>0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.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  <w:lang w:val="en-US"/>
          </w:rPr>
          <m:t>3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*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  <w:lang w:val="en-US"/>
          </w:rPr>
          <m:t>I3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2F001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където:</w:t>
      </w:r>
    </w:p>
    <w:p w14:paraId="09B6067E" w14:textId="28656F5B" w:rsidR="0014795C" w:rsidRDefault="0014795C" w:rsidP="0014795C">
      <w:pPr>
        <w:spacing w:after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I</w:t>
      </w:r>
      <w:r w:rsidRPr="002B77DE">
        <w:rPr>
          <w:rFonts w:ascii="Times New Roman" w:eastAsiaTheme="minorEastAsia" w:hAnsi="Times New Roman" w:cs="Times New Roman"/>
          <w:b/>
          <w:sz w:val="24"/>
          <w:szCs w:val="24"/>
        </w:rPr>
        <w:t>1</w:t>
      </w:r>
      <w:r w:rsidRPr="000F5C7E">
        <w:rPr>
          <w:rFonts w:ascii="Times New Roman" w:eastAsiaTheme="minorEastAsia" w:hAnsi="Times New Roman" w:cs="Times New Roman"/>
          <w:b/>
          <w:sz w:val="24"/>
          <w:szCs w:val="24"/>
        </w:rPr>
        <w:t xml:space="preserve"> е показателят „Екип за изпълнение на дейностите“</w:t>
      </w:r>
      <w:r w:rsidRPr="002B77DE">
        <w:rPr>
          <w:rFonts w:ascii="Times New Roman" w:eastAsiaTheme="minorEastAsia" w:hAnsi="Times New Roman" w:cs="Times New Roman"/>
          <w:b/>
          <w:sz w:val="24"/>
          <w:szCs w:val="24"/>
        </w:rPr>
        <w:t>,</w:t>
      </w:r>
      <w:r w:rsidRPr="000F5C7E">
        <w:rPr>
          <w:rFonts w:ascii="Times New Roman" w:eastAsiaTheme="minorEastAsia" w:hAnsi="Times New Roman" w:cs="Times New Roman"/>
          <w:b/>
          <w:sz w:val="24"/>
          <w:szCs w:val="24"/>
        </w:rPr>
        <w:t xml:space="preserve"> с относително тегло в общата оценка от 0.3</w:t>
      </w:r>
      <w:r w:rsidRPr="002B77DE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2723C0EE" w14:textId="77777777" w:rsidR="000C089D" w:rsidRPr="000C089D" w:rsidRDefault="000C089D" w:rsidP="0014795C">
      <w:pPr>
        <w:spacing w:after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2</w:t>
      </w:r>
      <w:r w:rsidRPr="000F5C7E">
        <w:rPr>
          <w:rFonts w:ascii="Times New Roman" w:eastAsiaTheme="minorEastAsia" w:hAnsi="Times New Roman" w:cs="Times New Roman"/>
          <w:b/>
          <w:sz w:val="24"/>
          <w:szCs w:val="24"/>
        </w:rPr>
        <w:t xml:space="preserve"> е показателят „Оценка на дейностите за изпълнението на целите“</w:t>
      </w:r>
      <w:r w:rsidRPr="002B77DE">
        <w:rPr>
          <w:rFonts w:ascii="Times New Roman" w:eastAsiaTheme="minorEastAsia" w:hAnsi="Times New Roman" w:cs="Times New Roman"/>
          <w:b/>
          <w:sz w:val="24"/>
          <w:szCs w:val="24"/>
        </w:rPr>
        <w:t>,</w:t>
      </w:r>
      <w:r w:rsidRPr="000F5C7E">
        <w:rPr>
          <w:rFonts w:ascii="Times New Roman" w:eastAsiaTheme="minorEastAsia" w:hAnsi="Times New Roman" w:cs="Times New Roman"/>
          <w:b/>
          <w:sz w:val="24"/>
          <w:szCs w:val="24"/>
        </w:rPr>
        <w:t xml:space="preserve"> с относително тегло в общата оценка от 0.4</w:t>
      </w:r>
      <w:r w:rsidRPr="002B77DE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21AD23EF" w14:textId="77777777" w:rsidR="000C089D" w:rsidRPr="000C089D" w:rsidRDefault="000C089D" w:rsidP="0014795C">
      <w:pPr>
        <w:spacing w:after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3</w:t>
      </w:r>
      <w:r w:rsidRPr="000F5C7E">
        <w:rPr>
          <w:rFonts w:ascii="Times New Roman" w:eastAsiaTheme="minorEastAsia" w:hAnsi="Times New Roman" w:cs="Times New Roman"/>
          <w:b/>
          <w:sz w:val="24"/>
          <w:szCs w:val="24"/>
        </w:rPr>
        <w:t xml:space="preserve"> е показателят „Предложена цена“</w:t>
      </w:r>
      <w:r w:rsidRPr="002B77DE">
        <w:rPr>
          <w:rFonts w:ascii="Times New Roman" w:eastAsiaTheme="minorEastAsia" w:hAnsi="Times New Roman" w:cs="Times New Roman"/>
          <w:b/>
          <w:sz w:val="24"/>
          <w:szCs w:val="24"/>
        </w:rPr>
        <w:t>,</w:t>
      </w:r>
      <w:r w:rsidRPr="000F5C7E">
        <w:rPr>
          <w:rFonts w:ascii="Times New Roman" w:eastAsiaTheme="minorEastAsia" w:hAnsi="Times New Roman" w:cs="Times New Roman"/>
          <w:b/>
          <w:sz w:val="24"/>
          <w:szCs w:val="24"/>
        </w:rPr>
        <w:t xml:space="preserve"> с относително тегло в общата оценка от 0.3</w:t>
      </w:r>
      <w:r w:rsidRPr="002B77DE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A484784" w14:textId="77777777" w:rsidR="0014795C" w:rsidRDefault="0014795C" w:rsidP="0014795C">
      <w:pPr>
        <w:spacing w:after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Офертите се класират в низходящ ред, в съответствие с точките от комплексната оценка, определена въз основа на показателите за нейното </w:t>
      </w:r>
      <w:r w:rsidR="00603A68">
        <w:rPr>
          <w:rFonts w:ascii="Times New Roman" w:eastAsiaTheme="minorEastAsia" w:hAnsi="Times New Roman" w:cs="Times New Roman"/>
          <w:sz w:val="24"/>
          <w:szCs w:val="24"/>
        </w:rPr>
        <w:t>изчисление</w:t>
      </w:r>
      <w:r>
        <w:rPr>
          <w:rFonts w:ascii="Times New Roman" w:eastAsiaTheme="minorEastAsia" w:hAnsi="Times New Roman" w:cs="Times New Roman"/>
          <w:sz w:val="24"/>
          <w:szCs w:val="24"/>
        </w:rPr>
        <w:t>. На първо място се класира офертата с най-висока комплексна оценка. Оценките по отделните показатели се представят в числово изражение, с точност до втория знак след десетичната запетая.</w:t>
      </w:r>
    </w:p>
    <w:p w14:paraId="11EC5591" w14:textId="77777777" w:rsidR="0014795C" w:rsidRDefault="0014795C" w:rsidP="0014795C">
      <w:pPr>
        <w:spacing w:after="1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Показателите от комплексната оценка се оценяват по следния начин:</w:t>
      </w:r>
    </w:p>
    <w:p w14:paraId="329B6183" w14:textId="566DABC8" w:rsidR="0014795C" w:rsidRPr="00DC5D96" w:rsidRDefault="0014795C" w:rsidP="0014795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DC5D96">
        <w:rPr>
          <w:rFonts w:ascii="Times New Roman" w:eastAsiaTheme="minorEastAsia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C5D96">
        <w:rPr>
          <w:rFonts w:ascii="Times New Roman" w:hAnsi="Times New Roman" w:cs="Times New Roman"/>
          <w:b/>
          <w:sz w:val="24"/>
          <w:szCs w:val="24"/>
        </w:rPr>
        <w:t xml:space="preserve">По показателя </w:t>
      </w:r>
      <w:r w:rsidRPr="00DC5D9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B77DE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DC5D96">
        <w:rPr>
          <w:rFonts w:ascii="Times New Roman" w:hAnsi="Times New Roman" w:cs="Times New Roman"/>
          <w:b/>
          <w:sz w:val="24"/>
          <w:szCs w:val="24"/>
        </w:rPr>
        <w:t xml:space="preserve">„Екип за изпълнение на дейностите“ </w:t>
      </w:r>
      <w:r w:rsidRPr="00DC5D96">
        <w:rPr>
          <w:rFonts w:ascii="Times New Roman" w:hAnsi="Times New Roman" w:cs="Times New Roman"/>
          <w:sz w:val="24"/>
          <w:szCs w:val="24"/>
        </w:rPr>
        <w:t>обект на оценяване са предложенията на участниците за екипа, който ще извърши дейностите по обществената поръчка. Оценяването се осъществява по следния начин:</w:t>
      </w:r>
    </w:p>
    <w:p w14:paraId="0DF89D29" w14:textId="77777777" w:rsidR="0014795C" w:rsidRPr="00F73C3F" w:rsidRDefault="0014795C" w:rsidP="0014795C">
      <w:pPr>
        <w:pStyle w:val="ListParagraph"/>
        <w:numPr>
          <w:ilvl w:val="0"/>
          <w:numId w:val="1"/>
        </w:numPr>
      </w:pPr>
      <w:r w:rsidRPr="00F73C3F">
        <w:rPr>
          <w:rFonts w:ascii="Times New Roman" w:hAnsi="Times New Roman" w:cs="Times New Roman"/>
          <w:b/>
          <w:sz w:val="24"/>
          <w:szCs w:val="24"/>
        </w:rPr>
        <w:t xml:space="preserve">Ключов експерт 1 </w:t>
      </w:r>
      <w:r w:rsidRPr="002B77DE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B77DE">
        <w:rPr>
          <w:rFonts w:ascii="Times New Roman" w:hAnsi="Times New Roman" w:cs="Times New Roman"/>
          <w:b/>
          <w:sz w:val="24"/>
          <w:szCs w:val="24"/>
        </w:rPr>
        <w:t>1.1</w:t>
      </w:r>
      <w:r w:rsidR="00D334A4" w:rsidRPr="002B77DE">
        <w:rPr>
          <w:rFonts w:ascii="Times New Roman" w:hAnsi="Times New Roman" w:cs="Times New Roman"/>
          <w:b/>
          <w:sz w:val="24"/>
          <w:szCs w:val="24"/>
        </w:rPr>
        <w:t xml:space="preserve">) – </w:t>
      </w:r>
      <w:r w:rsidR="00D334A4">
        <w:rPr>
          <w:rFonts w:ascii="Times New Roman" w:hAnsi="Times New Roman" w:cs="Times New Roman"/>
          <w:b/>
          <w:sz w:val="24"/>
          <w:szCs w:val="24"/>
        </w:rPr>
        <w:t>максимален брой точки 50</w:t>
      </w:r>
    </w:p>
    <w:p w14:paraId="15B1D4B6" w14:textId="4863FA90" w:rsidR="0014795C" w:rsidRDefault="0014795C" w:rsidP="001479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отношение на квалификацията и професионалния опит, Възложителят изисква </w:t>
      </w:r>
      <w:r w:rsidR="00E83F7B">
        <w:rPr>
          <w:rFonts w:ascii="Times New Roman" w:hAnsi="Times New Roman" w:cs="Times New Roman"/>
          <w:sz w:val="24"/>
          <w:szCs w:val="24"/>
        </w:rPr>
        <w:t>минимум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3F7B">
        <w:rPr>
          <w:rFonts w:ascii="Times New Roman" w:hAnsi="Times New Roman" w:cs="Times New Roman"/>
          <w:sz w:val="24"/>
          <w:szCs w:val="24"/>
        </w:rPr>
        <w:t>магистърска степен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3F7B">
        <w:rPr>
          <w:rFonts w:ascii="Times New Roman" w:hAnsi="Times New Roman" w:cs="Times New Roman"/>
          <w:sz w:val="24"/>
          <w:szCs w:val="24"/>
        </w:rPr>
        <w:t>по</w:t>
      </w:r>
      <w:r w:rsidR="000C089D">
        <w:rPr>
          <w:rFonts w:ascii="Times New Roman" w:hAnsi="Times New Roman" w:cs="Times New Roman"/>
          <w:sz w:val="24"/>
          <w:szCs w:val="24"/>
        </w:rPr>
        <w:t xml:space="preserve"> икономика</w:t>
      </w:r>
      <w:r>
        <w:rPr>
          <w:rFonts w:ascii="Times New Roman" w:hAnsi="Times New Roman" w:cs="Times New Roman"/>
          <w:sz w:val="24"/>
          <w:szCs w:val="24"/>
        </w:rPr>
        <w:t xml:space="preserve">, статистика, иконометрия или приложна математика, </w:t>
      </w:r>
      <w:r w:rsidRPr="00E83F7B">
        <w:rPr>
          <w:rFonts w:ascii="Times New Roman" w:hAnsi="Times New Roman" w:cs="Times New Roman"/>
          <w:sz w:val="24"/>
          <w:szCs w:val="24"/>
        </w:rPr>
        <w:t xml:space="preserve">минимум </w:t>
      </w:r>
      <w:r w:rsidR="00E83F7B">
        <w:rPr>
          <w:rFonts w:ascii="Times New Roman" w:hAnsi="Times New Roman" w:cs="Times New Roman"/>
          <w:sz w:val="24"/>
          <w:szCs w:val="24"/>
        </w:rPr>
        <w:t>5</w:t>
      </w:r>
      <w:r w:rsidRPr="00E83F7B">
        <w:rPr>
          <w:rFonts w:ascii="Times New Roman" w:hAnsi="Times New Roman" w:cs="Times New Roman"/>
          <w:sz w:val="24"/>
          <w:szCs w:val="24"/>
        </w:rPr>
        <w:t xml:space="preserve"> години </w:t>
      </w:r>
      <w:r w:rsidR="0038700B" w:rsidRPr="00E83F7B">
        <w:rPr>
          <w:rFonts w:ascii="Times New Roman" w:hAnsi="Times New Roman" w:cs="Times New Roman"/>
          <w:sz w:val="24"/>
          <w:szCs w:val="24"/>
        </w:rPr>
        <w:t xml:space="preserve">специфичен </w:t>
      </w:r>
      <w:r w:rsidRPr="00E83F7B">
        <w:rPr>
          <w:rFonts w:ascii="Times New Roman" w:hAnsi="Times New Roman" w:cs="Times New Roman"/>
          <w:sz w:val="24"/>
          <w:szCs w:val="24"/>
        </w:rPr>
        <w:t>професионален опит в областта на макроикономическото моделиране и</w:t>
      </w:r>
      <w:r w:rsidR="001F4A1A" w:rsidRPr="00E83F7B">
        <w:rPr>
          <w:rFonts w:ascii="Times New Roman" w:hAnsi="Times New Roman" w:cs="Times New Roman"/>
          <w:sz w:val="24"/>
          <w:szCs w:val="24"/>
        </w:rPr>
        <w:t>/или</w:t>
      </w:r>
      <w:r w:rsidRPr="00E83F7B">
        <w:rPr>
          <w:rFonts w:ascii="Times New Roman" w:hAnsi="Times New Roman" w:cs="Times New Roman"/>
          <w:sz w:val="24"/>
          <w:szCs w:val="24"/>
        </w:rPr>
        <w:t xml:space="preserve"> прогнозиране</w:t>
      </w:r>
      <w:r w:rsidR="00CD7B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D7BA3" w:rsidRPr="009378B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CD3187">
        <w:rPr>
          <w:rFonts w:ascii="Times New Roman" w:hAnsi="Times New Roman" w:cs="Times New Roman"/>
          <w:sz w:val="24"/>
          <w:szCs w:val="24"/>
        </w:rPr>
        <w:t>създаване</w:t>
      </w:r>
      <w:r w:rsidR="00CD3187" w:rsidRPr="009378B2">
        <w:rPr>
          <w:rFonts w:ascii="Times New Roman" w:hAnsi="Times New Roman" w:cs="Times New Roman"/>
          <w:sz w:val="24"/>
          <w:szCs w:val="24"/>
        </w:rPr>
        <w:t xml:space="preserve"> </w:t>
      </w:r>
      <w:r w:rsidR="00CD7BA3" w:rsidRPr="009378B2">
        <w:rPr>
          <w:rFonts w:ascii="Times New Roman" w:hAnsi="Times New Roman" w:cs="Times New Roman"/>
          <w:sz w:val="24"/>
          <w:szCs w:val="24"/>
        </w:rPr>
        <w:t>на макроикономически модели за оценка на въздействието/ симулационен анализ/ прогнозиране/ изготвяне на проекции</w:t>
      </w:r>
      <w:r w:rsidR="00CD7BA3" w:rsidRPr="009378B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378B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опит в ръководенето на </w:t>
      </w:r>
      <w:r w:rsidRPr="00E83F7B">
        <w:rPr>
          <w:rFonts w:ascii="Times New Roman" w:hAnsi="Times New Roman" w:cs="Times New Roman"/>
          <w:sz w:val="24"/>
          <w:szCs w:val="24"/>
        </w:rPr>
        <w:t>поне 3 проекта</w:t>
      </w:r>
      <w:r w:rsidR="001F4A1A" w:rsidRPr="00E83F7B">
        <w:rPr>
          <w:rFonts w:ascii="Times New Roman" w:hAnsi="Times New Roman" w:cs="Times New Roman"/>
          <w:sz w:val="24"/>
          <w:szCs w:val="24"/>
        </w:rPr>
        <w:t>/дейности</w:t>
      </w:r>
      <w:r w:rsidRPr="00E83F7B">
        <w:rPr>
          <w:rFonts w:ascii="Times New Roman" w:hAnsi="Times New Roman" w:cs="Times New Roman"/>
          <w:sz w:val="24"/>
          <w:szCs w:val="24"/>
        </w:rPr>
        <w:t xml:space="preserve"> в областта на социално-икономическите анализи и</w:t>
      </w:r>
      <w:r w:rsidR="001F4A1A" w:rsidRPr="00E83F7B">
        <w:rPr>
          <w:rFonts w:ascii="Times New Roman" w:hAnsi="Times New Roman" w:cs="Times New Roman"/>
          <w:sz w:val="24"/>
          <w:szCs w:val="24"/>
        </w:rPr>
        <w:t>/или</w:t>
      </w:r>
      <w:r w:rsidRPr="00E83F7B">
        <w:rPr>
          <w:rFonts w:ascii="Times New Roman" w:hAnsi="Times New Roman" w:cs="Times New Roman"/>
          <w:sz w:val="24"/>
          <w:szCs w:val="24"/>
        </w:rPr>
        <w:t xml:space="preserve"> прогнози</w:t>
      </w:r>
      <w:r w:rsidR="00E83F7B">
        <w:rPr>
          <w:rFonts w:ascii="Times New Roman" w:hAnsi="Times New Roman" w:cs="Times New Roman"/>
          <w:sz w:val="24"/>
          <w:szCs w:val="24"/>
        </w:rPr>
        <w:t>,</w:t>
      </w:r>
      <w:r w:rsidR="00014F75" w:rsidRPr="00E83F7B">
        <w:rPr>
          <w:rFonts w:ascii="Times New Roman" w:hAnsi="Times New Roman" w:cs="Times New Roman"/>
          <w:sz w:val="24"/>
          <w:szCs w:val="24"/>
        </w:rPr>
        <w:t xml:space="preserve"> </w:t>
      </w:r>
      <w:r w:rsidRPr="00E83F7B">
        <w:rPr>
          <w:rFonts w:ascii="Times New Roman" w:hAnsi="Times New Roman" w:cs="Times New Roman"/>
          <w:sz w:val="24"/>
          <w:szCs w:val="24"/>
        </w:rPr>
        <w:t xml:space="preserve">и </w:t>
      </w:r>
      <w:r w:rsidRPr="00E83F7B">
        <w:rPr>
          <w:rFonts w:ascii="Times New Roman" w:hAnsi="Times New Roman" w:cs="Times New Roman"/>
          <w:sz w:val="24"/>
          <w:szCs w:val="24"/>
        </w:rPr>
        <w:lastRenderedPageBreak/>
        <w:t xml:space="preserve">участие в изготвянето на поне 3 </w:t>
      </w:r>
      <w:r w:rsidR="00CD7BA3" w:rsidRPr="009378B2">
        <w:rPr>
          <w:rFonts w:ascii="Times New Roman" w:hAnsi="Times New Roman" w:cs="Times New Roman"/>
          <w:sz w:val="24"/>
          <w:szCs w:val="24"/>
        </w:rPr>
        <w:t>документирани</w:t>
      </w:r>
      <w:r w:rsidR="00CD7BA3">
        <w:rPr>
          <w:rFonts w:ascii="Times New Roman" w:hAnsi="Times New Roman" w:cs="Times New Roman"/>
          <w:sz w:val="24"/>
          <w:szCs w:val="24"/>
        </w:rPr>
        <w:t xml:space="preserve"> </w:t>
      </w:r>
      <w:r w:rsidRPr="00E83F7B">
        <w:rPr>
          <w:rFonts w:ascii="Times New Roman" w:hAnsi="Times New Roman" w:cs="Times New Roman"/>
          <w:sz w:val="24"/>
          <w:szCs w:val="24"/>
        </w:rPr>
        <w:t>макроикономически модела</w:t>
      </w:r>
      <w:r>
        <w:rPr>
          <w:rFonts w:ascii="Times New Roman" w:hAnsi="Times New Roman" w:cs="Times New Roman"/>
          <w:sz w:val="24"/>
          <w:szCs w:val="24"/>
        </w:rPr>
        <w:t xml:space="preserve"> с реално приложение за целите на икономическата политика в България и</w:t>
      </w:r>
      <w:r w:rsidR="001F4A1A">
        <w:rPr>
          <w:rFonts w:ascii="Times New Roman" w:hAnsi="Times New Roman" w:cs="Times New Roman"/>
          <w:sz w:val="24"/>
          <w:szCs w:val="24"/>
        </w:rPr>
        <w:t>/или</w:t>
      </w:r>
      <w:r>
        <w:rPr>
          <w:rFonts w:ascii="Times New Roman" w:hAnsi="Times New Roman" w:cs="Times New Roman"/>
          <w:sz w:val="24"/>
          <w:szCs w:val="24"/>
        </w:rPr>
        <w:t xml:space="preserve"> чужбина.</w:t>
      </w:r>
    </w:p>
    <w:p w14:paraId="623A010A" w14:textId="761765E3" w:rsidR="0014795C" w:rsidRPr="000C089D" w:rsidRDefault="0014795C" w:rsidP="001479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Ако предложението за </w:t>
      </w:r>
      <w:r w:rsidRPr="000C089D">
        <w:rPr>
          <w:rFonts w:ascii="Times New Roman" w:hAnsi="Times New Roman" w:cs="Times New Roman"/>
          <w:b/>
          <w:sz w:val="24"/>
          <w:szCs w:val="24"/>
        </w:rPr>
        <w:t>ключов експерт 1 (</w:t>
      </w:r>
      <w:r w:rsidRPr="000C089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B77DE">
        <w:rPr>
          <w:rFonts w:ascii="Times New Roman" w:hAnsi="Times New Roman" w:cs="Times New Roman"/>
          <w:b/>
          <w:sz w:val="24"/>
          <w:szCs w:val="24"/>
        </w:rPr>
        <w:t>1.1)</w:t>
      </w:r>
      <w:r w:rsidRPr="002B77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отговаря на поставения минимум, за този експерт се присъждат </w:t>
      </w:r>
      <w:r w:rsidR="008250B1">
        <w:rPr>
          <w:rFonts w:ascii="Times New Roman" w:hAnsi="Times New Roman" w:cs="Times New Roman"/>
          <w:b/>
          <w:sz w:val="24"/>
          <w:szCs w:val="24"/>
          <w:lang w:val="en-US"/>
        </w:rPr>
        <w:t>20</w:t>
      </w:r>
      <w:r w:rsidRPr="005C0D6E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 w:rsidRPr="005C0D6E">
        <w:rPr>
          <w:rFonts w:ascii="Times New Roman" w:hAnsi="Times New Roman" w:cs="Times New Roman"/>
          <w:sz w:val="24"/>
          <w:szCs w:val="24"/>
        </w:rPr>
        <w:t>.</w:t>
      </w:r>
    </w:p>
    <w:p w14:paraId="6646BBF1" w14:textId="7AACA1CF" w:rsidR="00FB5E2C" w:rsidRDefault="0014795C" w:rsidP="0014795C">
      <w:pPr>
        <w:jc w:val="both"/>
        <w:rPr>
          <w:rFonts w:ascii="Times New Roman" w:hAnsi="Times New Roman" w:cs="Times New Roman"/>
          <w:sz w:val="24"/>
          <w:szCs w:val="24"/>
        </w:rPr>
      </w:pPr>
      <w:r w:rsidRPr="000C089D">
        <w:rPr>
          <w:rFonts w:ascii="Times New Roman" w:hAnsi="Times New Roman" w:cs="Times New Roman"/>
          <w:sz w:val="24"/>
          <w:szCs w:val="24"/>
        </w:rPr>
        <w:t xml:space="preserve">За притежаване на образователна и научна </w:t>
      </w:r>
      <w:r w:rsidRPr="00A620FD">
        <w:rPr>
          <w:rFonts w:ascii="Times New Roman" w:hAnsi="Times New Roman" w:cs="Times New Roman"/>
          <w:sz w:val="24"/>
          <w:szCs w:val="24"/>
        </w:rPr>
        <w:t>степен „доктор“</w:t>
      </w:r>
      <w:r w:rsidR="00FB5E2C" w:rsidRPr="00A620FD">
        <w:rPr>
          <w:rFonts w:ascii="Times New Roman" w:hAnsi="Times New Roman" w:cs="Times New Roman"/>
          <w:sz w:val="24"/>
          <w:szCs w:val="24"/>
        </w:rPr>
        <w:t xml:space="preserve"> или по-висока</w:t>
      </w:r>
      <w:r w:rsidRPr="000C089D">
        <w:rPr>
          <w:rFonts w:ascii="Times New Roman" w:hAnsi="Times New Roman" w:cs="Times New Roman"/>
          <w:sz w:val="24"/>
          <w:szCs w:val="24"/>
        </w:rPr>
        <w:t xml:space="preserve"> в някоя от изброените области се присъждат допълнително </w:t>
      </w:r>
      <w:r w:rsidR="00A620FD" w:rsidRPr="00A620FD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8250B1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Pr="00A620FD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 w:rsidRPr="00A620FD">
        <w:rPr>
          <w:rFonts w:ascii="Times New Roman" w:hAnsi="Times New Roman" w:cs="Times New Roman"/>
          <w:sz w:val="24"/>
          <w:szCs w:val="24"/>
        </w:rPr>
        <w:t>.</w:t>
      </w:r>
    </w:p>
    <w:p w14:paraId="42A4E830" w14:textId="4BC87537" w:rsidR="0014795C" w:rsidRDefault="0014795C" w:rsidP="001479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наличие на по-голям от </w:t>
      </w:r>
      <w:r w:rsidR="00A620FD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A620FD">
        <w:rPr>
          <w:rFonts w:ascii="Times New Roman" w:hAnsi="Times New Roman" w:cs="Times New Roman"/>
          <w:sz w:val="24"/>
          <w:szCs w:val="24"/>
        </w:rPr>
        <w:t xml:space="preserve"> години </w:t>
      </w:r>
      <w:r w:rsidR="0038700B" w:rsidRPr="00A620FD">
        <w:rPr>
          <w:rFonts w:ascii="Times New Roman" w:hAnsi="Times New Roman" w:cs="Times New Roman"/>
          <w:sz w:val="24"/>
          <w:szCs w:val="24"/>
        </w:rPr>
        <w:t xml:space="preserve">специфичен </w:t>
      </w:r>
      <w:r w:rsidRPr="00A620FD">
        <w:rPr>
          <w:rFonts w:ascii="Times New Roman" w:hAnsi="Times New Roman" w:cs="Times New Roman"/>
          <w:sz w:val="24"/>
          <w:szCs w:val="24"/>
        </w:rPr>
        <w:t>професионален опит в областта на макроикономическото моделиране и</w:t>
      </w:r>
      <w:r w:rsidR="00014F75" w:rsidRPr="00A620FD">
        <w:rPr>
          <w:rFonts w:ascii="Times New Roman" w:hAnsi="Times New Roman" w:cs="Times New Roman"/>
          <w:sz w:val="24"/>
          <w:szCs w:val="24"/>
        </w:rPr>
        <w:t>/или</w:t>
      </w:r>
      <w:r w:rsidRPr="00A620FD">
        <w:rPr>
          <w:rFonts w:ascii="Times New Roman" w:hAnsi="Times New Roman" w:cs="Times New Roman"/>
          <w:sz w:val="24"/>
          <w:szCs w:val="24"/>
        </w:rPr>
        <w:t xml:space="preserve"> прогнозиране се присъждат допълнително </w:t>
      </w:r>
      <w:r w:rsidR="00A620FD" w:rsidRPr="00A620FD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8250B1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Pr="00A620FD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 w:rsidRPr="00A620FD">
        <w:rPr>
          <w:rFonts w:ascii="Times New Roman" w:hAnsi="Times New Roman" w:cs="Times New Roman"/>
          <w:sz w:val="24"/>
          <w:szCs w:val="24"/>
        </w:rPr>
        <w:t>.</w:t>
      </w:r>
    </w:p>
    <w:p w14:paraId="4B6C58E5" w14:textId="77777777" w:rsidR="0014795C" w:rsidRDefault="0014795C" w:rsidP="001479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EA4">
        <w:rPr>
          <w:rFonts w:ascii="Times New Roman" w:hAnsi="Times New Roman" w:cs="Times New Roman"/>
          <w:b/>
          <w:sz w:val="24"/>
          <w:szCs w:val="24"/>
        </w:rPr>
        <w:t>Ключов експерт 2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B77DE">
        <w:rPr>
          <w:rFonts w:ascii="Times New Roman" w:hAnsi="Times New Roman" w:cs="Times New Roman"/>
          <w:b/>
          <w:sz w:val="24"/>
          <w:szCs w:val="24"/>
        </w:rPr>
        <w:t>1.2</w:t>
      </w:r>
      <w:r w:rsidR="00D334A4">
        <w:rPr>
          <w:rFonts w:ascii="Times New Roman" w:hAnsi="Times New Roman" w:cs="Times New Roman"/>
          <w:b/>
          <w:sz w:val="24"/>
          <w:szCs w:val="24"/>
        </w:rPr>
        <w:t>)</w:t>
      </w:r>
      <w:r w:rsidRPr="002B77D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D334A4">
        <w:rPr>
          <w:rFonts w:ascii="Times New Roman" w:hAnsi="Times New Roman" w:cs="Times New Roman"/>
          <w:b/>
          <w:sz w:val="24"/>
          <w:szCs w:val="24"/>
        </w:rPr>
        <w:t>максимален брой точки 30</w:t>
      </w:r>
    </w:p>
    <w:p w14:paraId="169B32C5" w14:textId="62634C70" w:rsidR="0014795C" w:rsidRDefault="0014795C" w:rsidP="001479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отношение на квалификацията и професионалния опит, Възложителят изисква </w:t>
      </w:r>
      <w:r w:rsidR="00A620FD">
        <w:rPr>
          <w:rFonts w:ascii="Times New Roman" w:hAnsi="Times New Roman" w:cs="Times New Roman"/>
          <w:sz w:val="24"/>
          <w:szCs w:val="24"/>
        </w:rPr>
        <w:t>минимум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20FD">
        <w:rPr>
          <w:rFonts w:ascii="Times New Roman" w:hAnsi="Times New Roman" w:cs="Times New Roman"/>
          <w:sz w:val="24"/>
          <w:szCs w:val="24"/>
        </w:rPr>
        <w:t>магистърска</w:t>
      </w:r>
      <w:r>
        <w:rPr>
          <w:rFonts w:ascii="Times New Roman" w:hAnsi="Times New Roman" w:cs="Times New Roman"/>
          <w:sz w:val="24"/>
          <w:szCs w:val="24"/>
        </w:rPr>
        <w:t xml:space="preserve"> степен </w:t>
      </w:r>
      <w:r w:rsidR="00A620FD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икономика, статистика, иконометрия или приложна математика, </w:t>
      </w:r>
      <w:r w:rsidRPr="003F5EFC">
        <w:rPr>
          <w:rFonts w:ascii="Times New Roman" w:hAnsi="Times New Roman" w:cs="Times New Roman"/>
          <w:sz w:val="24"/>
          <w:szCs w:val="24"/>
        </w:rPr>
        <w:t xml:space="preserve">минимум </w:t>
      </w:r>
      <w:r w:rsidR="00A620FD">
        <w:rPr>
          <w:rFonts w:ascii="Times New Roman" w:hAnsi="Times New Roman" w:cs="Times New Roman"/>
          <w:sz w:val="24"/>
          <w:szCs w:val="24"/>
        </w:rPr>
        <w:t>5</w:t>
      </w:r>
      <w:r w:rsidRPr="003F5EFC">
        <w:rPr>
          <w:rFonts w:ascii="Times New Roman" w:hAnsi="Times New Roman" w:cs="Times New Roman"/>
          <w:sz w:val="24"/>
          <w:szCs w:val="24"/>
        </w:rPr>
        <w:t xml:space="preserve"> години</w:t>
      </w:r>
      <w:r w:rsidR="0038700B">
        <w:rPr>
          <w:rFonts w:ascii="Times New Roman" w:hAnsi="Times New Roman" w:cs="Times New Roman"/>
          <w:sz w:val="24"/>
          <w:szCs w:val="24"/>
        </w:rPr>
        <w:t xml:space="preserve"> специфичен </w:t>
      </w:r>
      <w:r>
        <w:rPr>
          <w:rFonts w:ascii="Times New Roman" w:hAnsi="Times New Roman" w:cs="Times New Roman"/>
          <w:sz w:val="24"/>
          <w:szCs w:val="24"/>
        </w:rPr>
        <w:t>професионален опит в областта на макроикономическото моделиране и</w:t>
      </w:r>
      <w:r w:rsidR="00A620FD">
        <w:rPr>
          <w:rFonts w:ascii="Times New Roman" w:hAnsi="Times New Roman" w:cs="Times New Roman"/>
          <w:sz w:val="24"/>
          <w:szCs w:val="24"/>
        </w:rPr>
        <w:t>/или</w:t>
      </w:r>
      <w:r>
        <w:rPr>
          <w:rFonts w:ascii="Times New Roman" w:hAnsi="Times New Roman" w:cs="Times New Roman"/>
          <w:sz w:val="24"/>
          <w:szCs w:val="24"/>
        </w:rPr>
        <w:t xml:space="preserve"> прогнозиране</w:t>
      </w:r>
      <w:r w:rsidR="00CA74A7">
        <w:rPr>
          <w:rFonts w:ascii="Times New Roman" w:hAnsi="Times New Roman" w:cs="Times New Roman"/>
          <w:sz w:val="24"/>
          <w:szCs w:val="24"/>
        </w:rPr>
        <w:t xml:space="preserve"> (</w:t>
      </w:r>
      <w:r w:rsidR="00CD3187">
        <w:rPr>
          <w:rFonts w:ascii="Times New Roman" w:hAnsi="Times New Roman" w:cs="Times New Roman"/>
          <w:sz w:val="24"/>
          <w:szCs w:val="24"/>
        </w:rPr>
        <w:t xml:space="preserve">създаване </w:t>
      </w:r>
      <w:r w:rsidR="00CA74A7">
        <w:rPr>
          <w:rFonts w:ascii="Times New Roman" w:hAnsi="Times New Roman" w:cs="Times New Roman"/>
          <w:sz w:val="24"/>
          <w:szCs w:val="24"/>
        </w:rPr>
        <w:t>на макроикономически модели за оценка на въздействието/ симулационен анализ/ прогнозиране/ изготвяне на проекции)</w:t>
      </w:r>
      <w:r w:rsidRPr="002B77D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D0110B">
        <w:rPr>
          <w:rFonts w:ascii="Times New Roman" w:hAnsi="Times New Roman" w:cs="Times New Roman"/>
          <w:sz w:val="24"/>
          <w:szCs w:val="24"/>
        </w:rPr>
        <w:t xml:space="preserve"> участие в изготвянето на поне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7BA3" w:rsidRPr="009378B2">
        <w:rPr>
          <w:rFonts w:ascii="Times New Roman" w:hAnsi="Times New Roman" w:cs="Times New Roman"/>
          <w:sz w:val="24"/>
          <w:szCs w:val="24"/>
        </w:rPr>
        <w:t>документирани</w:t>
      </w:r>
      <w:r w:rsidR="00CD7B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макроикономически модела с реално приложение за целите на икономическата политика в България и</w:t>
      </w:r>
      <w:r w:rsidR="00A620FD">
        <w:rPr>
          <w:rFonts w:ascii="Times New Roman" w:hAnsi="Times New Roman" w:cs="Times New Roman"/>
          <w:sz w:val="24"/>
          <w:szCs w:val="24"/>
        </w:rPr>
        <w:t>/или</w:t>
      </w:r>
      <w:r>
        <w:rPr>
          <w:rFonts w:ascii="Times New Roman" w:hAnsi="Times New Roman" w:cs="Times New Roman"/>
          <w:sz w:val="24"/>
          <w:szCs w:val="24"/>
        </w:rPr>
        <w:t xml:space="preserve"> чужбина.</w:t>
      </w:r>
    </w:p>
    <w:p w14:paraId="5AF7606B" w14:textId="5BFC0DDC" w:rsidR="0014795C" w:rsidRDefault="0014795C" w:rsidP="001479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Ако предложението </w:t>
      </w:r>
      <w:r w:rsidRPr="00F417AE">
        <w:rPr>
          <w:rFonts w:ascii="Times New Roman" w:hAnsi="Times New Roman" w:cs="Times New Roman"/>
          <w:b/>
          <w:sz w:val="24"/>
          <w:szCs w:val="24"/>
        </w:rPr>
        <w:t>за ключов експерт 2 (</w:t>
      </w:r>
      <w:r w:rsidRPr="00F417A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B77DE">
        <w:rPr>
          <w:rFonts w:ascii="Times New Roman" w:hAnsi="Times New Roman" w:cs="Times New Roman"/>
          <w:b/>
          <w:sz w:val="24"/>
          <w:szCs w:val="24"/>
        </w:rPr>
        <w:t>1.2)</w:t>
      </w:r>
      <w:r w:rsidRPr="002B77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съответства на поставения минимум, за този експерт се присъждат </w:t>
      </w:r>
      <w:r w:rsidR="008250B1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="008250B1" w:rsidRPr="00DC5D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D96">
        <w:rPr>
          <w:rFonts w:ascii="Times New Roman" w:hAnsi="Times New Roman" w:cs="Times New Roman"/>
          <w:b/>
          <w:sz w:val="24"/>
          <w:szCs w:val="24"/>
        </w:rPr>
        <w:t>точки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3AD331" w14:textId="77777777" w:rsidR="001F4A1A" w:rsidRDefault="0014795C" w:rsidP="001479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притежаване на образователна и научна степен „доктор“</w:t>
      </w:r>
      <w:r w:rsidR="001F4A1A">
        <w:rPr>
          <w:rFonts w:ascii="Times New Roman" w:hAnsi="Times New Roman" w:cs="Times New Roman"/>
          <w:sz w:val="24"/>
          <w:szCs w:val="24"/>
        </w:rPr>
        <w:t xml:space="preserve"> или по-висока</w:t>
      </w:r>
      <w:r>
        <w:rPr>
          <w:rFonts w:ascii="Times New Roman" w:hAnsi="Times New Roman" w:cs="Times New Roman"/>
          <w:sz w:val="24"/>
          <w:szCs w:val="24"/>
        </w:rPr>
        <w:t xml:space="preserve"> в някоя от изброените области се присъждат допълнително </w:t>
      </w:r>
      <w:r w:rsidR="00A620FD">
        <w:rPr>
          <w:rFonts w:ascii="Times New Roman" w:hAnsi="Times New Roman" w:cs="Times New Roman"/>
          <w:b/>
          <w:sz w:val="24"/>
          <w:szCs w:val="24"/>
        </w:rPr>
        <w:t>10</w:t>
      </w:r>
      <w:r w:rsidRPr="00DC5D96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C4F556" w14:textId="6FAC85D0" w:rsidR="0014795C" w:rsidRDefault="0014795C" w:rsidP="001479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Pr="003F5EFC">
        <w:rPr>
          <w:rFonts w:ascii="Times New Roman" w:hAnsi="Times New Roman" w:cs="Times New Roman"/>
          <w:sz w:val="24"/>
          <w:szCs w:val="24"/>
        </w:rPr>
        <w:t xml:space="preserve">наличие на по-голям от </w:t>
      </w:r>
      <w:r w:rsidR="00A620FD">
        <w:rPr>
          <w:rFonts w:ascii="Times New Roman" w:hAnsi="Times New Roman" w:cs="Times New Roman"/>
          <w:sz w:val="24"/>
          <w:szCs w:val="24"/>
        </w:rPr>
        <w:t>5</w:t>
      </w:r>
      <w:r w:rsidRPr="003F5EFC">
        <w:rPr>
          <w:rFonts w:ascii="Times New Roman" w:hAnsi="Times New Roman" w:cs="Times New Roman"/>
          <w:sz w:val="24"/>
          <w:szCs w:val="24"/>
        </w:rPr>
        <w:t xml:space="preserve"> години</w:t>
      </w:r>
      <w:r>
        <w:rPr>
          <w:rFonts w:ascii="Times New Roman" w:hAnsi="Times New Roman" w:cs="Times New Roman"/>
          <w:sz w:val="24"/>
          <w:szCs w:val="24"/>
        </w:rPr>
        <w:t xml:space="preserve"> професионален опит в областта на макроикономическото моделиране и</w:t>
      </w:r>
      <w:r w:rsidR="00A620FD">
        <w:rPr>
          <w:rFonts w:ascii="Times New Roman" w:hAnsi="Times New Roman" w:cs="Times New Roman"/>
          <w:sz w:val="24"/>
          <w:szCs w:val="24"/>
        </w:rPr>
        <w:t>/или</w:t>
      </w:r>
      <w:r>
        <w:rPr>
          <w:rFonts w:ascii="Times New Roman" w:hAnsi="Times New Roman" w:cs="Times New Roman"/>
          <w:sz w:val="24"/>
          <w:szCs w:val="24"/>
        </w:rPr>
        <w:t xml:space="preserve"> прогнозиране се присъждат допълнително </w:t>
      </w:r>
      <w:r w:rsidR="00A620FD" w:rsidRPr="00A620FD">
        <w:rPr>
          <w:rFonts w:ascii="Times New Roman" w:hAnsi="Times New Roman" w:cs="Times New Roman"/>
          <w:b/>
          <w:sz w:val="24"/>
          <w:szCs w:val="24"/>
        </w:rPr>
        <w:t>1</w:t>
      </w:r>
      <w:r w:rsidR="008250B1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Pr="00DC5D96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04CBB9" w14:textId="77777777" w:rsidR="0014795C" w:rsidRDefault="0014795C" w:rsidP="001479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A23">
        <w:rPr>
          <w:rFonts w:ascii="Times New Roman" w:hAnsi="Times New Roman" w:cs="Times New Roman"/>
          <w:b/>
          <w:sz w:val="24"/>
          <w:szCs w:val="24"/>
        </w:rPr>
        <w:t>Ключов експерт 3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B77DE">
        <w:rPr>
          <w:rFonts w:ascii="Times New Roman" w:hAnsi="Times New Roman" w:cs="Times New Roman"/>
          <w:b/>
          <w:sz w:val="24"/>
          <w:szCs w:val="24"/>
        </w:rPr>
        <w:t>1.3</w:t>
      </w:r>
      <w:r w:rsidR="00D334A4">
        <w:rPr>
          <w:rFonts w:ascii="Times New Roman" w:hAnsi="Times New Roman" w:cs="Times New Roman"/>
          <w:b/>
          <w:sz w:val="24"/>
          <w:szCs w:val="24"/>
        </w:rPr>
        <w:t>)</w:t>
      </w:r>
      <w:r w:rsidRPr="002B77D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D334A4">
        <w:rPr>
          <w:rFonts w:ascii="Times New Roman" w:hAnsi="Times New Roman" w:cs="Times New Roman"/>
          <w:b/>
          <w:sz w:val="24"/>
          <w:szCs w:val="24"/>
        </w:rPr>
        <w:t>максимален брой точки 20</w:t>
      </w:r>
    </w:p>
    <w:p w14:paraId="740825D6" w14:textId="23A64F02" w:rsidR="0014795C" w:rsidRDefault="0014795C" w:rsidP="001479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отношение на квалификацията и професионалния опит, Възложителят изисква </w:t>
      </w:r>
      <w:r w:rsidR="00A620FD">
        <w:rPr>
          <w:rFonts w:ascii="Times New Roman" w:hAnsi="Times New Roman" w:cs="Times New Roman"/>
          <w:sz w:val="24"/>
          <w:szCs w:val="24"/>
        </w:rPr>
        <w:t>минимум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20FD">
        <w:rPr>
          <w:rFonts w:ascii="Times New Roman" w:hAnsi="Times New Roman" w:cs="Times New Roman"/>
          <w:sz w:val="24"/>
          <w:szCs w:val="24"/>
        </w:rPr>
        <w:t>магистърска степен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20FD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икономика, статистика, иконометрия или приложна математика, и минимум 3 години </w:t>
      </w:r>
      <w:r w:rsidR="00ED3501">
        <w:rPr>
          <w:rFonts w:ascii="Times New Roman" w:hAnsi="Times New Roman" w:cs="Times New Roman"/>
          <w:sz w:val="24"/>
          <w:szCs w:val="24"/>
        </w:rPr>
        <w:t xml:space="preserve">специфичен </w:t>
      </w:r>
      <w:r>
        <w:rPr>
          <w:rFonts w:ascii="Times New Roman" w:hAnsi="Times New Roman" w:cs="Times New Roman"/>
          <w:sz w:val="24"/>
          <w:szCs w:val="24"/>
        </w:rPr>
        <w:t>професионален опит в областта на приложенията на статистиката и иконометрията, и</w:t>
      </w:r>
      <w:r w:rsidR="001A2051">
        <w:rPr>
          <w:rFonts w:ascii="Times New Roman" w:hAnsi="Times New Roman" w:cs="Times New Roman"/>
          <w:sz w:val="24"/>
          <w:szCs w:val="24"/>
        </w:rPr>
        <w:t>/или</w:t>
      </w:r>
      <w:r>
        <w:rPr>
          <w:rFonts w:ascii="Times New Roman" w:hAnsi="Times New Roman" w:cs="Times New Roman"/>
          <w:sz w:val="24"/>
          <w:szCs w:val="24"/>
        </w:rPr>
        <w:t xml:space="preserve"> в областта на изготвянето на социално-икономически анализи и/или прогнози.</w:t>
      </w:r>
    </w:p>
    <w:p w14:paraId="77A07455" w14:textId="4F152A32" w:rsidR="0014795C" w:rsidRDefault="0014795C" w:rsidP="001479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Ако предложението за </w:t>
      </w:r>
      <w:r w:rsidRPr="00F417AE">
        <w:rPr>
          <w:rFonts w:ascii="Times New Roman" w:hAnsi="Times New Roman" w:cs="Times New Roman"/>
          <w:b/>
          <w:sz w:val="24"/>
          <w:szCs w:val="24"/>
        </w:rPr>
        <w:t>ключов експерт 3 (</w:t>
      </w:r>
      <w:r w:rsidRPr="00F417A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B77DE">
        <w:rPr>
          <w:rFonts w:ascii="Times New Roman" w:hAnsi="Times New Roman" w:cs="Times New Roman"/>
          <w:b/>
          <w:sz w:val="24"/>
          <w:szCs w:val="24"/>
        </w:rPr>
        <w:t>1.3)</w:t>
      </w:r>
      <w:r w:rsidRPr="002B77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съответства на поставения минимум, за този експерт се присъждат </w:t>
      </w:r>
      <w:r w:rsidR="008250B1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="008250B1" w:rsidRPr="00DC5D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D96">
        <w:rPr>
          <w:rFonts w:ascii="Times New Roman" w:hAnsi="Times New Roman" w:cs="Times New Roman"/>
          <w:b/>
          <w:sz w:val="24"/>
          <w:szCs w:val="24"/>
        </w:rPr>
        <w:t>точки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9BC8CD" w14:textId="7A009C06" w:rsidR="0014795C" w:rsidRDefault="0014795C" w:rsidP="001479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наличие на по-голям от 3 години професионален опит в областта на приложенията на статистиката и иконометрията, и</w:t>
      </w:r>
      <w:r w:rsidR="001A2051">
        <w:rPr>
          <w:rFonts w:ascii="Times New Roman" w:hAnsi="Times New Roman" w:cs="Times New Roman"/>
          <w:sz w:val="24"/>
          <w:szCs w:val="24"/>
        </w:rPr>
        <w:t>/или</w:t>
      </w:r>
      <w:r>
        <w:rPr>
          <w:rFonts w:ascii="Times New Roman" w:hAnsi="Times New Roman" w:cs="Times New Roman"/>
          <w:sz w:val="24"/>
          <w:szCs w:val="24"/>
        </w:rPr>
        <w:t xml:space="preserve"> в областта на изготвянето на социално-икономически анализи и/или прогнози се присъждат допълнително </w:t>
      </w:r>
      <w:r w:rsidR="00854594" w:rsidRPr="00854594">
        <w:rPr>
          <w:rFonts w:ascii="Times New Roman" w:hAnsi="Times New Roman" w:cs="Times New Roman"/>
          <w:b/>
          <w:sz w:val="24"/>
          <w:szCs w:val="24"/>
        </w:rPr>
        <w:t>1</w:t>
      </w:r>
      <w:r w:rsidR="008250B1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Pr="00DC5D96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735E47" w14:textId="77777777" w:rsidR="0014795C" w:rsidRDefault="002F0017" w:rsidP="001479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Максималният брой точки (100) по показателя </w:t>
      </w:r>
      <w:r w:rsidRPr="002F001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B77DE">
        <w:rPr>
          <w:rFonts w:ascii="Times New Roman" w:hAnsi="Times New Roman" w:cs="Times New Roman"/>
          <w:b/>
          <w:sz w:val="24"/>
          <w:szCs w:val="24"/>
        </w:rPr>
        <w:t>1</w:t>
      </w:r>
      <w:r w:rsidRPr="002B77DE">
        <w:rPr>
          <w:rFonts w:ascii="Times New Roman" w:hAnsi="Times New Roman" w:cs="Times New Roman"/>
          <w:sz w:val="24"/>
          <w:szCs w:val="24"/>
        </w:rPr>
        <w:t xml:space="preserve"> </w:t>
      </w:r>
      <w:r w:rsidR="00916413">
        <w:rPr>
          <w:rFonts w:ascii="Times New Roman" w:hAnsi="Times New Roman" w:cs="Times New Roman"/>
          <w:sz w:val="24"/>
          <w:szCs w:val="24"/>
        </w:rPr>
        <w:t>се присъжда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E736CA">
        <w:rPr>
          <w:rFonts w:ascii="Times New Roman" w:hAnsi="Times New Roman" w:cs="Times New Roman"/>
          <w:sz w:val="24"/>
          <w:szCs w:val="24"/>
        </w:rPr>
        <w:t>а офертата, получила най-голям брой точки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4795C">
        <w:rPr>
          <w:rFonts w:ascii="Times New Roman" w:hAnsi="Times New Roman" w:cs="Times New Roman"/>
          <w:sz w:val="24"/>
          <w:szCs w:val="24"/>
        </w:rPr>
        <w:t>Точките на участниците се определят по формулата:</w:t>
      </w:r>
    </w:p>
    <w:p w14:paraId="54F4A2A8" w14:textId="77777777" w:rsidR="0014795C" w:rsidRDefault="00AE73EC" w:rsidP="0014795C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I1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</m:t>
        </m:r>
        <m:box>
          <m:boxPr>
            <m:ctrl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max</m:t>
                    </m:r>
                  </m:sub>
                </m:sSub>
              </m:den>
            </m:f>
          </m:e>
        </m:box>
        <m:r>
          <w:rPr>
            <w:rFonts w:ascii="Cambria Math" w:eastAsiaTheme="minorEastAsia" w:hAnsi="Cambria Math" w:cs="Times New Roman"/>
            <w:sz w:val="24"/>
            <w:szCs w:val="24"/>
          </w:rPr>
          <m:t>*100</m:t>
        </m:r>
      </m:oMath>
      <w:r w:rsidR="0014795C" w:rsidRPr="002B77DE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14795C">
        <w:rPr>
          <w:rFonts w:ascii="Times New Roman" w:eastAsiaTheme="minorEastAsia" w:hAnsi="Times New Roman" w:cs="Times New Roman"/>
          <w:sz w:val="24"/>
          <w:szCs w:val="24"/>
        </w:rPr>
        <w:t>където:</w:t>
      </w:r>
      <w:bookmarkStart w:id="0" w:name="_GoBack"/>
      <w:bookmarkEnd w:id="0"/>
    </w:p>
    <w:p w14:paraId="4810F134" w14:textId="77777777" w:rsidR="0014795C" w:rsidRPr="002B77DE" w:rsidRDefault="00D0110B" w:rsidP="0014795C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4795C" w:rsidRPr="002B77D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4795C">
        <w:rPr>
          <w:rFonts w:ascii="Times New Roman" w:eastAsiaTheme="minorEastAsia" w:hAnsi="Times New Roman" w:cs="Times New Roman"/>
          <w:sz w:val="24"/>
          <w:szCs w:val="24"/>
        </w:rPr>
        <w:t xml:space="preserve">е броят на точките на </w:t>
      </w:r>
      <w:r w:rsidR="0014795C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 w:rsidR="0014795C">
        <w:rPr>
          <w:rFonts w:ascii="Times New Roman" w:eastAsiaTheme="minorEastAsia" w:hAnsi="Times New Roman" w:cs="Times New Roman"/>
          <w:sz w:val="24"/>
          <w:szCs w:val="24"/>
        </w:rPr>
        <w:t xml:space="preserve">-тия участник, определен като сума от точките за всеки експерт от предложения екип, т.е.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I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1.1+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I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1.2+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I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1.3</m:t>
        </m:r>
      </m:oMath>
      <w:r w:rsidR="0014795C" w:rsidRPr="002B77DE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4D02407D" w14:textId="77777777" w:rsidR="0014795C" w:rsidRPr="002B77DE" w:rsidRDefault="00D0110B" w:rsidP="0014795C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max</m:t>
            </m:r>
          </m:sub>
        </m:sSub>
      </m:oMath>
      <w:r w:rsidR="0014795C" w:rsidRPr="002B77D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4795C">
        <w:rPr>
          <w:rFonts w:ascii="Times New Roman" w:eastAsiaTheme="minorEastAsia" w:hAnsi="Times New Roman" w:cs="Times New Roman"/>
          <w:sz w:val="24"/>
          <w:szCs w:val="24"/>
          <w:lang w:val="en-US"/>
        </w:rPr>
        <w:t>e</w:t>
      </w:r>
      <w:r w:rsidR="0014795C" w:rsidRPr="002B77D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4795C">
        <w:rPr>
          <w:rFonts w:ascii="Times New Roman" w:eastAsiaTheme="minorEastAsia" w:hAnsi="Times New Roman" w:cs="Times New Roman"/>
          <w:sz w:val="24"/>
          <w:szCs w:val="24"/>
        </w:rPr>
        <w:t xml:space="preserve">най високият </w:t>
      </w:r>
      <w:r w:rsidR="00F417AE">
        <w:rPr>
          <w:rFonts w:ascii="Times New Roman" w:eastAsiaTheme="minorEastAsia" w:hAnsi="Times New Roman" w:cs="Times New Roman"/>
          <w:sz w:val="24"/>
          <w:szCs w:val="24"/>
        </w:rPr>
        <w:t xml:space="preserve">получен </w:t>
      </w:r>
      <w:r w:rsidR="0014795C">
        <w:rPr>
          <w:rFonts w:ascii="Times New Roman" w:eastAsiaTheme="minorEastAsia" w:hAnsi="Times New Roman" w:cs="Times New Roman"/>
          <w:sz w:val="24"/>
          <w:szCs w:val="24"/>
        </w:rPr>
        <w:t xml:space="preserve">брой </w:t>
      </w:r>
      <w:r w:rsidR="00F417AE">
        <w:rPr>
          <w:rFonts w:ascii="Times New Roman" w:eastAsiaTheme="minorEastAsia" w:hAnsi="Times New Roman" w:cs="Times New Roman"/>
          <w:sz w:val="24"/>
          <w:szCs w:val="24"/>
        </w:rPr>
        <w:t>точки</w:t>
      </w:r>
      <w:r w:rsidR="0014795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A70EB20" w14:textId="77777777" w:rsidR="0014795C" w:rsidRDefault="0014795C" w:rsidP="0014795C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Получената стойност се умножава по определеното тегло от 0.3, за да се определят точките по показател</w:t>
      </w:r>
      <w:r w:rsidR="00F417AE">
        <w:rPr>
          <w:rFonts w:ascii="Times New Roman" w:eastAsiaTheme="minorEastAsia" w:hAnsi="Times New Roman" w:cs="Times New Roman"/>
          <w:sz w:val="24"/>
          <w:szCs w:val="24"/>
        </w:rPr>
        <w:t xml:space="preserve">я </w:t>
      </w:r>
      <w:r w:rsidR="00F417AE" w:rsidRPr="00F417AE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I</w:t>
      </w:r>
      <w:r w:rsidR="00F417AE" w:rsidRPr="002B77DE">
        <w:rPr>
          <w:rFonts w:ascii="Times New Roman" w:eastAsiaTheme="minorEastAsia" w:hAnsi="Times New Roman" w:cs="Times New Roman"/>
          <w:b/>
          <w:sz w:val="24"/>
          <w:szCs w:val="24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 комплексната оценка на офертата</w:t>
      </w:r>
      <w:r w:rsidR="00F417AE" w:rsidRPr="002B77D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417AE" w:rsidRPr="00F417AE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r w:rsidR="00F417AE" w:rsidRPr="00F417AE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FR</w:t>
      </w:r>
      <w:r w:rsidR="00F417AE" w:rsidRPr="002B77DE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8F9242A" w14:textId="3DA0F95C" w:rsidR="0014795C" w:rsidRPr="00CE648B" w:rsidRDefault="0014795C" w:rsidP="0014795C">
      <w:pPr>
        <w:jc w:val="both"/>
        <w:rPr>
          <w:rFonts w:ascii="Times New Roman" w:hAnsi="Times New Roman" w:cs="Times New Roman"/>
          <w:sz w:val="24"/>
          <w:szCs w:val="24"/>
        </w:rPr>
      </w:pPr>
      <w:r w:rsidRPr="002B77DE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C28ED">
        <w:rPr>
          <w:rFonts w:ascii="Times New Roman" w:hAnsi="Times New Roman" w:cs="Times New Roman"/>
          <w:b/>
          <w:sz w:val="24"/>
          <w:szCs w:val="24"/>
        </w:rPr>
        <w:t xml:space="preserve">По показателя </w:t>
      </w:r>
      <w:r w:rsidRPr="00CC28E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B77DE">
        <w:rPr>
          <w:rFonts w:ascii="Times New Roman" w:hAnsi="Times New Roman" w:cs="Times New Roman"/>
          <w:b/>
          <w:sz w:val="24"/>
          <w:szCs w:val="24"/>
        </w:rPr>
        <w:t>2</w:t>
      </w:r>
      <w:r w:rsidRPr="00CC28ED">
        <w:rPr>
          <w:rFonts w:ascii="Times New Roman" w:hAnsi="Times New Roman" w:cs="Times New Roman"/>
          <w:b/>
          <w:sz w:val="24"/>
          <w:szCs w:val="24"/>
        </w:rPr>
        <w:t xml:space="preserve"> „Оценка на дейно</w:t>
      </w:r>
      <w:r>
        <w:rPr>
          <w:rFonts w:ascii="Times New Roman" w:hAnsi="Times New Roman" w:cs="Times New Roman"/>
          <w:b/>
          <w:sz w:val="24"/>
          <w:szCs w:val="24"/>
        </w:rPr>
        <w:t xml:space="preserve">стите за изпълнението на целите“ </w:t>
      </w:r>
      <w:r w:rsidRPr="004A1CF2">
        <w:rPr>
          <w:rFonts w:ascii="Times New Roman" w:hAnsi="Times New Roman" w:cs="Times New Roman"/>
          <w:sz w:val="24"/>
          <w:szCs w:val="24"/>
        </w:rPr>
        <w:t>обект</w:t>
      </w:r>
      <w:r>
        <w:rPr>
          <w:rFonts w:ascii="Times New Roman" w:hAnsi="Times New Roman" w:cs="Times New Roman"/>
          <w:sz w:val="24"/>
          <w:szCs w:val="24"/>
        </w:rPr>
        <w:t xml:space="preserve"> на оценяване са предложените от участниците дейности за постигане на целите за </w:t>
      </w:r>
      <w:r w:rsidR="00CD3187">
        <w:rPr>
          <w:rFonts w:ascii="Times New Roman" w:hAnsi="Times New Roman" w:cs="Times New Roman"/>
          <w:sz w:val="24"/>
          <w:szCs w:val="24"/>
        </w:rPr>
        <w:t xml:space="preserve">създаване </w:t>
      </w:r>
      <w:r>
        <w:rPr>
          <w:rFonts w:ascii="Times New Roman" w:hAnsi="Times New Roman" w:cs="Times New Roman"/>
          <w:sz w:val="24"/>
          <w:szCs w:val="24"/>
        </w:rPr>
        <w:t xml:space="preserve">на симулационен </w:t>
      </w:r>
      <w:r w:rsidR="00E97D39">
        <w:rPr>
          <w:rFonts w:ascii="Times New Roman" w:hAnsi="Times New Roman" w:cs="Times New Roman"/>
          <w:sz w:val="24"/>
          <w:szCs w:val="24"/>
        </w:rPr>
        <w:t xml:space="preserve">макроикономически </w:t>
      </w:r>
      <w:r>
        <w:rPr>
          <w:rFonts w:ascii="Times New Roman" w:hAnsi="Times New Roman" w:cs="Times New Roman"/>
          <w:sz w:val="24"/>
          <w:szCs w:val="24"/>
        </w:rPr>
        <w:t xml:space="preserve">модел за оценка на ефекти върху </w:t>
      </w:r>
      <w:r w:rsidR="00E97D39">
        <w:rPr>
          <w:rFonts w:ascii="Times New Roman" w:hAnsi="Times New Roman" w:cs="Times New Roman"/>
          <w:sz w:val="24"/>
          <w:szCs w:val="24"/>
        </w:rPr>
        <w:t xml:space="preserve">основни макроикономически и бюджетни показатели. </w:t>
      </w:r>
      <w:r>
        <w:rPr>
          <w:rFonts w:ascii="Times New Roman" w:hAnsi="Times New Roman" w:cs="Times New Roman"/>
          <w:sz w:val="24"/>
          <w:szCs w:val="24"/>
        </w:rPr>
        <w:t>Точките се присъждат при съответствие с изискванията, както следва: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513"/>
        <w:gridCol w:w="1559"/>
      </w:tblGrid>
      <w:tr w:rsidR="0014795C" w14:paraId="43B4CFB2" w14:textId="77777777" w:rsidTr="00AE6D12">
        <w:tc>
          <w:tcPr>
            <w:tcW w:w="7513" w:type="dxa"/>
            <w:shd w:val="clear" w:color="auto" w:fill="BFBFBF" w:themeFill="background1" w:themeFillShade="BF"/>
          </w:tcPr>
          <w:p w14:paraId="58ED0432" w14:textId="77777777" w:rsidR="0014795C" w:rsidRPr="00B32763" w:rsidRDefault="0014795C" w:rsidP="00AE6D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763">
              <w:rPr>
                <w:rFonts w:ascii="Times New Roman" w:hAnsi="Times New Roman" w:cs="Times New Roman"/>
                <w:b/>
                <w:sz w:val="24"/>
                <w:szCs w:val="24"/>
              </w:rPr>
              <w:t>Оценка на дейностите за изпълнението на целите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7C6E110" w14:textId="77777777" w:rsidR="0014795C" w:rsidRPr="00B32763" w:rsidRDefault="0014795C" w:rsidP="00AE6D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763">
              <w:rPr>
                <w:rFonts w:ascii="Times New Roman" w:hAnsi="Times New Roman" w:cs="Times New Roman"/>
                <w:b/>
                <w:sz w:val="24"/>
                <w:szCs w:val="24"/>
              </w:rPr>
              <w:t>Брой точки</w:t>
            </w:r>
          </w:p>
        </w:tc>
      </w:tr>
      <w:tr w:rsidR="0014795C" w14:paraId="33E807E2" w14:textId="77777777" w:rsidTr="00AE6D12">
        <w:tc>
          <w:tcPr>
            <w:tcW w:w="7513" w:type="dxa"/>
          </w:tcPr>
          <w:p w14:paraId="0A90B1F0" w14:textId="77777777" w:rsidR="0062567B" w:rsidRDefault="0062567B" w:rsidP="00AE6D1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Представеното техническо предложение изпълнява минималните изисквания на Възложителя, посочени в Техническата спецификация:</w:t>
            </w:r>
          </w:p>
          <w:p w14:paraId="6C070898" w14:textId="638B139D" w:rsidR="0038700B" w:rsidRPr="0062567B" w:rsidRDefault="00A7357C" w:rsidP="0062567B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Изготвено е</w:t>
            </w:r>
            <w:r w:rsidR="0014795C"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описание и аргументация на избрания подход за </w:t>
            </w:r>
            <w:r w:rsidR="00CD31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създаване</w:t>
            </w:r>
            <w:r w:rsidR="00CD3187"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14795C"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на макроикономически модел за оценка на ефек</w:t>
            </w:r>
            <w:r w:rsidR="001A2051"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ти върху </w:t>
            </w:r>
            <w:r w:rsidR="00E97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основни макроикономически и бюджетни показатели</w:t>
            </w:r>
            <w:r w:rsidR="001A2051"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.</w:t>
            </w:r>
          </w:p>
          <w:p w14:paraId="64E1A933" w14:textId="77777777" w:rsidR="0038700B" w:rsidRPr="0062567B" w:rsidRDefault="0014795C" w:rsidP="0062567B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Направено е описание на източниците на информация и </w:t>
            </w:r>
            <w:r w:rsidR="001A2051"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на </w:t>
            </w:r>
            <w:r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необходимите статистически данни за захранването на модела</w:t>
            </w:r>
            <w:r w:rsidR="0038700B"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.</w:t>
            </w:r>
          </w:p>
          <w:p w14:paraId="4024FEA4" w14:textId="697C5C07" w:rsidR="0014795C" w:rsidRPr="0062567B" w:rsidRDefault="0014795C" w:rsidP="00CD3187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Предложена е методология за </w:t>
            </w:r>
            <w:r w:rsidR="00CD31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създаване</w:t>
            </w:r>
            <w:r w:rsidR="00CD3187"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на основните модули в модела, в т.ч. за структурата на модела и зависимостите между секторите, външните допускания и ендогенните променливи, съгласно списъка с индикативни променливи в т.</w:t>
            </w:r>
            <w:r w:rsidR="00030B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 </w:t>
            </w:r>
            <w:r w:rsidR="003B0994"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  <w:t>I</w:t>
            </w:r>
            <w:r w:rsidR="003B09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  <w:t>V</w:t>
            </w:r>
            <w:r w:rsidR="003B0994"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от Техническ</w:t>
            </w:r>
            <w:r w:rsidR="00D32CBB"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ата</w:t>
            </w:r>
            <w:r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D32CBB"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спецификация</w:t>
            </w:r>
            <w:r w:rsidRPr="00625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. </w:t>
            </w:r>
          </w:p>
        </w:tc>
        <w:tc>
          <w:tcPr>
            <w:tcW w:w="1559" w:type="dxa"/>
          </w:tcPr>
          <w:p w14:paraId="6649AFBE" w14:textId="77777777" w:rsidR="0014795C" w:rsidRDefault="00D32CBB" w:rsidP="00AE6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4795C" w14:paraId="32CBEC5D" w14:textId="77777777" w:rsidTr="00AE6D12">
        <w:tc>
          <w:tcPr>
            <w:tcW w:w="7513" w:type="dxa"/>
          </w:tcPr>
          <w:p w14:paraId="6783263E" w14:textId="77777777" w:rsidR="00A7357C" w:rsidRDefault="00A7357C" w:rsidP="00AE6D1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Представеното техническо предложение изпълнява минималните изисквания на Възложителя, посочени в Техническата спецификация:</w:t>
            </w:r>
          </w:p>
          <w:p w14:paraId="2D5EFAC2" w14:textId="62E36B42" w:rsidR="0038700B" w:rsidRDefault="00A7357C" w:rsidP="00A7357C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Изготвено е</w:t>
            </w:r>
            <w:r w:rsidR="0014795C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описание и аргументация на избрания подход за </w:t>
            </w:r>
            <w:r w:rsidR="00CD31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създаване</w:t>
            </w:r>
            <w:r w:rsidR="00CD3187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14795C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на макроикономически модел за оценка на ефек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ти върху </w:t>
            </w:r>
            <w:r w:rsidR="00E97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основни макроикономически и бюджетни показатели. </w:t>
            </w:r>
          </w:p>
          <w:p w14:paraId="2FC69CF9" w14:textId="77777777" w:rsidR="0038700B" w:rsidRPr="00A7357C" w:rsidRDefault="0014795C" w:rsidP="00AE6D12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Направено е описание на източниците на информация и</w:t>
            </w:r>
            <w:r w:rsid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на</w:t>
            </w: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необходимите статистически данни за захранването на модела</w:t>
            </w:r>
            <w:r w:rsidR="00D32CBB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.</w:t>
            </w:r>
          </w:p>
          <w:p w14:paraId="7180D4A5" w14:textId="4996A056" w:rsidR="0014795C" w:rsidRDefault="00D32CBB" w:rsidP="00A7357C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П</w:t>
            </w:r>
            <w:r w:rsidR="0014795C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редложена </w:t>
            </w: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е </w:t>
            </w:r>
            <w:r w:rsidR="0014795C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методология за </w:t>
            </w:r>
            <w:r w:rsidR="00CD31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създаване</w:t>
            </w:r>
            <w:r w:rsidR="00CD3187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14795C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на основните модули в модела, в т.ч. за структурата на модела и зависимостите между секторите, външните допускания и ендогенните променливи, съгласно списъка с индикативни променливи в т.</w:t>
            </w:r>
            <w:r w:rsidR="00030B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 </w:t>
            </w:r>
            <w:r w:rsidR="003B0994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  <w:t>I</w:t>
            </w:r>
            <w:r w:rsidR="003B09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  <w:t>V</w:t>
            </w:r>
            <w:r w:rsidR="003B0994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14795C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от Техническ</w:t>
            </w: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ата</w:t>
            </w:r>
            <w:r w:rsidR="0014795C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спецификация.</w:t>
            </w:r>
          </w:p>
          <w:p w14:paraId="766AB620" w14:textId="77777777" w:rsidR="00A7357C" w:rsidRDefault="00A7357C" w:rsidP="00A7357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Техническото предложение надгражда минималните изисквания на Възложителя, посочени в Техническата спецификация, при условие, че е изпълнена поне една от следните дейности:</w:t>
            </w:r>
          </w:p>
          <w:p w14:paraId="76D9D0F3" w14:textId="77777777" w:rsidR="0014795C" w:rsidRDefault="00D32CBB" w:rsidP="00D32CBB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lastRenderedPageBreak/>
              <w:t xml:space="preserve">Предложени са алтернативни варианти за конструиране на индикатори за моделиране на шокове в случаите, в които представените от Възложителя индикативни шокове не позволяват директно измерване, и е описан използваният </w:t>
            </w:r>
            <w:r w:rsid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подход за тяхното изчисление.</w:t>
            </w:r>
          </w:p>
          <w:p w14:paraId="1D31E6B3" w14:textId="77777777" w:rsidR="00A7357C" w:rsidRPr="00A7357C" w:rsidRDefault="00A7357C" w:rsidP="00A7357C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Описани са възможностите за извършване на симулации с единични и комбинирани шокове, и евентуалните ограничения.</w:t>
            </w:r>
          </w:p>
          <w:p w14:paraId="1E6C3493" w14:textId="3291E985" w:rsidR="00A7357C" w:rsidRPr="00A7357C" w:rsidRDefault="00A7357C" w:rsidP="0068473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Идентифицирани са основните рискове при </w:t>
            </w:r>
            <w:r w:rsidR="00684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създаването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на модела и са предложени конкретни мерки за тяхното управление.</w:t>
            </w:r>
          </w:p>
        </w:tc>
        <w:tc>
          <w:tcPr>
            <w:tcW w:w="1559" w:type="dxa"/>
          </w:tcPr>
          <w:p w14:paraId="3829B32F" w14:textId="0D40BFBA" w:rsidR="0014795C" w:rsidRPr="003B0994" w:rsidRDefault="003B0994" w:rsidP="002F001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40</w:t>
            </w:r>
          </w:p>
        </w:tc>
      </w:tr>
      <w:tr w:rsidR="0014795C" w14:paraId="7D83C228" w14:textId="77777777" w:rsidTr="00AE6D12">
        <w:tc>
          <w:tcPr>
            <w:tcW w:w="7513" w:type="dxa"/>
          </w:tcPr>
          <w:p w14:paraId="543780E7" w14:textId="77777777" w:rsidR="00A7357C" w:rsidRDefault="00A7357C" w:rsidP="00AE6D1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lastRenderedPageBreak/>
              <w:t>Представеното техническо предложение изпълнява минималните изисквания на Възложителя, посочени в Техническата спецификация:</w:t>
            </w:r>
          </w:p>
          <w:p w14:paraId="705904F1" w14:textId="22B86AD6" w:rsidR="00D32CBB" w:rsidRDefault="00A7357C" w:rsidP="00AE6D12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Изготвено е </w:t>
            </w:r>
            <w:r w:rsidR="0014795C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описание и аргументация на избрания подход за </w:t>
            </w:r>
            <w:r w:rsidR="00684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създаване</w:t>
            </w:r>
            <w:r w:rsidR="00684737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14795C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на макроикономически модел за оценка на ефек</w:t>
            </w:r>
            <w:r w:rsidR="00D32CBB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ти</w:t>
            </w:r>
            <w:r w:rsidR="00E97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върху основни макроикономически и бюджетни показатели.</w:t>
            </w:r>
          </w:p>
          <w:p w14:paraId="221F8864" w14:textId="77777777" w:rsidR="00D32CBB" w:rsidRDefault="0014795C" w:rsidP="00AE6D12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Направено е описание на източниците на информация и </w:t>
            </w:r>
            <w:r w:rsid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на </w:t>
            </w: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необходимите статистически данни за</w:t>
            </w:r>
            <w:r w:rsidR="00D32CBB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захранването на модела.</w:t>
            </w:r>
          </w:p>
          <w:p w14:paraId="2EC01B1A" w14:textId="17E74D37" w:rsidR="0014795C" w:rsidRDefault="00D32CBB" w:rsidP="00AE6D12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П</w:t>
            </w:r>
            <w:r w:rsidR="0014795C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редложена </w:t>
            </w: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е </w:t>
            </w:r>
            <w:r w:rsidR="0014795C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методология за </w:t>
            </w:r>
            <w:r w:rsidR="00684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създаване</w:t>
            </w:r>
            <w:r w:rsidR="00684737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14795C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на основните модули в модела, в т.ч. за структурата на модела и зависимостите между секторите, външните допускания и ендогенните променливи, съгласно списъка с индикативни променливи в т.</w:t>
            </w:r>
            <w:r w:rsidR="00030B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 </w:t>
            </w:r>
            <w:r w:rsidR="003B09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  <w:t>IV</w:t>
            </w:r>
            <w:r w:rsidR="003B0994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14795C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от Техническ</w:t>
            </w: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ата</w:t>
            </w:r>
            <w:r w:rsidR="0014795C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спецификация.</w:t>
            </w:r>
          </w:p>
          <w:p w14:paraId="1ADC85D2" w14:textId="77777777" w:rsidR="00A7357C" w:rsidRDefault="00A7357C" w:rsidP="00A7357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Техническото предложение надгражда минималните изисквания на Възложителя, посочени в Техническата спецификация, при условие, че са изпълнени поне две от следните дейности:</w:t>
            </w:r>
          </w:p>
          <w:p w14:paraId="190686CF" w14:textId="77777777" w:rsidR="00A7357C" w:rsidRDefault="00A7357C" w:rsidP="00A7357C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Предложени са алтернативни варианти за конструиране на индикатори за моделиране на шокове в случаите, в които представените от Възложителя индикативни шокове не позволяват директно измерване, и е описан използваният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подход за тяхното изчисление.</w:t>
            </w:r>
          </w:p>
          <w:p w14:paraId="2A6E6B8C" w14:textId="77777777" w:rsidR="00A7357C" w:rsidRDefault="00A7357C" w:rsidP="00A7357C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Описани са възможностите за извършване на симулации с единични и комбинирани шокове, и евентуалните ограничения.</w:t>
            </w:r>
          </w:p>
          <w:p w14:paraId="6920A41C" w14:textId="0AC8E719" w:rsidR="0014795C" w:rsidRPr="00A7357C" w:rsidRDefault="00A7357C" w:rsidP="0068473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Идентифицирани са основните рискове при </w:t>
            </w:r>
            <w:r w:rsidR="00684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създаването</w:t>
            </w:r>
            <w:r w:rsidR="00684737"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A73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на модела и са предложени конкретни мерки за тяхното управление.</w:t>
            </w:r>
          </w:p>
        </w:tc>
        <w:tc>
          <w:tcPr>
            <w:tcW w:w="1559" w:type="dxa"/>
          </w:tcPr>
          <w:p w14:paraId="2444C69A" w14:textId="5E5687C8" w:rsidR="0014795C" w:rsidRPr="00FF3BDA" w:rsidRDefault="003B0994" w:rsidP="002F001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</w:tr>
      <w:tr w:rsidR="0014795C" w14:paraId="79294C0B" w14:textId="77777777" w:rsidTr="00AE6D12">
        <w:tc>
          <w:tcPr>
            <w:tcW w:w="7513" w:type="dxa"/>
          </w:tcPr>
          <w:p w14:paraId="42BC6BEC" w14:textId="77777777" w:rsidR="00A7357C" w:rsidRDefault="00A7357C" w:rsidP="00A7357C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Представеното техническо предложение изпълнява минималните изисквания на Възложителя, посочени в Техническата спецификация:</w:t>
            </w:r>
          </w:p>
          <w:p w14:paraId="51850C15" w14:textId="58566FEA" w:rsidR="0062567B" w:rsidRDefault="003D3E1F" w:rsidP="00AE6D12">
            <w:pPr>
              <w:pStyle w:val="ListParagraph"/>
              <w:numPr>
                <w:ilvl w:val="0"/>
                <w:numId w:val="5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Изготвено е </w:t>
            </w:r>
            <w:r w:rsidR="0014795C"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описание и аргументация на избрания подход за </w:t>
            </w:r>
            <w:r w:rsidR="00684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създав</w:t>
            </w:r>
            <w:r w:rsidR="002052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ане</w:t>
            </w:r>
            <w:r w:rsidR="00684737"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14795C"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на макроикономически модел за оценка на ефек</w:t>
            </w:r>
            <w:r w:rsidR="0062567B"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ти </w:t>
            </w:r>
            <w:r w:rsidR="00E97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върху основни макроикономически и бюджетни показатели.</w:t>
            </w:r>
          </w:p>
          <w:p w14:paraId="782D692D" w14:textId="77777777" w:rsidR="0062567B" w:rsidRDefault="0014795C" w:rsidP="00AE6D12">
            <w:pPr>
              <w:pStyle w:val="ListParagraph"/>
              <w:numPr>
                <w:ilvl w:val="0"/>
                <w:numId w:val="5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Направено е описание на източниците на информация и </w:t>
            </w:r>
            <w:r w:rsid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на </w:t>
            </w:r>
            <w:r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необходимите статистически данн</w:t>
            </w:r>
            <w:r w:rsidR="0062567B"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и за захранването на модела.</w:t>
            </w:r>
          </w:p>
          <w:p w14:paraId="0128E49A" w14:textId="071048F1" w:rsidR="0014795C" w:rsidRDefault="0062567B" w:rsidP="00AE6D12">
            <w:pPr>
              <w:pStyle w:val="ListParagraph"/>
              <w:numPr>
                <w:ilvl w:val="0"/>
                <w:numId w:val="5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П</w:t>
            </w:r>
            <w:r w:rsidR="0014795C"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редложена </w:t>
            </w:r>
            <w:r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е </w:t>
            </w:r>
            <w:r w:rsidR="0014795C"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методология за </w:t>
            </w:r>
            <w:r w:rsidR="00684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създаване</w:t>
            </w:r>
            <w:r w:rsidR="00684737"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14795C"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на основните модули в модела, в т.ч. за структурата на модела и зависимостите между секторите, външните допускания и ендогенните променливи, съгласно списъка с индикативни променливи в т.</w:t>
            </w:r>
            <w:r w:rsidR="00030B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 </w:t>
            </w:r>
            <w:r w:rsidR="003B09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  <w:t>IV</w:t>
            </w:r>
            <w:r w:rsidR="003B0994"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14795C"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от </w:t>
            </w:r>
            <w:r w:rsidR="0014795C"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lastRenderedPageBreak/>
              <w:t>Техническ</w:t>
            </w:r>
            <w:r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ата</w:t>
            </w:r>
            <w:r w:rsidR="0014795C"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спецификация.</w:t>
            </w:r>
          </w:p>
          <w:p w14:paraId="18D6A829" w14:textId="77777777" w:rsidR="003D3E1F" w:rsidRPr="003D3E1F" w:rsidRDefault="003D3E1F" w:rsidP="003D3E1F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Техническото предложение надгражда минималните изисквания на Възложителя, посочени в Техническата спецификация, при условие, че са изпълнени и трите дейности:</w:t>
            </w:r>
          </w:p>
          <w:p w14:paraId="7DFDF9EB" w14:textId="77777777" w:rsidR="0062567B" w:rsidRDefault="0062567B" w:rsidP="003D3E1F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Предложени са алтернативни варианти за конструиране на индикатори за моделиране на шокове в случаите, в които представените от Възложителя индикативни шокове не позволяват директно измерване, и е описан използваният подход за тяхното изчисление.</w:t>
            </w:r>
          </w:p>
          <w:p w14:paraId="1369AD97" w14:textId="77777777" w:rsidR="0014795C" w:rsidRDefault="0062567B" w:rsidP="0062567B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Описани са възможностите за извършване на симулации с единични и комбинирани шокове, и евентуалните ограничения.</w:t>
            </w:r>
          </w:p>
          <w:p w14:paraId="58352371" w14:textId="16CAEC5E" w:rsidR="0062567B" w:rsidRPr="003D3E1F" w:rsidRDefault="0062567B" w:rsidP="00684737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Идентифицирани са основните рискове при </w:t>
            </w:r>
            <w:r w:rsidR="00684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създаването</w:t>
            </w:r>
            <w:r w:rsidR="00684737"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3D3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на модела и са предложени конкретни мерки за тяхното управление.</w:t>
            </w:r>
          </w:p>
        </w:tc>
        <w:tc>
          <w:tcPr>
            <w:tcW w:w="1559" w:type="dxa"/>
          </w:tcPr>
          <w:p w14:paraId="099D78A0" w14:textId="77777777" w:rsidR="0014795C" w:rsidRPr="0062567B" w:rsidRDefault="003D3E1F" w:rsidP="00625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</w:tr>
    </w:tbl>
    <w:p w14:paraId="40572B7F" w14:textId="77777777" w:rsidR="0014795C" w:rsidRDefault="0014795C" w:rsidP="0014795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23ECD90C" w14:textId="77777777" w:rsidR="0014795C" w:rsidRDefault="002F0017" w:rsidP="0014795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Максималният брой точки (100) </w:t>
      </w:r>
      <w:r w:rsidR="007A6924">
        <w:rPr>
          <w:rFonts w:ascii="Times New Roman" w:hAnsi="Times New Roman" w:cs="Times New Roman"/>
          <w:sz w:val="24"/>
          <w:szCs w:val="24"/>
        </w:rPr>
        <w:t xml:space="preserve">по показателя </w:t>
      </w:r>
      <w:r w:rsidR="007A6924" w:rsidRPr="007A692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7A6924" w:rsidRPr="002B77DE">
        <w:rPr>
          <w:rFonts w:ascii="Times New Roman" w:hAnsi="Times New Roman" w:cs="Times New Roman"/>
          <w:b/>
          <w:sz w:val="24"/>
          <w:szCs w:val="24"/>
        </w:rPr>
        <w:t>2</w:t>
      </w:r>
      <w:r w:rsidR="007A6924" w:rsidRPr="002B77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 присъжда на </w:t>
      </w:r>
      <w:r w:rsidR="005A6FCD">
        <w:rPr>
          <w:rFonts w:ascii="Times New Roman" w:hAnsi="Times New Roman" w:cs="Times New Roman"/>
          <w:sz w:val="24"/>
          <w:szCs w:val="24"/>
        </w:rPr>
        <w:t>офертата, получила най-голям брой точки</w:t>
      </w:r>
      <w:r w:rsidR="007A6924" w:rsidRPr="002B77DE">
        <w:rPr>
          <w:rFonts w:ascii="Times New Roman" w:hAnsi="Times New Roman" w:cs="Times New Roman"/>
          <w:sz w:val="24"/>
          <w:szCs w:val="24"/>
        </w:rPr>
        <w:t>.</w:t>
      </w:r>
      <w:r w:rsidR="005A6FCD">
        <w:rPr>
          <w:rFonts w:ascii="Times New Roman" w:hAnsi="Times New Roman" w:cs="Times New Roman"/>
          <w:sz w:val="24"/>
          <w:szCs w:val="24"/>
        </w:rPr>
        <w:t xml:space="preserve"> </w:t>
      </w:r>
      <w:r w:rsidR="0014795C">
        <w:rPr>
          <w:rFonts w:ascii="Times New Roman" w:hAnsi="Times New Roman" w:cs="Times New Roman"/>
          <w:sz w:val="24"/>
          <w:szCs w:val="24"/>
        </w:rPr>
        <w:t>Точките на участниците се определят по формула</w:t>
      </w:r>
      <w:r w:rsidR="005A6FCD">
        <w:rPr>
          <w:rFonts w:ascii="Times New Roman" w:hAnsi="Times New Roman" w:cs="Times New Roman"/>
          <w:sz w:val="24"/>
          <w:szCs w:val="24"/>
        </w:rPr>
        <w:t>та</w:t>
      </w:r>
      <w:r w:rsidR="0014795C">
        <w:rPr>
          <w:rFonts w:ascii="Times New Roman" w:hAnsi="Times New Roman" w:cs="Times New Roman"/>
          <w:sz w:val="24"/>
          <w:szCs w:val="24"/>
        </w:rPr>
        <w:t>:</w:t>
      </w:r>
    </w:p>
    <w:p w14:paraId="504F714F" w14:textId="77777777" w:rsidR="0014795C" w:rsidRDefault="00AE73EC" w:rsidP="0014795C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I2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</m:t>
        </m:r>
        <m:box>
          <m:boxPr>
            <m:ctrl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А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А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max</m:t>
                    </m:r>
                  </m:sub>
                </m:sSub>
              </m:den>
            </m:f>
          </m:e>
        </m:box>
        <m:r>
          <w:rPr>
            <w:rFonts w:ascii="Cambria Math" w:eastAsiaTheme="minorEastAsia" w:hAnsi="Cambria Math" w:cs="Times New Roman"/>
            <w:sz w:val="24"/>
            <w:szCs w:val="24"/>
          </w:rPr>
          <m:t>*100</m:t>
        </m:r>
      </m:oMath>
      <w:r w:rsidR="0014795C" w:rsidRPr="002B77DE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14795C">
        <w:rPr>
          <w:rFonts w:ascii="Times New Roman" w:eastAsiaTheme="minorEastAsia" w:hAnsi="Times New Roman" w:cs="Times New Roman"/>
          <w:sz w:val="24"/>
          <w:szCs w:val="24"/>
        </w:rPr>
        <w:t>където:</w:t>
      </w:r>
    </w:p>
    <w:p w14:paraId="12BAB646" w14:textId="77777777" w:rsidR="0014795C" w:rsidRPr="00B75BE0" w:rsidRDefault="00D0110B" w:rsidP="0014795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4795C" w:rsidRPr="002B77D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4795C">
        <w:rPr>
          <w:rFonts w:ascii="Times New Roman" w:eastAsiaTheme="minorEastAsia" w:hAnsi="Times New Roman" w:cs="Times New Roman"/>
          <w:sz w:val="24"/>
          <w:szCs w:val="24"/>
        </w:rPr>
        <w:t xml:space="preserve">е броят на точките на </w:t>
      </w:r>
      <w:r w:rsidR="0014795C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 w:rsidR="0014795C" w:rsidRPr="002B77DE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14795C">
        <w:rPr>
          <w:rFonts w:ascii="Times New Roman" w:eastAsiaTheme="minorEastAsia" w:hAnsi="Times New Roman" w:cs="Times New Roman"/>
          <w:sz w:val="24"/>
          <w:szCs w:val="24"/>
        </w:rPr>
        <w:t>тия участник;</w:t>
      </w:r>
    </w:p>
    <w:p w14:paraId="1FEF555A" w14:textId="77777777" w:rsidR="0014795C" w:rsidRPr="00B75BE0" w:rsidRDefault="00D0110B" w:rsidP="0014795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max</m:t>
            </m:r>
          </m:sub>
        </m:sSub>
      </m:oMath>
      <w:r w:rsidR="0014795C" w:rsidRPr="002B77D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4795C">
        <w:rPr>
          <w:rFonts w:ascii="Times New Roman" w:eastAsiaTheme="minorEastAsia" w:hAnsi="Times New Roman" w:cs="Times New Roman"/>
          <w:sz w:val="24"/>
          <w:szCs w:val="24"/>
        </w:rPr>
        <w:t xml:space="preserve">е най-високият </w:t>
      </w:r>
      <w:r w:rsidR="005A6FCD">
        <w:rPr>
          <w:rFonts w:ascii="Times New Roman" w:eastAsiaTheme="minorEastAsia" w:hAnsi="Times New Roman" w:cs="Times New Roman"/>
          <w:sz w:val="24"/>
          <w:szCs w:val="24"/>
        </w:rPr>
        <w:t>получен брой точки</w:t>
      </w:r>
      <w:r w:rsidR="0014795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BAA20D5" w14:textId="77777777" w:rsidR="0014795C" w:rsidRPr="000749A6" w:rsidRDefault="0014795C" w:rsidP="0014795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Получените точки за всеки участник се умножават с тегло 0.4, за да се определят точките на показателя </w:t>
      </w:r>
      <w:r w:rsidR="005A6FCD" w:rsidRPr="005A6FC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A6FCD" w:rsidRPr="002B77DE">
        <w:rPr>
          <w:rFonts w:ascii="Times New Roman" w:hAnsi="Times New Roman" w:cs="Times New Roman"/>
          <w:b/>
          <w:sz w:val="24"/>
          <w:szCs w:val="24"/>
        </w:rPr>
        <w:t>2</w:t>
      </w:r>
      <w:r w:rsidR="005A6FCD" w:rsidRPr="002B77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комплексната оценка на участника</w:t>
      </w:r>
      <w:r w:rsidR="005A6FCD" w:rsidRPr="002B77DE">
        <w:rPr>
          <w:rFonts w:ascii="Times New Roman" w:hAnsi="Times New Roman" w:cs="Times New Roman"/>
          <w:sz w:val="24"/>
          <w:szCs w:val="24"/>
        </w:rPr>
        <w:t xml:space="preserve"> </w:t>
      </w:r>
      <w:r w:rsidR="005A6FCD" w:rsidRPr="002B77DE">
        <w:rPr>
          <w:rFonts w:ascii="Times New Roman" w:hAnsi="Times New Roman" w:cs="Times New Roman"/>
          <w:b/>
          <w:sz w:val="24"/>
          <w:szCs w:val="24"/>
        </w:rPr>
        <w:t>(</w:t>
      </w:r>
      <w:r w:rsidR="005A6FCD" w:rsidRPr="005A6FCD">
        <w:rPr>
          <w:rFonts w:ascii="Times New Roman" w:hAnsi="Times New Roman" w:cs="Times New Roman"/>
          <w:b/>
          <w:sz w:val="24"/>
          <w:szCs w:val="24"/>
          <w:lang w:val="en-US"/>
        </w:rPr>
        <w:t>FR</w:t>
      </w:r>
      <w:r w:rsidR="005A6FCD" w:rsidRPr="002B77DE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BA5BA1" w14:textId="77777777" w:rsidR="0014795C" w:rsidRDefault="0014795C" w:rsidP="0014795C">
      <w:pPr>
        <w:jc w:val="both"/>
        <w:rPr>
          <w:rFonts w:ascii="Times New Roman" w:hAnsi="Times New Roman" w:cs="Times New Roman"/>
          <w:sz w:val="24"/>
          <w:szCs w:val="24"/>
        </w:rPr>
      </w:pPr>
      <w:r w:rsidRPr="00F765A5">
        <w:rPr>
          <w:rFonts w:ascii="Times New Roman" w:hAnsi="Times New Roman" w:cs="Times New Roman"/>
          <w:b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Pr="00F765A5">
        <w:rPr>
          <w:rFonts w:ascii="Times New Roman" w:hAnsi="Times New Roman" w:cs="Times New Roman"/>
          <w:b/>
          <w:sz w:val="24"/>
          <w:szCs w:val="24"/>
        </w:rPr>
        <w:t xml:space="preserve">По показателя </w:t>
      </w:r>
      <w:r w:rsidRPr="00F765A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B77DE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F765A5">
        <w:rPr>
          <w:rFonts w:ascii="Times New Roman" w:hAnsi="Times New Roman" w:cs="Times New Roman"/>
          <w:b/>
          <w:sz w:val="24"/>
          <w:szCs w:val="24"/>
        </w:rPr>
        <w:t xml:space="preserve">„Предложена цена“ </w:t>
      </w:r>
      <w:r w:rsidR="007A6924">
        <w:rPr>
          <w:rFonts w:ascii="Times New Roman" w:hAnsi="Times New Roman" w:cs="Times New Roman"/>
          <w:sz w:val="24"/>
          <w:szCs w:val="24"/>
        </w:rPr>
        <w:t xml:space="preserve">максималният брой точки (100) се присъждат на </w:t>
      </w:r>
      <w:r w:rsidR="005A6FCD">
        <w:rPr>
          <w:rFonts w:ascii="Times New Roman" w:hAnsi="Times New Roman" w:cs="Times New Roman"/>
          <w:sz w:val="24"/>
          <w:szCs w:val="24"/>
        </w:rPr>
        <w:t>офертат</w:t>
      </w:r>
      <w:r w:rsidR="007A6924">
        <w:rPr>
          <w:rFonts w:ascii="Times New Roman" w:hAnsi="Times New Roman" w:cs="Times New Roman"/>
          <w:sz w:val="24"/>
          <w:szCs w:val="24"/>
        </w:rPr>
        <w:t xml:space="preserve">а, предложила най-ниската цена. </w:t>
      </w:r>
      <w:r>
        <w:rPr>
          <w:rFonts w:ascii="Times New Roman" w:hAnsi="Times New Roman" w:cs="Times New Roman"/>
          <w:sz w:val="24"/>
          <w:szCs w:val="24"/>
        </w:rPr>
        <w:t>Точките на участниците се определят по формула</w:t>
      </w:r>
      <w:r w:rsidR="003E2AC0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059F791" w14:textId="77777777" w:rsidR="0014795C" w:rsidRDefault="00AE73EC" w:rsidP="0014795C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  <w:lang w:val="en-US"/>
          </w:rPr>
          <m:t>I3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i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*100</m:t>
        </m:r>
      </m:oMath>
      <w:r w:rsidR="0014795C" w:rsidRPr="002B77DE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14795C">
        <w:rPr>
          <w:rFonts w:ascii="Times New Roman" w:eastAsiaTheme="minorEastAsia" w:hAnsi="Times New Roman" w:cs="Times New Roman"/>
          <w:sz w:val="24"/>
          <w:szCs w:val="24"/>
        </w:rPr>
        <w:t>където:</w:t>
      </w:r>
    </w:p>
    <w:p w14:paraId="467B6BD6" w14:textId="77777777" w:rsidR="0014795C" w:rsidRDefault="00D0110B" w:rsidP="0014795C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min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14795C">
        <w:rPr>
          <w:rFonts w:ascii="Times New Roman" w:eastAsiaTheme="minorEastAsia" w:hAnsi="Times New Roman" w:cs="Times New Roman"/>
          <w:sz w:val="24"/>
          <w:szCs w:val="24"/>
          <w:lang w:val="en-US"/>
        </w:rPr>
        <w:t>e</w:t>
      </w:r>
      <w:r w:rsidR="0014795C" w:rsidRPr="002B77D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4795C">
        <w:rPr>
          <w:rFonts w:ascii="Times New Roman" w:eastAsiaTheme="minorEastAsia" w:hAnsi="Times New Roman" w:cs="Times New Roman"/>
          <w:sz w:val="24"/>
          <w:szCs w:val="24"/>
        </w:rPr>
        <w:t>най-ниската предложена цена;</w:t>
      </w:r>
    </w:p>
    <w:p w14:paraId="07E4DBD2" w14:textId="77777777" w:rsidR="0014795C" w:rsidRDefault="00D0110B" w:rsidP="0014795C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4795C" w:rsidRPr="002B77D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4795C">
        <w:rPr>
          <w:rFonts w:ascii="Times New Roman" w:eastAsiaTheme="minorEastAsia" w:hAnsi="Times New Roman" w:cs="Times New Roman"/>
          <w:sz w:val="24"/>
          <w:szCs w:val="24"/>
        </w:rPr>
        <w:t xml:space="preserve">е цената на </w:t>
      </w:r>
      <w:r w:rsidR="0014795C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 w:rsidR="0014795C">
        <w:rPr>
          <w:rFonts w:ascii="Times New Roman" w:eastAsiaTheme="minorEastAsia" w:hAnsi="Times New Roman" w:cs="Times New Roman"/>
          <w:sz w:val="24"/>
          <w:szCs w:val="24"/>
        </w:rPr>
        <w:t>-тия участник.</w:t>
      </w:r>
    </w:p>
    <w:p w14:paraId="71D1AA0E" w14:textId="77777777" w:rsidR="00CD0E95" w:rsidRPr="002B77DE" w:rsidRDefault="0014795C" w:rsidP="000755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Получените по формулата точки се умножават по определеното тегло от 0.3, за да се определят точките на показателя</w:t>
      </w:r>
      <w:r w:rsidR="003E2AC0">
        <w:rPr>
          <w:rFonts w:ascii="Times New Roman" w:hAnsi="Times New Roman" w:cs="Times New Roman"/>
          <w:sz w:val="24"/>
          <w:szCs w:val="24"/>
        </w:rPr>
        <w:t xml:space="preserve"> </w:t>
      </w:r>
      <w:r w:rsidR="003E2AC0" w:rsidRPr="003E2AC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E2AC0" w:rsidRPr="002B77D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в комплексната оценка на офертата</w:t>
      </w:r>
      <w:r w:rsidR="003E2AC0" w:rsidRPr="002B77DE">
        <w:rPr>
          <w:rFonts w:ascii="Times New Roman" w:hAnsi="Times New Roman" w:cs="Times New Roman"/>
          <w:sz w:val="24"/>
          <w:szCs w:val="24"/>
        </w:rPr>
        <w:t xml:space="preserve"> </w:t>
      </w:r>
      <w:r w:rsidR="003E2AC0" w:rsidRPr="002B77DE">
        <w:rPr>
          <w:rFonts w:ascii="Times New Roman" w:hAnsi="Times New Roman" w:cs="Times New Roman"/>
          <w:b/>
          <w:sz w:val="24"/>
          <w:szCs w:val="24"/>
        </w:rPr>
        <w:t>(</w:t>
      </w:r>
      <w:r w:rsidR="003E2AC0" w:rsidRPr="0007551F">
        <w:rPr>
          <w:rFonts w:ascii="Times New Roman" w:hAnsi="Times New Roman" w:cs="Times New Roman"/>
          <w:b/>
          <w:sz w:val="24"/>
          <w:szCs w:val="24"/>
          <w:lang w:val="en-US"/>
        </w:rPr>
        <w:t>FR</w:t>
      </w:r>
      <w:r w:rsidR="003E2AC0" w:rsidRPr="002B77DE">
        <w:rPr>
          <w:rFonts w:ascii="Times New Roman" w:hAnsi="Times New Roman" w:cs="Times New Roman"/>
          <w:b/>
          <w:sz w:val="24"/>
          <w:szCs w:val="24"/>
        </w:rPr>
        <w:t>)</w:t>
      </w:r>
      <w:r w:rsidRPr="0007551F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CD0E95" w:rsidRPr="002B77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4B8C0" w14:textId="77777777" w:rsidR="0090048E" w:rsidRDefault="0090048E">
      <w:pPr>
        <w:spacing w:after="0" w:line="240" w:lineRule="auto"/>
      </w:pPr>
      <w:r>
        <w:separator/>
      </w:r>
    </w:p>
  </w:endnote>
  <w:endnote w:type="continuationSeparator" w:id="0">
    <w:p w14:paraId="786F46D1" w14:textId="77777777" w:rsidR="0090048E" w:rsidRDefault="0090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45212" w14:textId="77777777" w:rsidR="00716920" w:rsidRDefault="007169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18456"/>
      <w:docPartObj>
        <w:docPartGallery w:val="Page Numbers (Bottom of Page)"/>
        <w:docPartUnique/>
      </w:docPartObj>
    </w:sdtPr>
    <w:sdtEndPr/>
    <w:sdtContent>
      <w:p w14:paraId="1B1D5468" w14:textId="5E2EFA94" w:rsidR="00B72A46" w:rsidRDefault="00B72A46">
        <w:pPr>
          <w:pStyle w:val="Footer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0110B">
          <w:rPr>
            <w:noProof/>
          </w:rPr>
          <w:t>3</w:t>
        </w:r>
        <w:r>
          <w:fldChar w:fldCharType="end"/>
        </w:r>
      </w:p>
    </w:sdtContent>
  </w:sdt>
  <w:p w14:paraId="4F3BD74C" w14:textId="77777777" w:rsidR="00B72A46" w:rsidRDefault="00B72A4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CAC54" w14:textId="77777777" w:rsidR="00716920" w:rsidRDefault="007169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6BD92" w14:textId="77777777" w:rsidR="0090048E" w:rsidRDefault="0090048E">
      <w:pPr>
        <w:spacing w:after="0" w:line="240" w:lineRule="auto"/>
      </w:pPr>
      <w:r>
        <w:separator/>
      </w:r>
    </w:p>
  </w:footnote>
  <w:footnote w:type="continuationSeparator" w:id="0">
    <w:p w14:paraId="5CF817DB" w14:textId="77777777" w:rsidR="0090048E" w:rsidRDefault="0090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5A301" w14:textId="77777777" w:rsidR="00716920" w:rsidRDefault="007169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D618D" w14:textId="651ACA39" w:rsidR="00097735" w:rsidRPr="007C1F7D" w:rsidRDefault="007C1F7D" w:rsidP="007C1F7D">
    <w:pPr>
      <w:pStyle w:val="Header"/>
      <w:rPr>
        <w:rFonts w:ascii="Times New Roman" w:hAnsi="Times New Roman" w:cs="Times New Roman"/>
        <w:b/>
        <w:i/>
        <w:sz w:val="24"/>
        <w:szCs w:val="24"/>
      </w:rPr>
    </w:pPr>
    <w:r w:rsidRPr="007C1F7D">
      <w:rPr>
        <w:rFonts w:ascii="Times New Roman" w:hAnsi="Times New Roman"/>
        <w:b/>
        <w:i/>
      </w:rPr>
      <w:t>Образец</w:t>
    </w:r>
    <w:r>
      <w:rPr>
        <w:rFonts w:ascii="Times New Roman" w:hAnsi="Times New Roman"/>
        <w:b/>
        <w:i/>
      </w:rPr>
      <w:t xml:space="preserve">                              </w:t>
    </w:r>
    <w:r w:rsidR="00097735" w:rsidRPr="007C1F7D">
      <w:rPr>
        <w:b/>
        <w:i/>
      </w:rPr>
      <w:tab/>
    </w:r>
    <w:r>
      <w:rPr>
        <w:b/>
        <w:i/>
      </w:rPr>
      <w:tab/>
    </w:r>
    <w:r w:rsidR="00097735" w:rsidRPr="007C1F7D">
      <w:rPr>
        <w:rFonts w:ascii="Times New Roman" w:hAnsi="Times New Roman" w:cs="Times New Roman"/>
        <w:b/>
        <w:i/>
        <w:sz w:val="24"/>
        <w:szCs w:val="24"/>
      </w:rPr>
      <w:t>Приложение № 1.3.</w:t>
    </w:r>
  </w:p>
  <w:p w14:paraId="0B1C2E61" w14:textId="161B12B7" w:rsidR="00097735" w:rsidRDefault="00097735" w:rsidP="00097735">
    <w:pPr>
      <w:pStyle w:val="Header"/>
      <w:tabs>
        <w:tab w:val="clear" w:pos="4536"/>
        <w:tab w:val="clear" w:pos="9072"/>
        <w:tab w:val="left" w:pos="810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F5B60C" w14:textId="77777777" w:rsidR="00716920" w:rsidRDefault="007169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AD6"/>
    <w:multiLevelType w:val="hybridMultilevel"/>
    <w:tmpl w:val="948C4B2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006A7"/>
    <w:multiLevelType w:val="hybridMultilevel"/>
    <w:tmpl w:val="8FD2D1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877B7"/>
    <w:multiLevelType w:val="hybridMultilevel"/>
    <w:tmpl w:val="D7628C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F2E62"/>
    <w:multiLevelType w:val="hybridMultilevel"/>
    <w:tmpl w:val="37C28F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E12C44"/>
    <w:multiLevelType w:val="hybridMultilevel"/>
    <w:tmpl w:val="D6C276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1011F1"/>
    <w:multiLevelType w:val="hybridMultilevel"/>
    <w:tmpl w:val="0DA868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95C"/>
    <w:rsid w:val="00014F75"/>
    <w:rsid w:val="00030BD3"/>
    <w:rsid w:val="0007215C"/>
    <w:rsid w:val="00074521"/>
    <w:rsid w:val="0007551F"/>
    <w:rsid w:val="00097735"/>
    <w:rsid w:val="000C089D"/>
    <w:rsid w:val="000C2FE5"/>
    <w:rsid w:val="001337E5"/>
    <w:rsid w:val="0014795C"/>
    <w:rsid w:val="00151705"/>
    <w:rsid w:val="001A2051"/>
    <w:rsid w:val="001E17FB"/>
    <w:rsid w:val="001F4A1A"/>
    <w:rsid w:val="00205280"/>
    <w:rsid w:val="002B77DE"/>
    <w:rsid w:val="002D4672"/>
    <w:rsid w:val="002F0017"/>
    <w:rsid w:val="003254BD"/>
    <w:rsid w:val="0038700B"/>
    <w:rsid w:val="003B0994"/>
    <w:rsid w:val="003B15F5"/>
    <w:rsid w:val="003D3E1F"/>
    <w:rsid w:val="003E0167"/>
    <w:rsid w:val="003E2AC0"/>
    <w:rsid w:val="003F5EFC"/>
    <w:rsid w:val="00430D8F"/>
    <w:rsid w:val="00436AA9"/>
    <w:rsid w:val="0047356C"/>
    <w:rsid w:val="0049648D"/>
    <w:rsid w:val="004B1A76"/>
    <w:rsid w:val="004B7FC5"/>
    <w:rsid w:val="004D7E69"/>
    <w:rsid w:val="004F171D"/>
    <w:rsid w:val="004F57F0"/>
    <w:rsid w:val="00521F87"/>
    <w:rsid w:val="00571C4C"/>
    <w:rsid w:val="005A6FCD"/>
    <w:rsid w:val="005B6984"/>
    <w:rsid w:val="005C0D6E"/>
    <w:rsid w:val="005D3A0A"/>
    <w:rsid w:val="00603A68"/>
    <w:rsid w:val="0062567B"/>
    <w:rsid w:val="00626DE0"/>
    <w:rsid w:val="00684737"/>
    <w:rsid w:val="006C6791"/>
    <w:rsid w:val="00716920"/>
    <w:rsid w:val="007215C6"/>
    <w:rsid w:val="007954A4"/>
    <w:rsid w:val="0079570F"/>
    <w:rsid w:val="007A6924"/>
    <w:rsid w:val="007C1F7D"/>
    <w:rsid w:val="007C2BD8"/>
    <w:rsid w:val="008250B1"/>
    <w:rsid w:val="00845A38"/>
    <w:rsid w:val="00854594"/>
    <w:rsid w:val="008671C5"/>
    <w:rsid w:val="008B2E00"/>
    <w:rsid w:val="008D0F0C"/>
    <w:rsid w:val="0090048E"/>
    <w:rsid w:val="009074BC"/>
    <w:rsid w:val="00916413"/>
    <w:rsid w:val="009378B2"/>
    <w:rsid w:val="009A3467"/>
    <w:rsid w:val="00A5510C"/>
    <w:rsid w:val="00A620FD"/>
    <w:rsid w:val="00A64BA5"/>
    <w:rsid w:val="00A7357C"/>
    <w:rsid w:val="00AB3224"/>
    <w:rsid w:val="00AE6D12"/>
    <w:rsid w:val="00AE7222"/>
    <w:rsid w:val="00AE73EC"/>
    <w:rsid w:val="00B3652C"/>
    <w:rsid w:val="00B46889"/>
    <w:rsid w:val="00B5546F"/>
    <w:rsid w:val="00B71143"/>
    <w:rsid w:val="00B72A46"/>
    <w:rsid w:val="00BC6C77"/>
    <w:rsid w:val="00C472FF"/>
    <w:rsid w:val="00C92A35"/>
    <w:rsid w:val="00CA7162"/>
    <w:rsid w:val="00CA74A7"/>
    <w:rsid w:val="00CD0E95"/>
    <w:rsid w:val="00CD3187"/>
    <w:rsid w:val="00CD7BA3"/>
    <w:rsid w:val="00D0110B"/>
    <w:rsid w:val="00D32CBB"/>
    <w:rsid w:val="00D334A4"/>
    <w:rsid w:val="00D604E6"/>
    <w:rsid w:val="00D91C79"/>
    <w:rsid w:val="00D91F1B"/>
    <w:rsid w:val="00DF350F"/>
    <w:rsid w:val="00E23C20"/>
    <w:rsid w:val="00E736CA"/>
    <w:rsid w:val="00E83F7B"/>
    <w:rsid w:val="00E97D39"/>
    <w:rsid w:val="00ED3501"/>
    <w:rsid w:val="00EF5BCA"/>
    <w:rsid w:val="00F110D5"/>
    <w:rsid w:val="00F140FE"/>
    <w:rsid w:val="00F417AE"/>
    <w:rsid w:val="00F6066B"/>
    <w:rsid w:val="00F61449"/>
    <w:rsid w:val="00F7204F"/>
    <w:rsid w:val="00F778C0"/>
    <w:rsid w:val="00FB5E2C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D2B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9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qFormat/>
    <w:rsid w:val="0014795C"/>
  </w:style>
  <w:style w:type="paragraph" w:styleId="ListParagraph">
    <w:name w:val="List Paragraph"/>
    <w:basedOn w:val="Normal"/>
    <w:uiPriority w:val="34"/>
    <w:qFormat/>
    <w:rsid w:val="0014795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47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uiPriority w:val="99"/>
    <w:semiHidden/>
    <w:rsid w:val="0014795C"/>
  </w:style>
  <w:style w:type="table" w:styleId="TableGrid">
    <w:name w:val="Table Grid"/>
    <w:basedOn w:val="TableNormal"/>
    <w:uiPriority w:val="59"/>
    <w:rsid w:val="00147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7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95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5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BC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7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7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9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qFormat/>
    <w:rsid w:val="0014795C"/>
  </w:style>
  <w:style w:type="paragraph" w:styleId="ListParagraph">
    <w:name w:val="List Paragraph"/>
    <w:basedOn w:val="Normal"/>
    <w:uiPriority w:val="34"/>
    <w:qFormat/>
    <w:rsid w:val="0014795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47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uiPriority w:val="99"/>
    <w:semiHidden/>
    <w:rsid w:val="0014795C"/>
  </w:style>
  <w:style w:type="table" w:styleId="TableGrid">
    <w:name w:val="Table Grid"/>
    <w:basedOn w:val="TableNormal"/>
    <w:uiPriority w:val="59"/>
    <w:rsid w:val="00147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7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95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5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BC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7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ECBFB-D29D-4916-A5A1-B4F51818A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1696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Албена Николова</dc:creator>
  <cp:lastModifiedBy>Елеонора Христова</cp:lastModifiedBy>
  <cp:revision>5</cp:revision>
  <cp:lastPrinted>2018-05-14T10:43:00Z</cp:lastPrinted>
  <dcterms:created xsi:type="dcterms:W3CDTF">2018-06-25T07:23:00Z</dcterms:created>
  <dcterms:modified xsi:type="dcterms:W3CDTF">2018-07-16T08:49:00Z</dcterms:modified>
</cp:coreProperties>
</file>