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CED" w:rsidRDefault="003F1CED" w:rsidP="00D77453">
      <w:pPr>
        <w:pStyle w:val="Stext"/>
        <w:pBdr>
          <w:top w:val="dotted" w:sz="4" w:space="0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993"/>
          <w:tab w:val="left" w:pos="1276"/>
        </w:tabs>
        <w:spacing w:before="0" w:after="0" w:line="276" w:lineRule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Във връзка с планирана</w:t>
      </w:r>
      <w:r w:rsidR="00DD682D">
        <w:rPr>
          <w:rFonts w:ascii="Times New Roman" w:hAnsi="Times New Roman"/>
          <w:sz w:val="24"/>
          <w:szCs w:val="24"/>
          <w:lang w:val="bg-BG"/>
        </w:rPr>
        <w:t xml:space="preserve">, в Министерство на финансите, </w:t>
      </w:r>
      <w:r>
        <w:rPr>
          <w:rFonts w:ascii="Times New Roman" w:hAnsi="Times New Roman"/>
          <w:sz w:val="24"/>
          <w:szCs w:val="24"/>
          <w:lang w:val="bg-BG"/>
        </w:rPr>
        <w:t>обществена поръчка с предмет: „Осигуряване на пренос на данни чрез комуникационна свързаност в системата на Министерство на финансите“ е сформирана междуведомствена работна група със следните задачи:</w:t>
      </w:r>
    </w:p>
    <w:p w:rsidR="003F1CED" w:rsidRDefault="003F1CED" w:rsidP="00D77453">
      <w:pPr>
        <w:pStyle w:val="Stext"/>
        <w:pBdr>
          <w:top w:val="dotted" w:sz="4" w:space="0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993"/>
          <w:tab w:val="left" w:pos="1276"/>
        </w:tabs>
        <w:spacing w:before="0" w:after="0" w:line="276" w:lineRule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1. Изработване на Техническо задание за провеждане на открита процедура за възлагане на обществена поръчка; </w:t>
      </w:r>
    </w:p>
    <w:p w:rsidR="003F1CED" w:rsidRDefault="003F1CED" w:rsidP="00D77453">
      <w:pPr>
        <w:pStyle w:val="Stext"/>
        <w:pBdr>
          <w:top w:val="dotted" w:sz="4" w:space="0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993"/>
          <w:tab w:val="left" w:pos="1276"/>
        </w:tabs>
        <w:spacing w:before="0" w:after="0" w:line="276" w:lineRule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2. Представяне на предложения относно изискванията към участниците по отношение на: критериите за подбор, вкл. годност за упражняване на професионална дейност, икономическо и финансово състояние, технически и професионални способности;</w:t>
      </w:r>
    </w:p>
    <w:p w:rsidR="003F1CED" w:rsidRDefault="003F1CED" w:rsidP="00D77453">
      <w:pPr>
        <w:pStyle w:val="Stext"/>
        <w:pBdr>
          <w:top w:val="dotted" w:sz="4" w:space="0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993"/>
          <w:tab w:val="left" w:pos="1276"/>
        </w:tabs>
        <w:spacing w:before="0" w:after="0" w:line="276" w:lineRule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3. Изработване на методика за оценка на допуснатите оферти;</w:t>
      </w:r>
    </w:p>
    <w:p w:rsidR="00F34966" w:rsidRDefault="003F1CED" w:rsidP="00D77453">
      <w:pPr>
        <w:pStyle w:val="Stext"/>
        <w:pBdr>
          <w:top w:val="dotted" w:sz="4" w:space="0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993"/>
          <w:tab w:val="left" w:pos="1276"/>
        </w:tabs>
        <w:spacing w:before="0" w:after="0" w:line="276" w:lineRule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4. Предложение за прилагане на „Процедура за управление на договори за </w:t>
      </w:r>
      <w:r w:rsidR="00F34966">
        <w:rPr>
          <w:rFonts w:ascii="Times New Roman" w:hAnsi="Times New Roman"/>
          <w:sz w:val="24"/>
          <w:szCs w:val="24"/>
          <w:lang w:val="bg-BG"/>
        </w:rPr>
        <w:t xml:space="preserve">изнесени дейности по управление на ИТ услуги в системата на Министерство на финансите“ при </w:t>
      </w:r>
      <w:proofErr w:type="spellStart"/>
      <w:r w:rsidR="00F34966">
        <w:rPr>
          <w:rFonts w:ascii="Times New Roman" w:hAnsi="Times New Roman"/>
          <w:sz w:val="24"/>
          <w:szCs w:val="24"/>
          <w:lang w:val="bg-BG"/>
        </w:rPr>
        <w:t>последващо</w:t>
      </w:r>
      <w:proofErr w:type="spellEnd"/>
      <w:r w:rsidR="00F34966">
        <w:rPr>
          <w:rFonts w:ascii="Times New Roman" w:hAnsi="Times New Roman"/>
          <w:sz w:val="24"/>
          <w:szCs w:val="24"/>
          <w:lang w:val="bg-BG"/>
        </w:rPr>
        <w:t xml:space="preserve"> изпълнение на договора;</w:t>
      </w:r>
    </w:p>
    <w:p w:rsidR="00F34966" w:rsidRDefault="00F34966" w:rsidP="00D77453">
      <w:pPr>
        <w:pStyle w:val="Stext"/>
        <w:pBdr>
          <w:top w:val="dotted" w:sz="4" w:space="0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993"/>
          <w:tab w:val="left" w:pos="1276"/>
        </w:tabs>
        <w:spacing w:before="0" w:after="0" w:line="276" w:lineRule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5. Подготовка на други документи, необходими за стартиране и провеждане на процедурата по възлагане на обществената поръчка, които са от компетентността на работната група.</w:t>
      </w:r>
    </w:p>
    <w:p w:rsidR="00DD682D" w:rsidRDefault="00DD682D" w:rsidP="00D77453">
      <w:pPr>
        <w:pStyle w:val="Stext"/>
        <w:pBdr>
          <w:top w:val="dotted" w:sz="4" w:space="0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993"/>
          <w:tab w:val="left" w:pos="1276"/>
        </w:tabs>
        <w:spacing w:before="0" w:after="0" w:line="276" w:lineRule="auto"/>
        <w:rPr>
          <w:rFonts w:ascii="Times New Roman" w:hAnsi="Times New Roman"/>
          <w:sz w:val="24"/>
          <w:szCs w:val="24"/>
          <w:lang w:val="bg-BG"/>
        </w:rPr>
      </w:pPr>
    </w:p>
    <w:p w:rsidR="003F1CED" w:rsidRDefault="00F34966" w:rsidP="00D77453">
      <w:pPr>
        <w:pStyle w:val="Stext"/>
        <w:pBdr>
          <w:top w:val="dotted" w:sz="4" w:space="0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993"/>
          <w:tab w:val="left" w:pos="1276"/>
        </w:tabs>
        <w:spacing w:before="0" w:after="0" w:line="276" w:lineRule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В състава на работната група са включени</w:t>
      </w:r>
      <w:r w:rsidR="005228A0">
        <w:rPr>
          <w:rFonts w:ascii="Times New Roman" w:hAnsi="Times New Roman"/>
          <w:sz w:val="24"/>
          <w:szCs w:val="24"/>
          <w:lang w:val="bg-BG"/>
        </w:rPr>
        <w:t xml:space="preserve"> служители от </w:t>
      </w:r>
      <w:r w:rsidR="005228A0" w:rsidRPr="005228A0">
        <w:rPr>
          <w:rFonts w:ascii="Times New Roman" w:hAnsi="Times New Roman"/>
          <w:sz w:val="24"/>
          <w:szCs w:val="24"/>
          <w:lang w:val="bg-BG"/>
        </w:rPr>
        <w:t>МФ, НАП, АМ, Държавната агенция „Електронно управление“ (ДАЕУ)</w:t>
      </w:r>
      <w:r w:rsidR="005228A0" w:rsidRPr="005228A0">
        <w:rPr>
          <w:rFonts w:ascii="Times New Roman" w:hAnsi="Times New Roman"/>
          <w:sz w:val="24"/>
          <w:szCs w:val="24"/>
          <w:lang w:val="bg-BG"/>
        </w:rPr>
        <w:t>,</w:t>
      </w:r>
      <w:r w:rsidR="005228A0">
        <w:rPr>
          <w:rFonts w:ascii="Times New Roman" w:hAnsi="Times New Roman"/>
          <w:sz w:val="24"/>
          <w:szCs w:val="24"/>
          <w:lang w:val="bg-BG"/>
        </w:rPr>
        <w:t xml:space="preserve"> както и</w:t>
      </w:r>
      <w:r w:rsidR="005228A0" w:rsidRPr="005228A0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експерти, представители на дружеството „Информационно обслужване“</w:t>
      </w:r>
      <w:r w:rsidR="00DD682D">
        <w:rPr>
          <w:rFonts w:ascii="Times New Roman" w:hAnsi="Times New Roman"/>
          <w:sz w:val="24"/>
          <w:szCs w:val="24"/>
          <w:lang w:val="bg-BG"/>
        </w:rPr>
        <w:t xml:space="preserve"> АД</w:t>
      </w:r>
      <w:r>
        <w:rPr>
          <w:rFonts w:ascii="Times New Roman" w:hAnsi="Times New Roman"/>
          <w:sz w:val="24"/>
          <w:szCs w:val="24"/>
          <w:lang w:val="bg-BG"/>
        </w:rPr>
        <w:t>.</w:t>
      </w:r>
      <w:r w:rsidR="003F1CED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3F1CED" w:rsidRDefault="00F34966" w:rsidP="00D77453">
      <w:pPr>
        <w:pStyle w:val="Stext"/>
        <w:pBdr>
          <w:top w:val="dotted" w:sz="4" w:space="0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993"/>
          <w:tab w:val="left" w:pos="1276"/>
        </w:tabs>
        <w:spacing w:before="0" w:after="0" w:line="276" w:lineRule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Всички документи, резултат от работата на междуведомствената група, са публикувани като отделни файлове в настоящия раздел.</w:t>
      </w:r>
      <w:bookmarkStart w:id="0" w:name="_GoBack"/>
      <w:bookmarkEnd w:id="0"/>
    </w:p>
    <w:p w:rsidR="003F1CED" w:rsidRDefault="003F1CED" w:rsidP="00D77453">
      <w:pPr>
        <w:pStyle w:val="Stext"/>
        <w:pBdr>
          <w:top w:val="dotted" w:sz="4" w:space="0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993"/>
          <w:tab w:val="left" w:pos="1276"/>
        </w:tabs>
        <w:spacing w:before="0" w:after="0" w:line="276" w:lineRule="auto"/>
        <w:rPr>
          <w:rFonts w:ascii="Times New Roman" w:hAnsi="Times New Roman"/>
          <w:sz w:val="24"/>
          <w:szCs w:val="24"/>
          <w:lang w:val="bg-BG"/>
        </w:rPr>
      </w:pPr>
    </w:p>
    <w:p w:rsidR="00B94807" w:rsidRDefault="00B94807"/>
    <w:p w:rsidR="00E6456C" w:rsidRDefault="00E6456C"/>
    <w:sectPr w:rsidR="00E6456C" w:rsidSect="00D77453"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56C"/>
    <w:rsid w:val="002D302E"/>
    <w:rsid w:val="003F1CED"/>
    <w:rsid w:val="005228A0"/>
    <w:rsid w:val="00676DB3"/>
    <w:rsid w:val="008666F0"/>
    <w:rsid w:val="00A50109"/>
    <w:rsid w:val="00B94807"/>
    <w:rsid w:val="00D77453"/>
    <w:rsid w:val="00D86F0E"/>
    <w:rsid w:val="00DD682D"/>
    <w:rsid w:val="00E03E19"/>
    <w:rsid w:val="00E1502F"/>
    <w:rsid w:val="00E6456C"/>
    <w:rsid w:val="00F00B45"/>
    <w:rsid w:val="00F34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ext">
    <w:name w:val="S_text"/>
    <w:link w:val="StextZchnZchn"/>
    <w:qFormat/>
    <w:rsid w:val="00E6456C"/>
    <w:pPr>
      <w:spacing w:before="240" w:after="60" w:line="280" w:lineRule="atLeast"/>
      <w:jc w:val="both"/>
    </w:pPr>
    <w:rPr>
      <w:rFonts w:ascii="Verdana" w:eastAsia="Times New Roman" w:hAnsi="Verdana" w:cs="Times New Roman"/>
      <w:sz w:val="20"/>
      <w:szCs w:val="20"/>
      <w:lang w:val="de-AT" w:eastAsia="zh-TW"/>
    </w:rPr>
  </w:style>
  <w:style w:type="character" w:customStyle="1" w:styleId="StextZchnZchn">
    <w:name w:val="S_text Zchn Zchn"/>
    <w:basedOn w:val="DefaultParagraphFont"/>
    <w:link w:val="Stext"/>
    <w:rsid w:val="00E6456C"/>
    <w:rPr>
      <w:rFonts w:ascii="Verdana" w:eastAsia="Times New Roman" w:hAnsi="Verdana" w:cs="Times New Roman"/>
      <w:sz w:val="20"/>
      <w:szCs w:val="20"/>
      <w:lang w:val="de-AT"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ext">
    <w:name w:val="S_text"/>
    <w:link w:val="StextZchnZchn"/>
    <w:qFormat/>
    <w:rsid w:val="00E6456C"/>
    <w:pPr>
      <w:spacing w:before="240" w:after="60" w:line="280" w:lineRule="atLeast"/>
      <w:jc w:val="both"/>
    </w:pPr>
    <w:rPr>
      <w:rFonts w:ascii="Verdana" w:eastAsia="Times New Roman" w:hAnsi="Verdana" w:cs="Times New Roman"/>
      <w:sz w:val="20"/>
      <w:szCs w:val="20"/>
      <w:lang w:val="de-AT" w:eastAsia="zh-TW"/>
    </w:rPr>
  </w:style>
  <w:style w:type="character" w:customStyle="1" w:styleId="StextZchnZchn">
    <w:name w:val="S_text Zchn Zchn"/>
    <w:basedOn w:val="DefaultParagraphFont"/>
    <w:link w:val="Stext"/>
    <w:rsid w:val="00E6456C"/>
    <w:rPr>
      <w:rFonts w:ascii="Verdana" w:eastAsia="Times New Roman" w:hAnsi="Verdana" w:cs="Times New Roman"/>
      <w:sz w:val="20"/>
      <w:szCs w:val="20"/>
      <w:lang w:val="de-AT"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Елеонора Христова</dc:creator>
  <cp:lastModifiedBy>Елеонора Христова</cp:lastModifiedBy>
  <cp:revision>7</cp:revision>
  <dcterms:created xsi:type="dcterms:W3CDTF">2016-12-16T12:53:00Z</dcterms:created>
  <dcterms:modified xsi:type="dcterms:W3CDTF">2018-06-29T14:08:00Z</dcterms:modified>
</cp:coreProperties>
</file>