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8B" w:rsidRPr="00FD77C6" w:rsidRDefault="00B8068B" w:rsidP="00B8068B">
      <w:pPr>
        <w:pStyle w:val="a3"/>
        <w:jc w:val="center"/>
        <w:rPr>
          <w:b/>
        </w:rPr>
      </w:pPr>
      <w:r w:rsidRPr="00FD77C6">
        <w:rPr>
          <w:b/>
        </w:rPr>
        <w:t>ДОКЛАД ЗА ДЕЙНОСТТА</w:t>
      </w:r>
    </w:p>
    <w:p w:rsidR="00B8068B" w:rsidRDefault="00B8068B" w:rsidP="00B8068B">
      <w:pPr>
        <w:pStyle w:val="a3"/>
        <w:jc w:val="center"/>
        <w:rPr>
          <w:b/>
        </w:rPr>
      </w:pPr>
      <w:r w:rsidRPr="00FD77C6">
        <w:rPr>
          <w:b/>
        </w:rPr>
        <w:t xml:space="preserve">НА „ВИК”ООД СИЛИСТРА </w:t>
      </w:r>
    </w:p>
    <w:p w:rsidR="00B8068B" w:rsidRPr="00FD77C6" w:rsidRDefault="00863C81" w:rsidP="00B8068B">
      <w:pPr>
        <w:pStyle w:val="a3"/>
        <w:jc w:val="center"/>
        <w:rPr>
          <w:b/>
        </w:rPr>
      </w:pPr>
      <w:r>
        <w:rPr>
          <w:b/>
        </w:rPr>
        <w:t xml:space="preserve">ЗА </w:t>
      </w:r>
      <w:r w:rsidR="00EA6E20">
        <w:rPr>
          <w:b/>
        </w:rPr>
        <w:t>І</w:t>
      </w:r>
      <w:r w:rsidR="00DB4A4F">
        <w:rPr>
          <w:b/>
        </w:rPr>
        <w:t>І</w:t>
      </w:r>
      <w:r w:rsidR="009749A0">
        <w:rPr>
          <w:b/>
        </w:rPr>
        <w:t>І</w:t>
      </w:r>
      <w:r w:rsidR="00F26498">
        <w:rPr>
          <w:b/>
        </w:rPr>
        <w:t>-</w:t>
      </w:r>
      <w:r w:rsidR="00DB4A4F">
        <w:rPr>
          <w:b/>
        </w:rPr>
        <w:t>Т</w:t>
      </w:r>
      <w:r w:rsidR="00F26498">
        <w:rPr>
          <w:b/>
        </w:rPr>
        <w:t xml:space="preserve">О ТРИМЕСЕЧИЕ </w:t>
      </w:r>
      <w:r w:rsidR="00B8068B" w:rsidRPr="00FD77C6">
        <w:rPr>
          <w:b/>
        </w:rPr>
        <w:t>201</w:t>
      </w:r>
      <w:r w:rsidR="006D2F3C">
        <w:rPr>
          <w:b/>
        </w:rPr>
        <w:t>5</w:t>
      </w:r>
      <w:r w:rsidR="00B8068B" w:rsidRPr="00FD77C6">
        <w:rPr>
          <w:b/>
        </w:rPr>
        <w:t xml:space="preserve"> Г.</w:t>
      </w:r>
    </w:p>
    <w:p w:rsidR="00B8068B" w:rsidRDefault="00B8068B" w:rsidP="00B8068B">
      <w:pPr>
        <w:pStyle w:val="a3"/>
      </w:pPr>
    </w:p>
    <w:p w:rsidR="00B8068B" w:rsidRPr="00A841C3" w:rsidRDefault="00B8068B" w:rsidP="00B8068B">
      <w:pPr>
        <w:pStyle w:val="a3"/>
        <w:rPr>
          <w:b/>
        </w:rPr>
      </w:pPr>
      <w:r w:rsidRPr="00A841C3">
        <w:rPr>
          <w:b/>
        </w:rPr>
        <w:t>ФИРМЕН ПРОФИЛ</w:t>
      </w:r>
    </w:p>
    <w:p w:rsidR="00B8068B" w:rsidRPr="0024512F" w:rsidRDefault="00B8068B" w:rsidP="00B8068B">
      <w:pPr>
        <w:pStyle w:val="a3"/>
      </w:pPr>
      <w:r w:rsidRPr="0024512F">
        <w:t>Наименование –„Водоснабдяване и канализация” ООД Силистра</w:t>
      </w:r>
    </w:p>
    <w:p w:rsidR="00B8068B" w:rsidRPr="0024512F" w:rsidRDefault="00B8068B" w:rsidP="00B8068B">
      <w:pPr>
        <w:pStyle w:val="a3"/>
      </w:pPr>
      <w:r w:rsidRPr="0024512F">
        <w:t>Седалище-гр. Силистра, ул.”Баба Тонка” №19</w:t>
      </w:r>
    </w:p>
    <w:p w:rsidR="00B8068B" w:rsidRPr="0024512F" w:rsidRDefault="00B8068B" w:rsidP="00B8068B">
      <w:pPr>
        <w:pStyle w:val="a3"/>
      </w:pPr>
      <w:r w:rsidRPr="0024512F">
        <w:t>Телефон-086/820-559</w:t>
      </w:r>
    </w:p>
    <w:p w:rsidR="00B8068B" w:rsidRPr="0024512F" w:rsidRDefault="00B8068B" w:rsidP="00B8068B">
      <w:pPr>
        <w:pStyle w:val="a3"/>
      </w:pPr>
      <w:r w:rsidRPr="0024512F">
        <w:t xml:space="preserve">Регистрация:Вписано в регистъра на търговските дружества по фирмено дело №2041/1991г.по описа на Силистренски окръжен съд, БУЛСТАТ 828050351       </w:t>
      </w:r>
    </w:p>
    <w:p w:rsidR="00B8068B" w:rsidRPr="0024512F" w:rsidRDefault="00B8068B" w:rsidP="00B8068B">
      <w:pPr>
        <w:pStyle w:val="a3"/>
      </w:pPr>
      <w:r w:rsidRPr="0024512F">
        <w:t xml:space="preserve">Дружеството е с регистриран капитал192410 </w:t>
      </w:r>
      <w:proofErr w:type="spellStart"/>
      <w:r w:rsidRPr="0024512F">
        <w:t>лв</w:t>
      </w:r>
      <w:proofErr w:type="spellEnd"/>
      <w:r w:rsidRPr="0024512F">
        <w:t xml:space="preserve">, разпределен на 19241 </w:t>
      </w:r>
      <w:proofErr w:type="spellStart"/>
      <w:r w:rsidRPr="0024512F">
        <w:t>бр</w:t>
      </w:r>
      <w:proofErr w:type="spellEnd"/>
      <w:r w:rsidRPr="0024512F">
        <w:t xml:space="preserve"> акции/дялове/ всяка с номинал  10  лв. </w:t>
      </w:r>
    </w:p>
    <w:p w:rsidR="00B8068B" w:rsidRPr="0024512F" w:rsidRDefault="00B8068B" w:rsidP="00B8068B">
      <w:pPr>
        <w:pStyle w:val="a3"/>
      </w:pPr>
      <w:r w:rsidRPr="0024512F">
        <w:t>Акционерното /дяловото/ участие е разпределено както следва:</w:t>
      </w:r>
    </w:p>
    <w:p w:rsidR="00B8068B" w:rsidRPr="0024512F" w:rsidRDefault="00B8068B" w:rsidP="00B8068B">
      <w:pPr>
        <w:pStyle w:val="a3"/>
      </w:pPr>
      <w:r w:rsidRPr="0024512F">
        <w:tab/>
        <w:t>Държава                    51 %   9813 дяла</w:t>
      </w:r>
    </w:p>
    <w:p w:rsidR="00B8068B" w:rsidRPr="0024512F" w:rsidRDefault="00B8068B" w:rsidP="00B8068B">
      <w:pPr>
        <w:pStyle w:val="a3"/>
      </w:pPr>
      <w:r w:rsidRPr="0024512F">
        <w:tab/>
        <w:t>Община Алфатар        1%     192 дяла</w:t>
      </w:r>
    </w:p>
    <w:p w:rsidR="00B8068B" w:rsidRPr="0024512F" w:rsidRDefault="00B8068B" w:rsidP="00B8068B">
      <w:pPr>
        <w:pStyle w:val="a3"/>
      </w:pPr>
      <w:r w:rsidRPr="0024512F">
        <w:tab/>
        <w:t>Община Главиница    5%      962 дял</w:t>
      </w:r>
    </w:p>
    <w:p w:rsidR="00B8068B" w:rsidRPr="0024512F" w:rsidRDefault="00B8068B" w:rsidP="00B8068B">
      <w:pPr>
        <w:pStyle w:val="a3"/>
      </w:pPr>
      <w:r w:rsidRPr="0024512F">
        <w:tab/>
        <w:t>Община Дулово        10%    1924 дяла</w:t>
      </w:r>
    </w:p>
    <w:p w:rsidR="00B8068B" w:rsidRPr="0024512F" w:rsidRDefault="00B8068B" w:rsidP="00B8068B">
      <w:pPr>
        <w:pStyle w:val="a3"/>
      </w:pPr>
      <w:r w:rsidRPr="0024512F">
        <w:tab/>
        <w:t>Община Кайнарджа   2%      385 дяла</w:t>
      </w:r>
    </w:p>
    <w:p w:rsidR="00B8068B" w:rsidRPr="0024512F" w:rsidRDefault="00B8068B" w:rsidP="00B8068B">
      <w:pPr>
        <w:pStyle w:val="a3"/>
      </w:pPr>
      <w:r w:rsidRPr="0024512F">
        <w:tab/>
        <w:t>Община Ситово          2%      385 дяла</w:t>
      </w:r>
    </w:p>
    <w:p w:rsidR="00B8068B" w:rsidRPr="0024512F" w:rsidRDefault="00B8068B" w:rsidP="00B8068B">
      <w:pPr>
        <w:pStyle w:val="a3"/>
      </w:pPr>
      <w:r w:rsidRPr="0024512F">
        <w:tab/>
        <w:t>Община Силистра     22%   4233 дяла</w:t>
      </w:r>
    </w:p>
    <w:p w:rsidR="00B8068B" w:rsidRPr="0024512F" w:rsidRDefault="00B8068B" w:rsidP="00B8068B">
      <w:pPr>
        <w:pStyle w:val="a3"/>
      </w:pPr>
      <w:r w:rsidRPr="0024512F">
        <w:tab/>
        <w:t>Община Тутракан       7%   1347 дяла</w:t>
      </w:r>
    </w:p>
    <w:p w:rsidR="00B8068B" w:rsidRPr="0024512F" w:rsidRDefault="00B8068B" w:rsidP="00B8068B">
      <w:pPr>
        <w:pStyle w:val="a3"/>
      </w:pPr>
    </w:p>
    <w:p w:rsidR="00B8068B" w:rsidRPr="0024512F" w:rsidRDefault="00B8068B" w:rsidP="00B8068B">
      <w:pPr>
        <w:pStyle w:val="a3"/>
      </w:pPr>
      <w:r w:rsidRPr="0024512F">
        <w:t>Дружеството е с едностепенна  система на управление.</w:t>
      </w:r>
    </w:p>
    <w:p w:rsidR="00B8068B" w:rsidRPr="0024512F" w:rsidRDefault="00B8068B" w:rsidP="00B8068B">
      <w:pPr>
        <w:pStyle w:val="a3"/>
      </w:pPr>
    </w:p>
    <w:p w:rsidR="00B8068B" w:rsidRPr="0024512F" w:rsidRDefault="00B8068B" w:rsidP="00B8068B">
      <w:pPr>
        <w:pStyle w:val="a3"/>
      </w:pPr>
      <w:r w:rsidRPr="0024512F">
        <w:t xml:space="preserve">Изпълнителен директор: Управител: инж. </w:t>
      </w:r>
      <w:r w:rsidR="00112B72">
        <w:t xml:space="preserve">Васил Ников </w:t>
      </w:r>
      <w:proofErr w:type="spellStart"/>
      <w:r w:rsidR="00112B72">
        <w:t>Боранов</w:t>
      </w:r>
      <w:proofErr w:type="spellEnd"/>
    </w:p>
    <w:p w:rsidR="00B8068B" w:rsidRPr="0024512F" w:rsidRDefault="00B8068B" w:rsidP="00B8068B">
      <w:pPr>
        <w:pStyle w:val="a3"/>
      </w:pPr>
    </w:p>
    <w:p w:rsidR="00B8068B" w:rsidRDefault="00B8068B" w:rsidP="00B8068B">
      <w:pPr>
        <w:pStyle w:val="a3"/>
      </w:pPr>
      <w:r w:rsidRPr="0024512F">
        <w:t xml:space="preserve">Предметът  на дейност на дружеството съгласно съдебна регистрация е: Проучване, проектиране, изграждане, поддържане и управление на водоснабдителните, канализационни, електро и </w:t>
      </w:r>
      <w:proofErr w:type="spellStart"/>
      <w:r w:rsidRPr="0024512F">
        <w:t>топлоенергийни</w:t>
      </w:r>
      <w:proofErr w:type="spellEnd"/>
      <w:r w:rsidRPr="0024512F">
        <w:t xml:space="preserve"> системи и пречиствателни станции, транспортна и търговска дейност, СМР услуги в страната и зад граница.</w:t>
      </w:r>
    </w:p>
    <w:p w:rsidR="00B8068B" w:rsidRPr="0024512F" w:rsidRDefault="00B8068B" w:rsidP="00B8068B">
      <w:pPr>
        <w:pStyle w:val="a3"/>
      </w:pPr>
    </w:p>
    <w:p w:rsidR="00B8068B" w:rsidRPr="00154606" w:rsidRDefault="00B8068B" w:rsidP="00B8068B">
      <w:pPr>
        <w:pStyle w:val="a3"/>
        <w:rPr>
          <w:b/>
        </w:rPr>
      </w:pPr>
      <w:r w:rsidRPr="00154606">
        <w:rPr>
          <w:b/>
        </w:rPr>
        <w:t>ПРОИЗВОДСТВЕНА ДЕЙНОСТ</w:t>
      </w:r>
    </w:p>
    <w:p w:rsidR="00B8068B" w:rsidRPr="0037139B" w:rsidRDefault="00B8068B" w:rsidP="00B8068B">
      <w:pPr>
        <w:pStyle w:val="a4"/>
        <w:ind w:firstLine="708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Дружеството осъществява  непрекъснато </w:t>
      </w:r>
      <w:proofErr w:type="spellStart"/>
      <w:r w:rsidRPr="0037139B">
        <w:rPr>
          <w:rFonts w:ascii="Calibri" w:hAnsi="Calibri"/>
          <w:sz w:val="22"/>
          <w:szCs w:val="22"/>
        </w:rPr>
        <w:t>водоподаване</w:t>
      </w:r>
      <w:proofErr w:type="spellEnd"/>
      <w:r w:rsidRPr="0037139B">
        <w:rPr>
          <w:rFonts w:ascii="Calibri" w:hAnsi="Calibri"/>
          <w:sz w:val="22"/>
          <w:szCs w:val="22"/>
        </w:rPr>
        <w:t xml:space="preserve">  за всички</w:t>
      </w:r>
      <w:r w:rsidRPr="0037139B">
        <w:rPr>
          <w:rFonts w:ascii="Calibri" w:hAnsi="Calibri"/>
          <w:sz w:val="22"/>
          <w:szCs w:val="22"/>
          <w:lang w:val="en-US"/>
        </w:rPr>
        <w:t xml:space="preserve">  </w:t>
      </w:r>
      <w:r w:rsidR="006D2F3C">
        <w:rPr>
          <w:rFonts w:ascii="Calibri" w:hAnsi="Calibri"/>
          <w:sz w:val="22"/>
          <w:szCs w:val="22"/>
        </w:rPr>
        <w:t>722</w:t>
      </w:r>
      <w:r w:rsidR="009749A0">
        <w:rPr>
          <w:rFonts w:ascii="Calibri" w:hAnsi="Calibri"/>
          <w:sz w:val="22"/>
          <w:szCs w:val="22"/>
        </w:rPr>
        <w:t>3</w:t>
      </w:r>
      <w:r w:rsidR="006D2F3C">
        <w:rPr>
          <w:rFonts w:ascii="Calibri" w:hAnsi="Calibri"/>
          <w:sz w:val="22"/>
          <w:szCs w:val="22"/>
        </w:rPr>
        <w:t>0</w:t>
      </w:r>
      <w:r w:rsidRPr="0037139B">
        <w:rPr>
          <w:rFonts w:ascii="Calibri" w:hAnsi="Calibri"/>
          <w:sz w:val="22"/>
          <w:szCs w:val="22"/>
        </w:rPr>
        <w:t xml:space="preserve"> бр.  потребители в областта, чрез предоставянето на качествена </w:t>
      </w:r>
      <w:r w:rsidRPr="0037139B">
        <w:rPr>
          <w:rFonts w:ascii="Calibri" w:hAnsi="Calibri"/>
          <w:sz w:val="22"/>
          <w:szCs w:val="22"/>
          <w:lang w:val="en-US"/>
        </w:rPr>
        <w:t xml:space="preserve">    </w:t>
      </w:r>
      <w:r w:rsidRPr="0037139B">
        <w:rPr>
          <w:rFonts w:ascii="Calibri" w:hAnsi="Calibri"/>
          <w:sz w:val="22"/>
          <w:szCs w:val="22"/>
        </w:rPr>
        <w:t xml:space="preserve">“В и К” услуга. През </w:t>
      </w:r>
      <w:r w:rsidR="00DB4A4F">
        <w:rPr>
          <w:rFonts w:ascii="Calibri" w:hAnsi="Calibri"/>
          <w:sz w:val="22"/>
          <w:szCs w:val="22"/>
        </w:rPr>
        <w:t>третото</w:t>
      </w:r>
      <w:r w:rsidR="00F26498">
        <w:rPr>
          <w:rFonts w:ascii="Calibri" w:hAnsi="Calibri"/>
          <w:sz w:val="22"/>
          <w:szCs w:val="22"/>
        </w:rPr>
        <w:t xml:space="preserve"> тримесечие на </w:t>
      </w:r>
      <w:r w:rsidRPr="0037139B">
        <w:rPr>
          <w:rFonts w:ascii="Calibri" w:hAnsi="Calibri"/>
          <w:sz w:val="22"/>
          <w:szCs w:val="22"/>
        </w:rPr>
        <w:t>201</w:t>
      </w:r>
      <w:r w:rsidR="006D2F3C">
        <w:rPr>
          <w:rFonts w:ascii="Calibri" w:hAnsi="Calibri"/>
          <w:sz w:val="22"/>
          <w:szCs w:val="22"/>
        </w:rPr>
        <w:t>5</w:t>
      </w:r>
      <w:r w:rsidRPr="0037139B">
        <w:rPr>
          <w:rFonts w:ascii="Calibri" w:hAnsi="Calibri"/>
          <w:sz w:val="22"/>
          <w:szCs w:val="22"/>
        </w:rPr>
        <w:t>г. са подаде</w:t>
      </w:r>
      <w:proofErr w:type="spellStart"/>
      <w:r w:rsidRPr="0037139B">
        <w:rPr>
          <w:rFonts w:ascii="Calibri" w:hAnsi="Calibri"/>
          <w:sz w:val="22"/>
          <w:szCs w:val="22"/>
          <w:lang w:val="en-US"/>
        </w:rPr>
        <w:t>ни</w:t>
      </w:r>
      <w:proofErr w:type="spellEnd"/>
      <w:r w:rsidRPr="0037139B">
        <w:rPr>
          <w:rFonts w:ascii="Calibri" w:hAnsi="Calibri"/>
          <w:sz w:val="22"/>
          <w:szCs w:val="22"/>
        </w:rPr>
        <w:t xml:space="preserve"> </w:t>
      </w:r>
      <w:r w:rsidR="009749A0">
        <w:rPr>
          <w:rFonts w:ascii="Calibri" w:hAnsi="Calibri"/>
          <w:sz w:val="22"/>
          <w:szCs w:val="22"/>
        </w:rPr>
        <w:t>3158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хил.м³ питейна вода, отговаряща на изискванията на Наредба № 9/16.03.01 г. за качествата на питейната вода. Отведени са </w:t>
      </w:r>
      <w:r w:rsidR="009749A0">
        <w:rPr>
          <w:rFonts w:ascii="Calibri" w:hAnsi="Calibri"/>
          <w:sz w:val="22"/>
          <w:szCs w:val="22"/>
        </w:rPr>
        <w:t>513</w:t>
      </w:r>
      <w:r w:rsidRPr="0037139B">
        <w:rPr>
          <w:rFonts w:ascii="Calibri" w:hAnsi="Calibri"/>
          <w:sz w:val="22"/>
          <w:szCs w:val="22"/>
          <w:lang w:val="ru-RU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хил.м³ отпадни водни количества. 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През </w:t>
      </w:r>
      <w:r w:rsidR="00DB4A4F">
        <w:rPr>
          <w:rFonts w:ascii="Calibri" w:hAnsi="Calibri"/>
          <w:sz w:val="22"/>
          <w:szCs w:val="22"/>
        </w:rPr>
        <w:t>третото</w:t>
      </w:r>
      <w:r w:rsidR="00F26498">
        <w:rPr>
          <w:rFonts w:ascii="Calibri" w:hAnsi="Calibri"/>
          <w:sz w:val="22"/>
          <w:szCs w:val="22"/>
        </w:rPr>
        <w:t xml:space="preserve"> тримесечие на </w:t>
      </w:r>
      <w:r w:rsidR="00F26498" w:rsidRPr="0037139B">
        <w:rPr>
          <w:rFonts w:ascii="Calibri" w:hAnsi="Calibri"/>
          <w:sz w:val="22"/>
          <w:szCs w:val="22"/>
        </w:rPr>
        <w:t>201</w:t>
      </w:r>
      <w:r w:rsidR="006D2F3C">
        <w:rPr>
          <w:rFonts w:ascii="Calibri" w:hAnsi="Calibri"/>
          <w:sz w:val="22"/>
          <w:szCs w:val="22"/>
        </w:rPr>
        <w:t>5</w:t>
      </w:r>
      <w:r w:rsidR="00F26498" w:rsidRPr="0037139B">
        <w:rPr>
          <w:rFonts w:ascii="Calibri" w:hAnsi="Calibri"/>
          <w:sz w:val="22"/>
          <w:szCs w:val="22"/>
        </w:rPr>
        <w:t>г.</w:t>
      </w:r>
      <w:r w:rsidR="000B0E12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няма населени места в област Силистра с режимно водоснабдяване, поради недостиг на  вода за питейно-битови нужди. Прекъсване на  </w:t>
      </w:r>
      <w:proofErr w:type="spellStart"/>
      <w:r w:rsidRPr="0037139B">
        <w:rPr>
          <w:rFonts w:ascii="Calibri" w:hAnsi="Calibri"/>
          <w:sz w:val="22"/>
          <w:szCs w:val="22"/>
        </w:rPr>
        <w:t>водоподаването</w:t>
      </w:r>
      <w:proofErr w:type="spellEnd"/>
      <w:r w:rsidRPr="0037139B">
        <w:rPr>
          <w:rFonts w:ascii="Calibri" w:hAnsi="Calibri"/>
          <w:sz w:val="22"/>
          <w:szCs w:val="22"/>
        </w:rPr>
        <w:t xml:space="preserve"> се налага при производствено-аварийната дейност, вследствие амортизираните водопроводна мрежа и </w:t>
      </w:r>
      <w:proofErr w:type="spellStart"/>
      <w:r w:rsidRPr="0037139B">
        <w:rPr>
          <w:rFonts w:ascii="Calibri" w:hAnsi="Calibri"/>
          <w:sz w:val="22"/>
          <w:szCs w:val="22"/>
        </w:rPr>
        <w:t>сградни</w:t>
      </w:r>
      <w:proofErr w:type="spellEnd"/>
      <w:r w:rsidRPr="0037139B">
        <w:rPr>
          <w:rFonts w:ascii="Calibri" w:hAnsi="Calibri"/>
          <w:sz w:val="22"/>
          <w:szCs w:val="22"/>
        </w:rPr>
        <w:t xml:space="preserve"> водопроводни отклонения; планово - при включване на нови потребители или на реконструирани водопроводи от довеждащата и/или разпределителна мрежи; годишна профилактика на водопроводи и съоръжения към тях. През отчетния период са извършени  </w:t>
      </w:r>
      <w:r w:rsidRPr="009B37B9">
        <w:rPr>
          <w:rFonts w:ascii="Calibri" w:hAnsi="Calibri"/>
          <w:sz w:val="22"/>
          <w:szCs w:val="22"/>
        </w:rPr>
        <w:t xml:space="preserve">общо </w:t>
      </w:r>
      <w:r w:rsidR="00591272">
        <w:rPr>
          <w:rFonts w:ascii="Calibri" w:hAnsi="Calibri"/>
          <w:sz w:val="22"/>
          <w:szCs w:val="22"/>
          <w:lang w:val="en-US"/>
        </w:rPr>
        <w:t>641</w:t>
      </w:r>
      <w:r w:rsidR="00B94DD2" w:rsidRPr="009B37B9">
        <w:rPr>
          <w:rFonts w:ascii="Calibri" w:hAnsi="Calibri"/>
          <w:sz w:val="22"/>
          <w:szCs w:val="22"/>
          <w:lang w:val="ru-RU"/>
        </w:rPr>
        <w:t xml:space="preserve"> </w:t>
      </w:r>
      <w:r w:rsidRPr="009B37B9">
        <w:rPr>
          <w:rFonts w:ascii="Calibri" w:hAnsi="Calibri"/>
          <w:sz w:val="22"/>
          <w:szCs w:val="22"/>
        </w:rPr>
        <w:t>бр.</w:t>
      </w:r>
      <w:r w:rsidRPr="0037139B">
        <w:rPr>
          <w:rFonts w:ascii="Calibri" w:hAnsi="Calibri"/>
          <w:sz w:val="22"/>
          <w:szCs w:val="22"/>
        </w:rPr>
        <w:t xml:space="preserve"> прекъсвания, поради отстраняване на аварии, от </w:t>
      </w:r>
      <w:r w:rsidRPr="009B37B9">
        <w:rPr>
          <w:rFonts w:ascii="Calibri" w:hAnsi="Calibri"/>
          <w:sz w:val="22"/>
          <w:szCs w:val="22"/>
        </w:rPr>
        <w:t xml:space="preserve">които </w:t>
      </w:r>
      <w:r w:rsidR="00591272">
        <w:rPr>
          <w:rFonts w:ascii="Calibri" w:hAnsi="Calibri"/>
          <w:sz w:val="22"/>
          <w:szCs w:val="22"/>
          <w:lang w:val="en-US"/>
        </w:rPr>
        <w:t>112</w:t>
      </w:r>
      <w:r w:rsidR="00B803EB">
        <w:rPr>
          <w:rFonts w:ascii="Calibri" w:hAnsi="Calibri"/>
          <w:sz w:val="22"/>
          <w:szCs w:val="22"/>
        </w:rPr>
        <w:t xml:space="preserve"> </w:t>
      </w:r>
      <w:r w:rsidRPr="009B37B9">
        <w:rPr>
          <w:rFonts w:ascii="Calibri" w:hAnsi="Calibri"/>
          <w:sz w:val="22"/>
          <w:szCs w:val="22"/>
        </w:rPr>
        <w:t xml:space="preserve">бр.  по довеждащи водопроводи, по ВВМ – </w:t>
      </w:r>
      <w:r w:rsidR="00591272">
        <w:rPr>
          <w:rFonts w:ascii="Calibri" w:hAnsi="Calibri"/>
          <w:sz w:val="22"/>
          <w:szCs w:val="22"/>
          <w:lang w:val="en-US"/>
        </w:rPr>
        <w:t>291</w:t>
      </w:r>
      <w:r w:rsidRPr="009B37B9">
        <w:rPr>
          <w:rFonts w:ascii="Calibri" w:hAnsi="Calibri"/>
          <w:sz w:val="22"/>
          <w:szCs w:val="22"/>
        </w:rPr>
        <w:t xml:space="preserve"> бр. и СВО – </w:t>
      </w:r>
      <w:r w:rsidR="00591272">
        <w:rPr>
          <w:rFonts w:ascii="Calibri" w:hAnsi="Calibri"/>
          <w:sz w:val="22"/>
          <w:szCs w:val="22"/>
          <w:lang w:val="en-US"/>
        </w:rPr>
        <w:t>238</w:t>
      </w:r>
      <w:r w:rsidR="00B803EB">
        <w:rPr>
          <w:rFonts w:ascii="Calibri" w:hAnsi="Calibri"/>
          <w:sz w:val="22"/>
          <w:szCs w:val="22"/>
        </w:rPr>
        <w:t xml:space="preserve"> </w:t>
      </w:r>
      <w:r w:rsidRPr="009B37B9">
        <w:rPr>
          <w:rFonts w:ascii="Calibri" w:hAnsi="Calibri"/>
          <w:sz w:val="22"/>
          <w:szCs w:val="22"/>
        </w:rPr>
        <w:t>бр., като повечето са приключили в рамките на обявеното време.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Режимно прекъсване в рамките на 12 часа от денонощието е въведено за потребители, които разхищават и трайно не заплащат консумираните от тях питейни водни количества, като напр. в кв.”Карото”,с.Калипетрово.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За периода, консумираните питейни водни количества от потребителите в област Силистра възлизат на </w:t>
      </w:r>
      <w:r w:rsidR="00676A4A">
        <w:rPr>
          <w:rFonts w:ascii="Calibri" w:hAnsi="Calibri"/>
          <w:sz w:val="22"/>
          <w:szCs w:val="22"/>
          <w:lang w:val="en-US"/>
        </w:rPr>
        <w:t>1417.700</w:t>
      </w:r>
      <w:r w:rsidR="00CB41A9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х.м³ спрямо </w:t>
      </w:r>
      <w:r w:rsidR="00676A4A" w:rsidRPr="00676A4A">
        <w:rPr>
          <w:rFonts w:ascii="Calibri" w:hAnsi="Calibri"/>
          <w:sz w:val="22"/>
          <w:szCs w:val="22"/>
          <w:lang w:val="en-US"/>
        </w:rPr>
        <w:t>1207.109</w:t>
      </w:r>
      <w:r w:rsidR="00676A4A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>м</w:t>
      </w:r>
      <w:r w:rsidRPr="0037139B">
        <w:rPr>
          <w:rFonts w:ascii="Calibri" w:hAnsi="Calibri" w:cs="Arial"/>
          <w:sz w:val="22"/>
          <w:szCs w:val="22"/>
        </w:rPr>
        <w:t>³</w:t>
      </w:r>
      <w:r w:rsidRPr="0037139B">
        <w:rPr>
          <w:rFonts w:ascii="Calibri" w:hAnsi="Calibri"/>
          <w:sz w:val="22"/>
          <w:szCs w:val="22"/>
        </w:rPr>
        <w:t xml:space="preserve"> през същия период на 201</w:t>
      </w:r>
      <w:r w:rsidR="006D2F3C">
        <w:rPr>
          <w:rFonts w:ascii="Calibri" w:hAnsi="Calibri"/>
          <w:sz w:val="22"/>
          <w:szCs w:val="22"/>
        </w:rPr>
        <w:t>4</w:t>
      </w:r>
      <w:r w:rsidRPr="0037139B">
        <w:rPr>
          <w:rFonts w:ascii="Calibri" w:hAnsi="Calibri"/>
          <w:sz w:val="22"/>
          <w:szCs w:val="22"/>
        </w:rPr>
        <w:t xml:space="preserve"> г. </w:t>
      </w:r>
    </w:p>
    <w:p w:rsidR="00F26498" w:rsidRDefault="00B8068B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91%  от приходите от основната дейност на дружеството се формират от потребителските групи "население" и " обществен сектор"и са в размер на </w:t>
      </w:r>
      <w:r w:rsidR="00676A4A">
        <w:rPr>
          <w:rFonts w:ascii="Calibri" w:hAnsi="Calibri"/>
          <w:sz w:val="22"/>
          <w:szCs w:val="22"/>
          <w:lang w:val="en-US"/>
        </w:rPr>
        <w:t>2749</w:t>
      </w:r>
      <w:r w:rsidR="009B37B9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х.лв., спрямо </w:t>
      </w:r>
      <w:r w:rsidR="00DB4A4F">
        <w:rPr>
          <w:rFonts w:ascii="Calibri" w:hAnsi="Calibri"/>
          <w:sz w:val="24"/>
          <w:szCs w:val="22"/>
        </w:rPr>
        <w:t>2348</w:t>
      </w:r>
      <w:r w:rsidR="003F5AF1">
        <w:rPr>
          <w:rFonts w:ascii="Calibri" w:hAnsi="Calibri"/>
          <w:sz w:val="24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х.лв. от </w:t>
      </w:r>
    </w:p>
    <w:p w:rsidR="00F26498" w:rsidRDefault="00F26498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022090" w:rsidRDefault="00022090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022090" w:rsidRPr="00022090" w:rsidRDefault="00022090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F26498" w:rsidRPr="003C539E" w:rsidRDefault="00F26498" w:rsidP="00F26498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>ДОКЛАД ЗА ДЕЙНОСТТА</w:t>
      </w:r>
    </w:p>
    <w:p w:rsidR="00F26498" w:rsidRPr="003C539E" w:rsidRDefault="00F26498" w:rsidP="00F26498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НА „ВИК”ООД СИЛИСТРА ЗА  </w:t>
      </w:r>
      <w:r w:rsidR="007D714D">
        <w:rPr>
          <w:b/>
          <w:sz w:val="14"/>
          <w:szCs w:val="14"/>
        </w:rPr>
        <w:t>І</w:t>
      </w:r>
      <w:r w:rsidR="00AF2BC5">
        <w:rPr>
          <w:b/>
          <w:sz w:val="14"/>
          <w:szCs w:val="14"/>
        </w:rPr>
        <w:t>І</w:t>
      </w:r>
      <w:r w:rsidR="00DB4A4F">
        <w:rPr>
          <w:b/>
          <w:sz w:val="14"/>
          <w:szCs w:val="14"/>
        </w:rPr>
        <w:t>І</w:t>
      </w:r>
      <w:r w:rsidR="0076461C">
        <w:rPr>
          <w:b/>
          <w:sz w:val="14"/>
          <w:szCs w:val="14"/>
        </w:rPr>
        <w:t>-</w:t>
      </w:r>
      <w:r w:rsidR="00DB4A4F">
        <w:rPr>
          <w:b/>
          <w:sz w:val="14"/>
          <w:szCs w:val="14"/>
        </w:rPr>
        <w:t>Т</w:t>
      </w:r>
      <w:r w:rsidR="0076461C">
        <w:rPr>
          <w:b/>
          <w:sz w:val="14"/>
          <w:szCs w:val="14"/>
        </w:rPr>
        <w:t>О ТРИМЕСЕЧИЕ 201</w:t>
      </w:r>
      <w:r w:rsidR="006D2F3C">
        <w:rPr>
          <w:b/>
          <w:sz w:val="14"/>
          <w:szCs w:val="14"/>
        </w:rPr>
        <w:t>5</w:t>
      </w:r>
      <w:r>
        <w:rPr>
          <w:b/>
          <w:sz w:val="14"/>
          <w:szCs w:val="14"/>
        </w:rPr>
        <w:t xml:space="preserve"> Г.</w:t>
      </w:r>
    </w:p>
    <w:p w:rsidR="00F26498" w:rsidRPr="000E6A10" w:rsidRDefault="00F26498" w:rsidP="00F26498">
      <w:pPr>
        <w:pStyle w:val="a3"/>
        <w:jc w:val="center"/>
        <w:rPr>
          <w:b/>
          <w:u w:val="single"/>
        </w:rPr>
      </w:pPr>
      <w:r w:rsidRPr="000E6A10">
        <w:rPr>
          <w:b/>
          <w:sz w:val="14"/>
          <w:szCs w:val="14"/>
          <w:u w:val="single"/>
        </w:rPr>
        <w:t>/продължение/</w:t>
      </w:r>
    </w:p>
    <w:p w:rsidR="00AD694D" w:rsidRPr="0037139B" w:rsidRDefault="00AD694D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предходната година. Коефициентът на </w:t>
      </w:r>
      <w:proofErr w:type="spellStart"/>
      <w:r w:rsidRPr="0037139B">
        <w:rPr>
          <w:rFonts w:ascii="Calibri" w:hAnsi="Calibri"/>
          <w:sz w:val="22"/>
          <w:szCs w:val="22"/>
        </w:rPr>
        <w:t>събираемост</w:t>
      </w:r>
      <w:proofErr w:type="spellEnd"/>
      <w:r w:rsidRPr="0037139B">
        <w:rPr>
          <w:rFonts w:ascii="Calibri" w:hAnsi="Calibri"/>
          <w:sz w:val="22"/>
          <w:szCs w:val="22"/>
        </w:rPr>
        <w:t xml:space="preserve"> за отчетния период  </w:t>
      </w:r>
      <w:r w:rsidRPr="00613527">
        <w:rPr>
          <w:rFonts w:ascii="Calibri" w:hAnsi="Calibri"/>
          <w:sz w:val="22"/>
          <w:szCs w:val="22"/>
        </w:rPr>
        <w:t>е</w:t>
      </w:r>
      <w:r w:rsidRPr="00613527">
        <w:rPr>
          <w:rFonts w:ascii="Calibri" w:hAnsi="Calibri"/>
          <w:sz w:val="22"/>
          <w:szCs w:val="22"/>
          <w:lang w:val="en-US"/>
        </w:rPr>
        <w:t xml:space="preserve">  0.</w:t>
      </w:r>
      <w:r w:rsidR="006D2F3C">
        <w:rPr>
          <w:rFonts w:ascii="Calibri" w:hAnsi="Calibri"/>
          <w:sz w:val="22"/>
          <w:szCs w:val="22"/>
        </w:rPr>
        <w:t>6</w:t>
      </w:r>
      <w:r w:rsidR="00676A4A">
        <w:rPr>
          <w:rFonts w:ascii="Calibri" w:hAnsi="Calibri"/>
          <w:sz w:val="22"/>
          <w:szCs w:val="22"/>
          <w:lang w:val="en-US"/>
        </w:rPr>
        <w:t>5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 като  недобора е </w:t>
      </w:r>
      <w:r w:rsidR="00676A4A">
        <w:rPr>
          <w:rFonts w:ascii="Calibri" w:hAnsi="Calibri"/>
          <w:sz w:val="22"/>
          <w:szCs w:val="22"/>
          <w:lang w:val="en-US"/>
        </w:rPr>
        <w:t>1066</w:t>
      </w:r>
      <w:r w:rsidRPr="0037139B">
        <w:rPr>
          <w:rFonts w:ascii="Calibri" w:hAnsi="Calibri"/>
          <w:sz w:val="22"/>
          <w:szCs w:val="22"/>
        </w:rPr>
        <w:t xml:space="preserve"> х.лв. спрямо </w:t>
      </w:r>
      <w:r w:rsidR="00DB4A4F">
        <w:rPr>
          <w:rFonts w:ascii="Calibri" w:hAnsi="Calibri"/>
          <w:sz w:val="22"/>
          <w:szCs w:val="22"/>
        </w:rPr>
        <w:t>10</w:t>
      </w:r>
      <w:r w:rsidR="00676A4A">
        <w:rPr>
          <w:rFonts w:ascii="Calibri" w:hAnsi="Calibri"/>
          <w:sz w:val="22"/>
          <w:szCs w:val="22"/>
          <w:lang w:val="en-US"/>
        </w:rPr>
        <w:t>30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>х.лв. през 201</w:t>
      </w:r>
      <w:r w:rsidR="006D2F3C">
        <w:rPr>
          <w:rFonts w:ascii="Calibri" w:hAnsi="Calibri"/>
          <w:sz w:val="22"/>
          <w:szCs w:val="22"/>
        </w:rPr>
        <w:t>4</w:t>
      </w:r>
      <w:r w:rsidRPr="0037139B">
        <w:rPr>
          <w:rFonts w:ascii="Calibri" w:hAnsi="Calibri"/>
          <w:sz w:val="22"/>
          <w:szCs w:val="22"/>
        </w:rPr>
        <w:t xml:space="preserve"> г.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През периода са заведени  съдебни процедури  срещу </w:t>
      </w:r>
      <w:proofErr w:type="spellStart"/>
      <w:r w:rsidRPr="0037139B">
        <w:rPr>
          <w:rFonts w:ascii="Calibri" w:hAnsi="Calibri"/>
          <w:sz w:val="22"/>
          <w:szCs w:val="22"/>
        </w:rPr>
        <w:t>потребители-длъжници</w:t>
      </w:r>
      <w:proofErr w:type="spellEnd"/>
      <w:r w:rsidRPr="0037139B">
        <w:rPr>
          <w:rFonts w:ascii="Calibri" w:hAnsi="Calibri"/>
          <w:sz w:val="22"/>
          <w:szCs w:val="22"/>
        </w:rPr>
        <w:t xml:space="preserve">  в размер на </w:t>
      </w:r>
      <w:r w:rsidR="00DB4A4F">
        <w:rPr>
          <w:rFonts w:ascii="Calibri" w:hAnsi="Calibri"/>
          <w:sz w:val="22"/>
          <w:szCs w:val="22"/>
        </w:rPr>
        <w:t>78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>хил.лв.</w:t>
      </w:r>
    </w:p>
    <w:p w:rsidR="00EA6E20" w:rsidRDefault="00EA6E20" w:rsidP="00B8068B">
      <w:pPr>
        <w:pStyle w:val="a4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За изпълнение основната задача  на Дружеството - „Предоставяне на качествени В и К услуги” се стремим към :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B8068B" w:rsidRPr="0037139B" w:rsidRDefault="00B8068B" w:rsidP="00B8068B">
      <w:pPr>
        <w:pStyle w:val="a4"/>
        <w:ind w:firstLine="709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1. Намаляване на загубите на вода чрез оптимизирана организация на производствено-експлоатационната дейност, вложени усилия за разкриване на търговските загуби и правомерност на присъединяването към водоснабдителните системи. </w:t>
      </w:r>
    </w:p>
    <w:p w:rsidR="00B8068B" w:rsidRPr="0037139B" w:rsidRDefault="00B8068B" w:rsidP="00B8068B">
      <w:pPr>
        <w:pStyle w:val="a4"/>
        <w:rPr>
          <w:rFonts w:ascii="Calibri" w:hAnsi="Calibri"/>
          <w:i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В това направление за намаляване на технологичните и търговски загуби продължават да се осъществяват следните мероприятия:</w:t>
      </w:r>
      <w:r w:rsidRPr="0037139B">
        <w:rPr>
          <w:rFonts w:ascii="Calibri" w:hAnsi="Calibri"/>
          <w:i/>
          <w:sz w:val="22"/>
          <w:szCs w:val="22"/>
        </w:rPr>
        <w:t xml:space="preserve"> 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>Подмяна на амортизирали водопроводни участъци и съоръжения: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  <w:lang w:val="en-US"/>
        </w:rPr>
      </w:pPr>
      <w:r w:rsidRPr="0037139B">
        <w:rPr>
          <w:rFonts w:ascii="Calibri" w:hAnsi="Calibri"/>
          <w:sz w:val="22"/>
          <w:szCs w:val="22"/>
        </w:rPr>
        <w:t xml:space="preserve">          Разходите на Дружеството за текущ и авариен ремонт са в размер на </w:t>
      </w:r>
      <w:r w:rsidR="006D2F3C">
        <w:rPr>
          <w:rFonts w:ascii="Calibri" w:hAnsi="Calibri"/>
          <w:sz w:val="22"/>
          <w:szCs w:val="22"/>
        </w:rPr>
        <w:t>1</w:t>
      </w:r>
      <w:r w:rsidR="00591272">
        <w:rPr>
          <w:rFonts w:ascii="Calibri" w:hAnsi="Calibri"/>
          <w:sz w:val="22"/>
          <w:szCs w:val="22"/>
          <w:lang w:val="en-US"/>
        </w:rPr>
        <w:t>71</w:t>
      </w:r>
      <w:r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х.лв. </w:t>
      </w:r>
    </w:p>
    <w:p w:rsidR="00B8068B" w:rsidRPr="0037139B" w:rsidRDefault="00B8068B" w:rsidP="00B8068B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 xml:space="preserve">Периодичен контрол на загубите на вода, чрез обхождане на водопроводните трасета и превантивно обследване за откриване на скрити течове;         </w:t>
      </w:r>
    </w:p>
    <w:p w:rsidR="00B8068B" w:rsidRPr="0037139B" w:rsidRDefault="00B8068B" w:rsidP="00B8068B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 xml:space="preserve">Периодична проверка, съгласно изискванията на ЗИ и  подмяна на измервателни устройства – водомери на вход населени места, на водоизточници и на потребители.         </w:t>
      </w:r>
    </w:p>
    <w:p w:rsidR="00B8068B" w:rsidRDefault="00B8068B" w:rsidP="00D430A9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През</w:t>
      </w:r>
      <w:r w:rsidRPr="0037139B">
        <w:rPr>
          <w:rFonts w:ascii="Calibri" w:hAnsi="Calibri" w:cs="Arial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</w:t>
      </w:r>
      <w:r w:rsidR="00DB4A4F">
        <w:rPr>
          <w:rFonts w:ascii="Calibri" w:hAnsi="Calibri"/>
          <w:sz w:val="22"/>
          <w:szCs w:val="22"/>
        </w:rPr>
        <w:t>третото</w:t>
      </w:r>
      <w:r w:rsidR="00F26498">
        <w:rPr>
          <w:rFonts w:ascii="Calibri" w:hAnsi="Calibri"/>
          <w:sz w:val="22"/>
          <w:szCs w:val="22"/>
        </w:rPr>
        <w:t xml:space="preserve"> тримесечие на 201</w:t>
      </w:r>
      <w:r w:rsidR="006D2F3C">
        <w:rPr>
          <w:rFonts w:ascii="Calibri" w:hAnsi="Calibri"/>
          <w:sz w:val="22"/>
          <w:szCs w:val="22"/>
        </w:rPr>
        <w:t>5</w:t>
      </w:r>
      <w:r w:rsidR="00F26498">
        <w:rPr>
          <w:rFonts w:ascii="Calibri" w:hAnsi="Calibri"/>
          <w:sz w:val="22"/>
          <w:szCs w:val="22"/>
        </w:rPr>
        <w:t xml:space="preserve"> г.</w:t>
      </w:r>
      <w:r w:rsidRPr="0037139B">
        <w:rPr>
          <w:rFonts w:ascii="Calibri" w:hAnsi="Calibri"/>
          <w:sz w:val="22"/>
          <w:szCs w:val="22"/>
        </w:rPr>
        <w:t xml:space="preserve">са проверени и подменени </w:t>
      </w:r>
      <w:r w:rsidR="00591272">
        <w:rPr>
          <w:rFonts w:ascii="Calibri" w:hAnsi="Calibri" w:cs="Arial"/>
          <w:sz w:val="22"/>
          <w:szCs w:val="22"/>
          <w:lang w:val="en-US"/>
        </w:rPr>
        <w:t>1039</w:t>
      </w:r>
      <w:r w:rsidR="005B0EBC" w:rsidRPr="005B0EBC">
        <w:rPr>
          <w:rFonts w:ascii="Calibri" w:hAnsi="Calibri" w:cs="Arial"/>
          <w:sz w:val="22"/>
          <w:szCs w:val="22"/>
          <w:lang w:val="en-US"/>
        </w:rPr>
        <w:t xml:space="preserve"> </w:t>
      </w:r>
      <w:r w:rsidRPr="005B0EBC">
        <w:rPr>
          <w:rFonts w:ascii="Calibri" w:hAnsi="Calibri"/>
          <w:sz w:val="22"/>
          <w:szCs w:val="22"/>
        </w:rPr>
        <w:t>бр. водомери на СВО при план</w:t>
      </w:r>
      <w:r w:rsidRPr="005B0EBC">
        <w:rPr>
          <w:rFonts w:ascii="Calibri" w:hAnsi="Calibri"/>
          <w:sz w:val="22"/>
          <w:szCs w:val="22"/>
          <w:lang w:val="en-US"/>
        </w:rPr>
        <w:t xml:space="preserve"> </w:t>
      </w:r>
      <w:r w:rsidRPr="005B0EBC">
        <w:rPr>
          <w:rFonts w:ascii="Calibri" w:hAnsi="Calibri"/>
          <w:sz w:val="22"/>
          <w:szCs w:val="22"/>
        </w:rPr>
        <w:t xml:space="preserve"> общо </w:t>
      </w:r>
      <w:r w:rsidR="006D2F3C">
        <w:rPr>
          <w:rFonts w:ascii="Calibri" w:hAnsi="Calibri"/>
          <w:sz w:val="22"/>
          <w:szCs w:val="22"/>
        </w:rPr>
        <w:t>5903</w:t>
      </w:r>
      <w:r w:rsidRPr="005B0EBC">
        <w:rPr>
          <w:rFonts w:ascii="Calibri" w:hAnsi="Calibri"/>
          <w:sz w:val="22"/>
          <w:szCs w:val="22"/>
        </w:rPr>
        <w:t xml:space="preserve"> бр. за годината. </w:t>
      </w:r>
    </w:p>
    <w:p w:rsidR="00D430A9" w:rsidRPr="00D430A9" w:rsidRDefault="007D714D" w:rsidP="00D430A9">
      <w:pPr>
        <w:rPr>
          <w:lang w:eastAsia="bg-BG"/>
        </w:rPr>
      </w:pPr>
      <w:r>
        <w:rPr>
          <w:lang w:eastAsia="bg-BG"/>
        </w:rPr>
        <w:tab/>
        <w:t xml:space="preserve">Подменени са </w:t>
      </w:r>
      <w:r w:rsidR="006D2F3C">
        <w:rPr>
          <w:lang w:eastAsia="bg-BG"/>
        </w:rPr>
        <w:t>3</w:t>
      </w:r>
      <w:r>
        <w:rPr>
          <w:lang w:eastAsia="bg-BG"/>
        </w:rPr>
        <w:t xml:space="preserve"> бр.водомери на вход на населено място </w:t>
      </w:r>
      <w:r w:rsidR="00057E93">
        <w:rPr>
          <w:lang w:eastAsia="bg-BG"/>
        </w:rPr>
        <w:t>–</w:t>
      </w:r>
      <w:r>
        <w:rPr>
          <w:lang w:eastAsia="bg-BG"/>
        </w:rPr>
        <w:t xml:space="preserve"> </w:t>
      </w:r>
      <w:r w:rsidR="00057E93">
        <w:rPr>
          <w:lang w:eastAsia="bg-BG"/>
        </w:rPr>
        <w:t xml:space="preserve">с. </w:t>
      </w:r>
      <w:r w:rsidR="006D2F3C">
        <w:rPr>
          <w:lang w:eastAsia="bg-BG"/>
        </w:rPr>
        <w:t xml:space="preserve">Господиново -2 бр.и </w:t>
      </w:r>
      <w:r w:rsidR="00057E93">
        <w:rPr>
          <w:lang w:eastAsia="bg-BG"/>
        </w:rPr>
        <w:t xml:space="preserve"> с. </w:t>
      </w:r>
      <w:r w:rsidR="006D2F3C">
        <w:rPr>
          <w:lang w:eastAsia="bg-BG"/>
        </w:rPr>
        <w:t>Стрелково</w:t>
      </w:r>
      <w:r w:rsidR="00947E1E">
        <w:rPr>
          <w:lang w:eastAsia="bg-BG"/>
        </w:rPr>
        <w:t xml:space="preserve"> в р-н Кайнарджа</w:t>
      </w:r>
      <w:r w:rsidR="00591272">
        <w:rPr>
          <w:lang w:val="en-US" w:eastAsia="bg-BG"/>
        </w:rPr>
        <w:t xml:space="preserve"> </w:t>
      </w:r>
      <w:r w:rsidR="00591272">
        <w:rPr>
          <w:lang w:eastAsia="bg-BG"/>
        </w:rPr>
        <w:t>и три броя водомери -на ПС Зафирово и ПС Звенемир-2 бр.</w:t>
      </w:r>
      <w:r w:rsidR="00947E1E">
        <w:rPr>
          <w:lang w:eastAsia="bg-BG"/>
        </w:rPr>
        <w:t>.</w:t>
      </w:r>
      <w:r>
        <w:rPr>
          <w:lang w:eastAsia="bg-BG"/>
        </w:rPr>
        <w:t xml:space="preserve"> </w:t>
      </w:r>
    </w:p>
    <w:p w:rsidR="005B0EBC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  <w:r w:rsidRPr="005B0EBC">
        <w:rPr>
          <w:rFonts w:ascii="Calibri" w:hAnsi="Calibri"/>
          <w:sz w:val="22"/>
          <w:szCs w:val="22"/>
        </w:rPr>
        <w:t xml:space="preserve">2.Снижаване потреблението на ел.енергия и подобряване ефективността на водоснабдителните системи.   </w:t>
      </w:r>
    </w:p>
    <w:p w:rsidR="00B803EB" w:rsidRDefault="005B0EBC" w:rsidP="00B8068B">
      <w:pPr>
        <w:pStyle w:val="a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3E0D74" w:rsidRDefault="005B0EBC" w:rsidP="00057E93">
      <w:pPr>
        <w:pStyle w:val="a4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3764DD">
        <w:rPr>
          <w:rFonts w:ascii="Calibri" w:hAnsi="Calibri"/>
          <w:sz w:val="22"/>
          <w:szCs w:val="22"/>
        </w:rPr>
        <w:t xml:space="preserve"> </w:t>
      </w:r>
      <w:r w:rsidR="00B8068B" w:rsidRPr="005B0EBC">
        <w:rPr>
          <w:rFonts w:ascii="Calibri" w:hAnsi="Calibri"/>
          <w:sz w:val="22"/>
          <w:szCs w:val="22"/>
        </w:rPr>
        <w:t xml:space="preserve">             </w:t>
      </w:r>
      <w:r w:rsidR="000C60BF" w:rsidRPr="001F220A">
        <w:rPr>
          <w:rFonts w:ascii="Calibri" w:hAnsi="Calibri"/>
          <w:sz w:val="22"/>
          <w:szCs w:val="22"/>
        </w:rPr>
        <w:sym w:font="Marlett" w:char="F038"/>
      </w:r>
      <w:r w:rsidR="00947E1E">
        <w:rPr>
          <w:rFonts w:asciiTheme="minorHAnsi" w:hAnsiTheme="minorHAnsi"/>
          <w:sz w:val="22"/>
          <w:szCs w:val="22"/>
        </w:rPr>
        <w:t xml:space="preserve">Реконструкция на </w:t>
      </w:r>
      <w:r w:rsidR="000C60B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60BF">
        <w:rPr>
          <w:rFonts w:asciiTheme="minorHAnsi" w:hAnsiTheme="minorHAnsi"/>
          <w:sz w:val="22"/>
          <w:szCs w:val="22"/>
        </w:rPr>
        <w:t>софстартерни</w:t>
      </w:r>
      <w:proofErr w:type="spellEnd"/>
      <w:r w:rsidR="000C60BF">
        <w:rPr>
          <w:rFonts w:asciiTheme="minorHAnsi" w:hAnsiTheme="minorHAnsi"/>
          <w:sz w:val="22"/>
          <w:szCs w:val="22"/>
        </w:rPr>
        <w:t xml:space="preserve"> табла </w:t>
      </w:r>
      <w:r w:rsidR="00947E1E">
        <w:rPr>
          <w:rFonts w:asciiTheme="minorHAnsi" w:hAnsiTheme="minorHAnsi"/>
          <w:sz w:val="22"/>
          <w:szCs w:val="22"/>
        </w:rPr>
        <w:t xml:space="preserve">на </w:t>
      </w:r>
      <w:r w:rsidR="000C60BF">
        <w:rPr>
          <w:rFonts w:asciiTheme="minorHAnsi" w:hAnsiTheme="minorHAnsi"/>
          <w:sz w:val="22"/>
          <w:szCs w:val="22"/>
        </w:rPr>
        <w:t>П</w:t>
      </w:r>
      <w:r w:rsidR="00947E1E">
        <w:rPr>
          <w:rFonts w:asciiTheme="minorHAnsi" w:hAnsiTheme="minorHAnsi"/>
          <w:sz w:val="22"/>
          <w:szCs w:val="22"/>
        </w:rPr>
        <w:t xml:space="preserve">А в ПС Главиница и ПС І-ви подем Тутракан – </w:t>
      </w:r>
      <w:proofErr w:type="spellStart"/>
      <w:r w:rsidR="00947E1E">
        <w:rPr>
          <w:rFonts w:asciiTheme="minorHAnsi" w:hAnsiTheme="minorHAnsi"/>
          <w:sz w:val="22"/>
          <w:szCs w:val="22"/>
        </w:rPr>
        <w:t>раней</w:t>
      </w:r>
      <w:proofErr w:type="spellEnd"/>
      <w:r w:rsidR="00947E1E">
        <w:rPr>
          <w:rFonts w:asciiTheme="minorHAnsi" w:hAnsiTheme="minorHAnsi"/>
          <w:sz w:val="22"/>
          <w:szCs w:val="22"/>
        </w:rPr>
        <w:t xml:space="preserve"> І</w:t>
      </w:r>
      <w:r w:rsidR="000C60BF">
        <w:rPr>
          <w:rFonts w:asciiTheme="minorHAnsi" w:hAnsiTheme="minorHAnsi"/>
          <w:sz w:val="22"/>
          <w:szCs w:val="22"/>
        </w:rPr>
        <w:t>.</w:t>
      </w:r>
    </w:p>
    <w:p w:rsidR="00591272" w:rsidRDefault="00591272" w:rsidP="00591272">
      <w:pPr>
        <w:pStyle w:val="a4"/>
        <w:ind w:firstLine="708"/>
        <w:rPr>
          <w:rFonts w:asciiTheme="minorHAnsi" w:hAnsiTheme="minorHAns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sym w:font="Marlett" w:char="F038"/>
      </w:r>
      <w:r>
        <w:rPr>
          <w:rFonts w:asciiTheme="minorHAnsi" w:hAnsiTheme="minorHAnsi"/>
          <w:sz w:val="22"/>
          <w:szCs w:val="22"/>
        </w:rPr>
        <w:t>Подменени са ПА на ТК Брадвари и ТК Ламбриново в район Силистра.</w:t>
      </w:r>
    </w:p>
    <w:p w:rsidR="00591272" w:rsidRDefault="00591272" w:rsidP="00591272">
      <w:pPr>
        <w:pStyle w:val="a4"/>
        <w:ind w:firstLine="708"/>
        <w:rPr>
          <w:rFonts w:asciiTheme="minorHAnsi" w:hAnsiTheme="minorHAns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sym w:font="Marlett" w:char="F038"/>
      </w:r>
      <w:r>
        <w:rPr>
          <w:rFonts w:asciiTheme="minorHAnsi" w:hAnsiTheme="minorHAnsi"/>
          <w:sz w:val="22"/>
          <w:szCs w:val="22"/>
        </w:rPr>
        <w:t>Подменен и ПА 100Д/90 в ПС ІV-ти подем Алфатар.</w:t>
      </w:r>
    </w:p>
    <w:p w:rsidR="005B0EBC" w:rsidRPr="00D623CD" w:rsidRDefault="005B0EBC" w:rsidP="00B67A30">
      <w:pPr>
        <w:pStyle w:val="a4"/>
        <w:ind w:firstLine="1134"/>
        <w:rPr>
          <w:rFonts w:asciiTheme="minorHAnsi" w:hAnsiTheme="minorHAnsi"/>
          <w:sz w:val="22"/>
          <w:szCs w:val="22"/>
          <w:highlight w:val="yellow"/>
        </w:rPr>
      </w:pPr>
    </w:p>
    <w:p w:rsidR="00B8068B" w:rsidRPr="001F220A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                3. Подобряване качеството на питейната вода, чрез:</w:t>
      </w:r>
    </w:p>
    <w:p w:rsidR="00B8068B" w:rsidRPr="001F220A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               </w:t>
      </w:r>
      <w:r w:rsidRPr="001F220A">
        <w:rPr>
          <w:rFonts w:ascii="Calibri" w:hAnsi="Calibri"/>
          <w:sz w:val="22"/>
          <w:szCs w:val="22"/>
        </w:rPr>
        <w:sym w:font="Marlett" w:char="F038"/>
      </w:r>
      <w:r w:rsidRPr="001F220A">
        <w:rPr>
          <w:rFonts w:ascii="Calibri" w:hAnsi="Calibri"/>
          <w:sz w:val="22"/>
          <w:szCs w:val="22"/>
        </w:rPr>
        <w:t xml:space="preserve">Изпълнение на Програмата за постоянен и периодичен мониторинг на качествата на подаваните водни количества, в съответствие с изискванията на Наредба № 9/16.03.2001 г. </w:t>
      </w:r>
    </w:p>
    <w:p w:rsidR="00B8068B" w:rsidRPr="001F220A" w:rsidRDefault="00B8068B" w:rsidP="00B8068B">
      <w:pPr>
        <w:pStyle w:val="a4"/>
        <w:ind w:firstLine="1065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През отчетния  период, по съвместна програма  с РЗИ -Силистра са извършени  проби по </w:t>
      </w:r>
      <w:r w:rsidR="00057E93" w:rsidRPr="001F220A">
        <w:rPr>
          <w:rFonts w:ascii="Calibri" w:hAnsi="Calibri"/>
          <w:sz w:val="22"/>
          <w:szCs w:val="22"/>
        </w:rPr>
        <w:t xml:space="preserve">със </w:t>
      </w:r>
      <w:proofErr w:type="spellStart"/>
      <w:r w:rsidR="00057E93" w:rsidRPr="001F220A">
        <w:rPr>
          <w:rFonts w:ascii="Calibri" w:hAnsi="Calibri"/>
          <w:sz w:val="22"/>
          <w:szCs w:val="22"/>
        </w:rPr>
        <w:t>стандартност</w:t>
      </w:r>
      <w:proofErr w:type="spellEnd"/>
      <w:r w:rsidR="00057E93" w:rsidRPr="001F220A">
        <w:rPr>
          <w:rFonts w:ascii="Calibri" w:hAnsi="Calibri"/>
          <w:sz w:val="22"/>
          <w:szCs w:val="22"/>
        </w:rPr>
        <w:t xml:space="preserve"> </w:t>
      </w:r>
      <w:r w:rsidRPr="001F220A">
        <w:rPr>
          <w:rFonts w:ascii="Calibri" w:hAnsi="Calibri"/>
          <w:sz w:val="22"/>
          <w:szCs w:val="22"/>
        </w:rPr>
        <w:t xml:space="preserve">микробиологични </w:t>
      </w:r>
      <w:r w:rsidR="00057E93" w:rsidRPr="001F220A">
        <w:rPr>
          <w:rFonts w:ascii="Calibri" w:hAnsi="Calibri"/>
          <w:sz w:val="22"/>
          <w:szCs w:val="22"/>
        </w:rPr>
        <w:t xml:space="preserve">– </w:t>
      </w:r>
      <w:r w:rsidR="00676A4A">
        <w:rPr>
          <w:rFonts w:ascii="Calibri" w:hAnsi="Calibri"/>
          <w:sz w:val="22"/>
          <w:szCs w:val="22"/>
          <w:lang w:val="en-US"/>
        </w:rPr>
        <w:t>98.7</w:t>
      </w:r>
      <w:r w:rsidR="00057E93" w:rsidRPr="001F220A">
        <w:rPr>
          <w:rFonts w:ascii="Calibri" w:hAnsi="Calibri"/>
          <w:sz w:val="22"/>
          <w:szCs w:val="22"/>
        </w:rPr>
        <w:t xml:space="preserve"> %. </w:t>
      </w:r>
      <w:r w:rsidRPr="001F220A">
        <w:rPr>
          <w:rFonts w:ascii="Calibri" w:hAnsi="Calibri"/>
          <w:sz w:val="22"/>
          <w:szCs w:val="22"/>
        </w:rPr>
        <w:t xml:space="preserve">и физикохимични показатели </w:t>
      </w:r>
      <w:r w:rsidR="00057E93">
        <w:rPr>
          <w:rFonts w:ascii="Calibri" w:hAnsi="Calibri"/>
          <w:sz w:val="22"/>
          <w:szCs w:val="22"/>
        </w:rPr>
        <w:t xml:space="preserve">– </w:t>
      </w:r>
      <w:r w:rsidR="00676A4A">
        <w:rPr>
          <w:rFonts w:ascii="Calibri" w:hAnsi="Calibri"/>
          <w:sz w:val="22"/>
          <w:szCs w:val="22"/>
          <w:lang w:val="en-US"/>
        </w:rPr>
        <w:t>99.00</w:t>
      </w:r>
      <w:r w:rsidR="00057E93">
        <w:rPr>
          <w:rFonts w:ascii="Calibri" w:hAnsi="Calibri"/>
          <w:sz w:val="22"/>
          <w:szCs w:val="22"/>
        </w:rPr>
        <w:t xml:space="preserve"> %.</w:t>
      </w:r>
    </w:p>
    <w:p w:rsidR="00B8068B" w:rsidRDefault="00B8068B" w:rsidP="00B8068B">
      <w:pPr>
        <w:pStyle w:val="a4"/>
        <w:ind w:firstLine="1065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ab/>
        <w:t xml:space="preserve">4. По изпълнение на инвестиционната програма на дружеството за предоставяне на </w:t>
      </w:r>
      <w:proofErr w:type="spellStart"/>
      <w:r w:rsidRPr="001F220A">
        <w:rPr>
          <w:rFonts w:ascii="Calibri" w:hAnsi="Calibri"/>
          <w:sz w:val="22"/>
          <w:szCs w:val="22"/>
        </w:rPr>
        <w:t>ВиК</w:t>
      </w:r>
      <w:proofErr w:type="spellEnd"/>
      <w:r w:rsidRPr="001F220A">
        <w:rPr>
          <w:rFonts w:ascii="Calibri" w:hAnsi="Calibri"/>
          <w:sz w:val="22"/>
          <w:szCs w:val="22"/>
        </w:rPr>
        <w:t xml:space="preserve"> услуги за </w:t>
      </w:r>
      <w:r w:rsidR="00DB4A4F">
        <w:rPr>
          <w:rFonts w:ascii="Calibri" w:hAnsi="Calibri"/>
          <w:sz w:val="22"/>
          <w:szCs w:val="22"/>
        </w:rPr>
        <w:t>третото</w:t>
      </w:r>
      <w:r w:rsidR="00D430A9">
        <w:rPr>
          <w:rFonts w:ascii="Calibri" w:hAnsi="Calibri"/>
          <w:sz w:val="22"/>
          <w:szCs w:val="22"/>
        </w:rPr>
        <w:t xml:space="preserve"> </w:t>
      </w:r>
      <w:r w:rsidR="0076461C">
        <w:rPr>
          <w:rFonts w:ascii="Calibri" w:hAnsi="Calibri"/>
          <w:sz w:val="22"/>
          <w:szCs w:val="22"/>
        </w:rPr>
        <w:t xml:space="preserve"> тримесечие на 201</w:t>
      </w:r>
      <w:r w:rsidR="00947E1E">
        <w:rPr>
          <w:rFonts w:ascii="Calibri" w:hAnsi="Calibri"/>
          <w:sz w:val="22"/>
          <w:szCs w:val="22"/>
        </w:rPr>
        <w:t>5</w:t>
      </w:r>
      <w:r w:rsidR="0076461C">
        <w:rPr>
          <w:rFonts w:ascii="Calibri" w:hAnsi="Calibri"/>
          <w:sz w:val="22"/>
          <w:szCs w:val="22"/>
        </w:rPr>
        <w:t xml:space="preserve"> г.</w:t>
      </w:r>
      <w:r w:rsidRPr="001F220A">
        <w:rPr>
          <w:rFonts w:ascii="Calibri" w:hAnsi="Calibri"/>
          <w:sz w:val="22"/>
          <w:szCs w:val="22"/>
        </w:rPr>
        <w:t xml:space="preserve"> са вложени </w:t>
      </w:r>
      <w:r w:rsidR="00676A4A">
        <w:rPr>
          <w:rFonts w:ascii="Calibri" w:hAnsi="Calibri"/>
          <w:sz w:val="22"/>
          <w:szCs w:val="22"/>
          <w:lang w:val="en-US"/>
        </w:rPr>
        <w:t>395.746</w:t>
      </w:r>
      <w:r w:rsidRPr="001F220A">
        <w:rPr>
          <w:rFonts w:ascii="Calibri" w:hAnsi="Calibri"/>
          <w:sz w:val="22"/>
          <w:szCs w:val="22"/>
        </w:rPr>
        <w:t xml:space="preserve"> х.лв.</w:t>
      </w:r>
    </w:p>
    <w:p w:rsidR="00057E93" w:rsidRDefault="00057E93" w:rsidP="00B8068B">
      <w:pPr>
        <w:pStyle w:val="a4"/>
        <w:rPr>
          <w:rFonts w:ascii="Calibri" w:hAnsi="Calibri"/>
          <w:sz w:val="22"/>
          <w:szCs w:val="22"/>
        </w:rPr>
      </w:pPr>
    </w:p>
    <w:p w:rsidR="00AD694D" w:rsidRDefault="00AD694D" w:rsidP="00057E93">
      <w:pPr>
        <w:pStyle w:val="a4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Оптимизиране на разходите за ФРЗ</w:t>
      </w:r>
    </w:p>
    <w:p w:rsidR="00AD694D" w:rsidRDefault="00AD694D" w:rsidP="0076461C">
      <w:pPr>
        <w:pStyle w:val="a4"/>
        <w:ind w:firstLine="708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За </w:t>
      </w:r>
      <w:r w:rsidR="00DB4A4F">
        <w:rPr>
          <w:rFonts w:ascii="Calibri" w:hAnsi="Calibri"/>
          <w:sz w:val="22"/>
          <w:szCs w:val="22"/>
        </w:rPr>
        <w:t>третото</w:t>
      </w:r>
      <w:r w:rsidR="0076461C">
        <w:rPr>
          <w:rFonts w:ascii="Calibri" w:hAnsi="Calibri"/>
          <w:sz w:val="22"/>
          <w:szCs w:val="22"/>
        </w:rPr>
        <w:t xml:space="preserve"> тримесечие на 201</w:t>
      </w:r>
      <w:r w:rsidR="00947E1E">
        <w:rPr>
          <w:rFonts w:ascii="Calibri" w:hAnsi="Calibri"/>
          <w:sz w:val="22"/>
          <w:szCs w:val="22"/>
        </w:rPr>
        <w:t>5</w:t>
      </w:r>
      <w:r w:rsidRPr="0037139B">
        <w:rPr>
          <w:rFonts w:ascii="Calibri" w:hAnsi="Calibri"/>
          <w:sz w:val="22"/>
          <w:szCs w:val="22"/>
        </w:rPr>
        <w:t xml:space="preserve">  средно-списъчния състав на дружеството е  </w:t>
      </w:r>
      <w:r w:rsidR="00D23AFF">
        <w:rPr>
          <w:rFonts w:ascii="Calibri" w:hAnsi="Calibri"/>
          <w:sz w:val="22"/>
          <w:szCs w:val="22"/>
        </w:rPr>
        <w:t>3</w:t>
      </w:r>
      <w:r w:rsidR="00676A4A">
        <w:rPr>
          <w:rFonts w:ascii="Calibri" w:hAnsi="Calibri"/>
          <w:sz w:val="22"/>
          <w:szCs w:val="22"/>
          <w:lang w:val="en-US"/>
        </w:rPr>
        <w:t>35</w:t>
      </w:r>
      <w:r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>човека, а разходите за персонала възлизат на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="00676A4A">
        <w:rPr>
          <w:rFonts w:ascii="Calibri" w:hAnsi="Calibri"/>
          <w:sz w:val="22"/>
          <w:szCs w:val="22"/>
          <w:lang w:val="en-US"/>
        </w:rPr>
        <w:t>962</w:t>
      </w:r>
      <w:r w:rsidRPr="0037139B">
        <w:rPr>
          <w:rFonts w:ascii="Calibri" w:hAnsi="Calibri"/>
          <w:sz w:val="22"/>
          <w:szCs w:val="22"/>
        </w:rPr>
        <w:t xml:space="preserve"> х.лв. През отчетния период  средната месечна заплата в дружеството е </w:t>
      </w:r>
      <w:r w:rsidR="00676A4A">
        <w:rPr>
          <w:rFonts w:ascii="Calibri" w:hAnsi="Calibri"/>
          <w:sz w:val="22"/>
          <w:szCs w:val="22"/>
          <w:lang w:val="en-US"/>
        </w:rPr>
        <w:t>725.21</w:t>
      </w:r>
      <w:r>
        <w:rPr>
          <w:rFonts w:ascii="Calibri" w:hAnsi="Calibri"/>
          <w:sz w:val="22"/>
          <w:szCs w:val="22"/>
        </w:rPr>
        <w:t xml:space="preserve"> лв.</w:t>
      </w:r>
    </w:p>
    <w:p w:rsidR="0076461C" w:rsidRDefault="0076461C" w:rsidP="00AD694D">
      <w:pPr>
        <w:pStyle w:val="a4"/>
        <w:rPr>
          <w:rFonts w:ascii="Calibri" w:hAnsi="Calibri"/>
          <w:sz w:val="22"/>
          <w:szCs w:val="22"/>
        </w:rPr>
      </w:pPr>
    </w:p>
    <w:p w:rsidR="00AD694D" w:rsidRDefault="00AD694D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</w:p>
    <w:p w:rsidR="00947E1E" w:rsidRDefault="00AD694D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</w:t>
      </w:r>
      <w:r w:rsidR="00B8068B" w:rsidRPr="0037139B">
        <w:rPr>
          <w:rFonts w:ascii="Calibri" w:hAnsi="Calibri"/>
          <w:sz w:val="22"/>
          <w:szCs w:val="22"/>
        </w:rPr>
        <w:t xml:space="preserve">        За осигуряване на безопасни и здравословни условия на труд на персонала на дружеството се предоставят работно облекло и лични предпазни средства, в съответствие изискванията на действащата нормативна уредба.        </w:t>
      </w: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EA6E20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lastRenderedPageBreak/>
        <w:t xml:space="preserve">   </w:t>
      </w:r>
    </w:p>
    <w:p w:rsidR="00EA6E20" w:rsidRDefault="00EA6E20" w:rsidP="00B8068B">
      <w:pPr>
        <w:pStyle w:val="a4"/>
        <w:rPr>
          <w:rFonts w:ascii="Calibri" w:hAnsi="Calibri"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EA6E20" w:rsidRPr="003C539E" w:rsidRDefault="00EA6E20" w:rsidP="00EA6E20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>ДОКЛАД ЗА ДЕЙНОСТТА</w:t>
      </w:r>
    </w:p>
    <w:p w:rsidR="00EA6E20" w:rsidRPr="003C539E" w:rsidRDefault="00960C66" w:rsidP="00EA6E20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НА „ВИК”ООД СИЛИСТРА ЗА </w:t>
      </w:r>
      <w:r w:rsidR="00AF2BC5">
        <w:rPr>
          <w:b/>
          <w:sz w:val="14"/>
          <w:szCs w:val="14"/>
        </w:rPr>
        <w:t>І</w:t>
      </w:r>
      <w:r w:rsidR="00DB4A4F">
        <w:rPr>
          <w:b/>
          <w:sz w:val="14"/>
          <w:szCs w:val="14"/>
        </w:rPr>
        <w:t>ІІ</w:t>
      </w:r>
      <w:r w:rsidR="00EA6E20">
        <w:rPr>
          <w:b/>
          <w:sz w:val="14"/>
          <w:szCs w:val="14"/>
        </w:rPr>
        <w:t>-</w:t>
      </w:r>
      <w:r w:rsidR="00DB4A4F">
        <w:rPr>
          <w:b/>
          <w:sz w:val="14"/>
          <w:szCs w:val="14"/>
        </w:rPr>
        <w:t>Т</w:t>
      </w:r>
      <w:r w:rsidR="00EA6E20">
        <w:rPr>
          <w:b/>
          <w:sz w:val="14"/>
          <w:szCs w:val="14"/>
        </w:rPr>
        <w:t>О ТРИМЕСЕЧИЕ 201</w:t>
      </w:r>
      <w:r w:rsidR="00947E1E">
        <w:rPr>
          <w:b/>
          <w:sz w:val="14"/>
          <w:szCs w:val="14"/>
        </w:rPr>
        <w:t>5</w:t>
      </w:r>
      <w:r w:rsidR="00EA6E20">
        <w:rPr>
          <w:b/>
          <w:sz w:val="14"/>
          <w:szCs w:val="14"/>
        </w:rPr>
        <w:t xml:space="preserve"> Г.</w:t>
      </w:r>
    </w:p>
    <w:p w:rsidR="00EA6E20" w:rsidRDefault="00EA6E20" w:rsidP="00EA6E20">
      <w:pPr>
        <w:pStyle w:val="a4"/>
        <w:jc w:val="center"/>
        <w:rPr>
          <w:b/>
          <w:sz w:val="14"/>
          <w:szCs w:val="14"/>
          <w:u w:val="single"/>
        </w:rPr>
      </w:pPr>
      <w:r w:rsidRPr="000E6A10">
        <w:rPr>
          <w:b/>
          <w:sz w:val="14"/>
          <w:szCs w:val="14"/>
          <w:u w:val="single"/>
        </w:rPr>
        <w:t>/продължение/</w:t>
      </w:r>
    </w:p>
    <w:p w:rsidR="00EA6E20" w:rsidRDefault="00EA6E20" w:rsidP="00EA6E20">
      <w:pPr>
        <w:pStyle w:val="a4"/>
        <w:jc w:val="center"/>
        <w:rPr>
          <w:b/>
          <w:sz w:val="14"/>
          <w:szCs w:val="14"/>
          <w:u w:val="single"/>
        </w:rPr>
      </w:pPr>
    </w:p>
    <w:p w:rsidR="00EA6E20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През отчетния период цените на предоставените "В и К" услуги са.  </w:t>
      </w: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</w:t>
      </w:r>
      <w:r w:rsidRPr="0037139B">
        <w:rPr>
          <w:rFonts w:ascii="Calibri" w:hAnsi="Calibri" w:cs="Arial"/>
          <w:sz w:val="22"/>
          <w:szCs w:val="22"/>
        </w:rPr>
        <w:t xml:space="preserve">           Считано от 01.01.2012 г. с Решение № Ц-44  30.11.2009 г. на ДКЕВР:</w:t>
      </w:r>
    </w:p>
    <w:p w:rsidR="00B8068B" w:rsidRPr="0037139B" w:rsidRDefault="00B8068B" w:rsidP="00B8068B">
      <w:pPr>
        <w:pStyle w:val="a4"/>
        <w:ind w:firstLine="945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- цена на доставяне на вода                   - 1,82 лв./куб.м. без ДДС</w:t>
      </w:r>
    </w:p>
    <w:p w:rsidR="00B8068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       - цена на отвеждане на отпадъчни води - 0,11 лв./куб.м. без ДДС</w:t>
      </w:r>
    </w:p>
    <w:p w:rsidR="00D430A9" w:rsidRDefault="00D430A9" w:rsidP="00B8068B">
      <w:pPr>
        <w:pStyle w:val="a4"/>
        <w:rPr>
          <w:rFonts w:ascii="Calibri" w:hAnsi="Calibri" w:cs="Arial"/>
          <w:sz w:val="22"/>
          <w:szCs w:val="22"/>
        </w:rPr>
      </w:pPr>
    </w:p>
    <w:p w:rsidR="00D430A9" w:rsidRPr="0037139B" w:rsidRDefault="00D430A9" w:rsidP="00B8068B">
      <w:pPr>
        <w:pStyle w:val="a4"/>
        <w:rPr>
          <w:rFonts w:ascii="Calibri" w:hAnsi="Calibri" w:cs="Arial"/>
          <w:sz w:val="22"/>
          <w:szCs w:val="22"/>
        </w:rPr>
      </w:pPr>
    </w:p>
    <w:p w:rsidR="0076461C" w:rsidRDefault="0076461C" w:rsidP="0076461C">
      <w:pPr>
        <w:pStyle w:val="a3"/>
        <w:jc w:val="center"/>
        <w:rPr>
          <w:b/>
          <w:sz w:val="14"/>
          <w:szCs w:val="14"/>
        </w:rPr>
      </w:pPr>
    </w:p>
    <w:p w:rsidR="00372D8E" w:rsidRPr="0037139B" w:rsidRDefault="00372D8E" w:rsidP="0076461C">
      <w:pPr>
        <w:pStyle w:val="a4"/>
        <w:jc w:val="center"/>
        <w:rPr>
          <w:rFonts w:ascii="Calibri" w:hAnsi="Calibri" w:cs="Arial"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    Считано от 01.11.2012 с Решение №Ц-53  31.10.2012 г. на ДКЕВР</w:t>
      </w:r>
    </w:p>
    <w:p w:rsidR="00B8068B" w:rsidRPr="0037139B" w:rsidRDefault="00B8068B" w:rsidP="00B8068B">
      <w:pPr>
        <w:pStyle w:val="a4"/>
        <w:ind w:firstLine="945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>- цена на доставяне на вода                   - 1,89 лв./куб.м. без ДДС</w:t>
      </w:r>
    </w:p>
    <w:p w:rsidR="00B8068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</w:t>
      </w:r>
      <w:r w:rsidR="005E3F18">
        <w:rPr>
          <w:rFonts w:ascii="Calibri" w:hAnsi="Calibri" w:cs="Arial"/>
          <w:sz w:val="22"/>
          <w:szCs w:val="22"/>
        </w:rPr>
        <w:t xml:space="preserve">    </w:t>
      </w:r>
      <w:r w:rsidRPr="0037139B">
        <w:rPr>
          <w:rFonts w:ascii="Calibri" w:hAnsi="Calibri" w:cs="Arial"/>
          <w:sz w:val="22"/>
          <w:szCs w:val="22"/>
        </w:rPr>
        <w:t xml:space="preserve"> </w:t>
      </w:r>
      <w:r w:rsidR="005E3F18">
        <w:rPr>
          <w:rFonts w:ascii="Calibri" w:hAnsi="Calibri" w:cs="Arial"/>
          <w:sz w:val="22"/>
          <w:szCs w:val="22"/>
        </w:rPr>
        <w:t xml:space="preserve">  </w:t>
      </w:r>
      <w:r w:rsidRPr="0037139B">
        <w:rPr>
          <w:rFonts w:ascii="Calibri" w:hAnsi="Calibri" w:cs="Arial"/>
          <w:sz w:val="22"/>
          <w:szCs w:val="22"/>
        </w:rPr>
        <w:t>- цена на отвеждане на отпадъчни води - 0,12 лв./куб.м. без ДДС</w:t>
      </w: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b/>
          <w:sz w:val="22"/>
          <w:szCs w:val="22"/>
        </w:rPr>
      </w:pPr>
      <w:r w:rsidRPr="00154606">
        <w:rPr>
          <w:rFonts w:ascii="Calibri" w:hAnsi="Calibri"/>
          <w:b/>
          <w:sz w:val="22"/>
          <w:szCs w:val="22"/>
        </w:rPr>
        <w:t xml:space="preserve">ФИНАНСОВ АНАЛИЗ          </w:t>
      </w:r>
    </w:p>
    <w:p w:rsidR="00331DFA" w:rsidRPr="00154606" w:rsidRDefault="00331DFA" w:rsidP="00B8068B">
      <w:pPr>
        <w:pStyle w:val="a4"/>
        <w:rPr>
          <w:rFonts w:ascii="Calibri" w:hAnsi="Calibri" w:cs="Arial"/>
          <w:b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  Съгласно приложения Финансов отчет за </w:t>
      </w:r>
      <w:r w:rsidR="00DB4A4F">
        <w:rPr>
          <w:rFonts w:ascii="Calibri" w:hAnsi="Calibri"/>
          <w:sz w:val="22"/>
          <w:szCs w:val="22"/>
        </w:rPr>
        <w:t>третото</w:t>
      </w:r>
      <w:r w:rsidR="0076461C">
        <w:rPr>
          <w:rFonts w:ascii="Calibri" w:hAnsi="Calibri"/>
          <w:sz w:val="22"/>
          <w:szCs w:val="22"/>
        </w:rPr>
        <w:t xml:space="preserve"> тримесечие на  201</w:t>
      </w:r>
      <w:r w:rsidR="00947E1E">
        <w:rPr>
          <w:rFonts w:ascii="Calibri" w:hAnsi="Calibri"/>
          <w:sz w:val="22"/>
          <w:szCs w:val="22"/>
        </w:rPr>
        <w:t>5</w:t>
      </w:r>
      <w:r w:rsidR="0076461C">
        <w:rPr>
          <w:rFonts w:ascii="Calibri" w:hAnsi="Calibri"/>
          <w:sz w:val="22"/>
          <w:szCs w:val="22"/>
        </w:rPr>
        <w:t xml:space="preserve"> Г.</w:t>
      </w:r>
      <w:r w:rsidRPr="0037139B">
        <w:rPr>
          <w:rFonts w:ascii="Calibri" w:hAnsi="Calibri"/>
          <w:sz w:val="22"/>
          <w:szCs w:val="22"/>
        </w:rPr>
        <w:t xml:space="preserve">  са отчетени приходи в размер на </w:t>
      </w:r>
      <w:r w:rsidR="00676A4A">
        <w:rPr>
          <w:rFonts w:ascii="Calibri" w:hAnsi="Calibri"/>
          <w:sz w:val="22"/>
          <w:szCs w:val="22"/>
          <w:lang w:val="en-US"/>
        </w:rPr>
        <w:t>2974</w:t>
      </w:r>
      <w:r w:rsidRPr="0037139B">
        <w:rPr>
          <w:rFonts w:ascii="Calibri" w:hAnsi="Calibri"/>
          <w:sz w:val="22"/>
          <w:szCs w:val="22"/>
        </w:rPr>
        <w:t xml:space="preserve"> х.лв..</w:t>
      </w:r>
      <w:r>
        <w:rPr>
          <w:rFonts w:ascii="Calibri" w:hAnsi="Calibri"/>
          <w:sz w:val="22"/>
          <w:szCs w:val="22"/>
        </w:rPr>
        <w:t xml:space="preserve"> и р</w:t>
      </w:r>
      <w:r w:rsidRPr="0037139B">
        <w:rPr>
          <w:rFonts w:ascii="Calibri" w:hAnsi="Calibri"/>
          <w:sz w:val="22"/>
          <w:szCs w:val="22"/>
        </w:rPr>
        <w:t>азходи</w:t>
      </w:r>
      <w:r>
        <w:rPr>
          <w:rFonts w:ascii="Calibri" w:hAnsi="Calibri"/>
          <w:sz w:val="22"/>
          <w:szCs w:val="22"/>
        </w:rPr>
        <w:t xml:space="preserve">  - </w:t>
      </w:r>
      <w:r w:rsidR="00676A4A">
        <w:rPr>
          <w:rFonts w:ascii="Calibri" w:hAnsi="Calibri"/>
          <w:sz w:val="22"/>
          <w:szCs w:val="22"/>
          <w:lang w:val="en-US"/>
        </w:rPr>
        <w:t>2412</w:t>
      </w:r>
      <w:r w:rsidR="00D23AFF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>х.лв..</w:t>
      </w:r>
    </w:p>
    <w:p w:rsidR="00B8068B" w:rsidRDefault="00B8068B" w:rsidP="00B8068B">
      <w:pPr>
        <w:pStyle w:val="a3"/>
      </w:pPr>
      <w:r w:rsidRPr="0037139B">
        <w:t xml:space="preserve"> </w:t>
      </w:r>
      <w:r w:rsidRPr="00C0436E">
        <w:rPr>
          <w:b/>
        </w:rPr>
        <w:t>Ликвидност –</w:t>
      </w:r>
      <w:r>
        <w:t>способността на дружеството да покрива текущите си задължения с парични средства и други бързоликвидни активи. Ликвидността е предпоставка за платежоспособност.</w:t>
      </w:r>
    </w:p>
    <w:p w:rsidR="00B8068B" w:rsidRDefault="00B8068B" w:rsidP="00B8068B">
      <w:pPr>
        <w:pStyle w:val="a3"/>
      </w:pPr>
      <w:r>
        <w:t xml:space="preserve">                                       КРАТКОТРАЙНИ  -  МАТЕРИАЛНИ</w:t>
      </w:r>
    </w:p>
    <w:p w:rsidR="00B8068B" w:rsidRDefault="00B8068B" w:rsidP="00B8068B">
      <w:pPr>
        <w:pStyle w:val="a3"/>
      </w:pPr>
      <w:r>
        <w:t xml:space="preserve">                                      АКТИВИ                        ЗАПАСИ</w:t>
      </w:r>
    </w:p>
    <w:p w:rsidR="00B8068B" w:rsidRPr="00676A4A" w:rsidRDefault="00B8068B" w:rsidP="00B8068B">
      <w:pPr>
        <w:pStyle w:val="a3"/>
        <w:rPr>
          <w:lang w:val="en-US"/>
        </w:rPr>
      </w:pPr>
      <w:r>
        <w:t xml:space="preserve">    Коефициент за    = ---------------------------------------------------------  = </w:t>
      </w:r>
      <w:r w:rsidR="00676A4A">
        <w:rPr>
          <w:lang w:val="en-US"/>
        </w:rPr>
        <w:t>3.52</w:t>
      </w:r>
    </w:p>
    <w:p w:rsidR="00B8068B" w:rsidRDefault="00B8068B" w:rsidP="00B8068B">
      <w:pPr>
        <w:pStyle w:val="a3"/>
      </w:pPr>
      <w:r>
        <w:t xml:space="preserve">    бърза ликвидност            ТЕКУЩИ ЗАДЪЛЖЕНИЯ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                             ПАРИЧНИ          КР. ИНВЕСТИЦИИ</w:t>
      </w:r>
    </w:p>
    <w:p w:rsidR="00B8068B" w:rsidRDefault="00B8068B" w:rsidP="00B8068B">
      <w:pPr>
        <w:pStyle w:val="a3"/>
      </w:pPr>
      <w:r>
        <w:t xml:space="preserve">    Коефициент       СРЕДСТВА +     /ФИНАНСОВИ АКТИВИ/</w:t>
      </w:r>
    </w:p>
    <w:p w:rsidR="00B8068B" w:rsidRPr="00676A4A" w:rsidRDefault="00B8068B" w:rsidP="00B8068B">
      <w:pPr>
        <w:pStyle w:val="a3"/>
        <w:rPr>
          <w:lang w:val="en-US"/>
        </w:rPr>
      </w:pPr>
      <w:r>
        <w:t xml:space="preserve">    за незабавна  = ------------------------------------------------------------  = </w:t>
      </w:r>
      <w:r w:rsidR="00676A4A">
        <w:rPr>
          <w:lang w:val="en-US"/>
        </w:rPr>
        <w:t>0.67</w:t>
      </w:r>
    </w:p>
    <w:p w:rsidR="00B8068B" w:rsidRDefault="00B8068B" w:rsidP="00B8068B">
      <w:pPr>
        <w:pStyle w:val="a3"/>
      </w:pPr>
      <w:r>
        <w:t xml:space="preserve">    ликвидност         ТЕКУЩИ ЗАДЪЛЖЕНИЯ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 w:rsidRPr="00EF07B3">
        <w:rPr>
          <w:b/>
        </w:rPr>
        <w:t xml:space="preserve"> Рентабилността</w:t>
      </w:r>
      <w:r>
        <w:t xml:space="preserve"> е  способността на фирмата да носи полза на  нейните собственици, способността на капитала да произвежда  резултат, печалба. От друга страна е степен на доходност на капитала.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   Търговска               БРУТЕН  ФИНАНСОВ РЕЗУЛТАТ</w:t>
      </w:r>
    </w:p>
    <w:p w:rsidR="00B8068B" w:rsidRPr="00676A4A" w:rsidRDefault="00B8068B" w:rsidP="00B8068B">
      <w:pPr>
        <w:pStyle w:val="a3"/>
        <w:rPr>
          <w:lang w:val="en-US"/>
        </w:rPr>
      </w:pPr>
      <w:r>
        <w:t xml:space="preserve">     рентабилност  =  -------------------------------------------------  =</w:t>
      </w:r>
      <w:r w:rsidR="00676A4A">
        <w:rPr>
          <w:lang w:val="en-US"/>
        </w:rPr>
        <w:t>0.201</w:t>
      </w:r>
    </w:p>
    <w:p w:rsidR="00B8068B" w:rsidRDefault="00B8068B" w:rsidP="00B8068B">
      <w:pPr>
        <w:pStyle w:val="a3"/>
      </w:pPr>
      <w:r>
        <w:t xml:space="preserve">                                               ПРИХОДИ ОТ ПРОДАЖБИ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Рентабилност          БРУТЕН ФИНАНСОВ РЕЗУЛТАТ</w:t>
      </w:r>
    </w:p>
    <w:p w:rsidR="00B8068B" w:rsidRPr="00676A4A" w:rsidRDefault="00B8068B" w:rsidP="00B8068B">
      <w:pPr>
        <w:pStyle w:val="a3"/>
        <w:rPr>
          <w:lang w:val="en-US"/>
        </w:rPr>
      </w:pPr>
      <w:r>
        <w:t xml:space="preserve">  на активите    =      -----------------------------------------------  = </w:t>
      </w:r>
      <w:r w:rsidR="00AF2BC5">
        <w:t>0,</w:t>
      </w:r>
      <w:r w:rsidR="00676A4A">
        <w:rPr>
          <w:lang w:val="en-US"/>
        </w:rPr>
        <w:t>787</w:t>
      </w:r>
    </w:p>
    <w:p w:rsidR="00B8068B" w:rsidRDefault="00B8068B" w:rsidP="00B8068B">
      <w:pPr>
        <w:pStyle w:val="a3"/>
      </w:pPr>
      <w:r>
        <w:t xml:space="preserve">                                             РЕАЛНИ АКТИВИ</w:t>
      </w:r>
    </w:p>
    <w:p w:rsidR="00331DFA" w:rsidRDefault="00331DFA" w:rsidP="00B8068B">
      <w:pPr>
        <w:pStyle w:val="a3"/>
      </w:pPr>
    </w:p>
    <w:p w:rsidR="00B8068B" w:rsidRDefault="00B8068B" w:rsidP="00B95CF9">
      <w:pPr>
        <w:pStyle w:val="a3"/>
        <w:jc w:val="both"/>
      </w:pPr>
      <w:r>
        <w:tab/>
        <w:t>Дружеството има статут на действащо предприятие, което не предвижда и няма необходимост от ликвидиране или ограничаване на мащабите на своята дейност.</w:t>
      </w:r>
    </w:p>
    <w:p w:rsidR="00B8068B" w:rsidRDefault="00B8068B" w:rsidP="00B95CF9">
      <w:pPr>
        <w:pStyle w:val="a3"/>
        <w:jc w:val="both"/>
      </w:pPr>
      <w:r w:rsidRPr="0037139B">
        <w:t xml:space="preserve">  </w:t>
      </w:r>
      <w:r w:rsidRPr="0037139B">
        <w:rPr>
          <w:b/>
        </w:rPr>
        <w:t xml:space="preserve">      </w:t>
      </w:r>
      <w:r w:rsidRPr="0037139B">
        <w:t xml:space="preserve">  </w:t>
      </w:r>
      <w:r>
        <w:t xml:space="preserve">    </w:t>
      </w:r>
      <w:r w:rsidRPr="0037139B">
        <w:t>Дружеството и в бъдеще  ще продължи да работи в посока осигуряване на качествена "</w:t>
      </w:r>
      <w:proofErr w:type="spellStart"/>
      <w:r w:rsidRPr="0037139B">
        <w:t>ВиК</w:t>
      </w:r>
      <w:proofErr w:type="spellEnd"/>
      <w:r w:rsidRPr="0037139B">
        <w:t xml:space="preserve">" услуга, отговаряща на високите изисквания на потребителите в Силистренска област и стремежа им към по-висок жизнен стандарт. </w:t>
      </w:r>
    </w:p>
    <w:p w:rsidR="00372D8E" w:rsidRDefault="00372D8E" w:rsidP="00B95CF9">
      <w:pPr>
        <w:pStyle w:val="a3"/>
        <w:jc w:val="both"/>
      </w:pPr>
    </w:p>
    <w:p w:rsidR="00B8068B" w:rsidRDefault="00B8068B" w:rsidP="00B8068B">
      <w:pPr>
        <w:pStyle w:val="a3"/>
      </w:pPr>
    </w:p>
    <w:p w:rsidR="00B8068B" w:rsidRPr="0037139B" w:rsidRDefault="00B95CF9" w:rsidP="00B8068B">
      <w:pPr>
        <w:pStyle w:val="a3"/>
      </w:pPr>
      <w:r>
        <w:t>2</w:t>
      </w:r>
      <w:r w:rsidR="00676A4A">
        <w:rPr>
          <w:lang w:val="en-US"/>
        </w:rPr>
        <w:t>3</w:t>
      </w:r>
      <w:r>
        <w:t>,</w:t>
      </w:r>
      <w:r w:rsidR="00DB4A4F">
        <w:t>10</w:t>
      </w:r>
      <w:r w:rsidR="00B8068B" w:rsidRPr="0037139B">
        <w:t>. 201</w:t>
      </w:r>
      <w:r w:rsidR="00960C66">
        <w:t>5</w:t>
      </w:r>
      <w:r w:rsidR="00B8068B" w:rsidRPr="0037139B">
        <w:t xml:space="preserve"> г.                               </w:t>
      </w:r>
      <w:r w:rsidR="00B8068B">
        <w:t xml:space="preserve">                </w:t>
      </w:r>
      <w:r w:rsidR="00B8068B" w:rsidRPr="0037139B">
        <w:t xml:space="preserve">   УПРАВИТЕЛ:...................................</w:t>
      </w:r>
    </w:p>
    <w:p w:rsidR="00B8068B" w:rsidRPr="0037139B" w:rsidRDefault="00B8068B" w:rsidP="00B8068B">
      <w:pPr>
        <w:pStyle w:val="a3"/>
      </w:pPr>
      <w:r w:rsidRPr="0037139B">
        <w:t xml:space="preserve"> </w:t>
      </w:r>
      <w:proofErr w:type="spellStart"/>
      <w:r w:rsidRPr="0037139B">
        <w:t>гр</w:t>
      </w:r>
      <w:proofErr w:type="spellEnd"/>
      <w:r w:rsidRPr="0037139B">
        <w:t xml:space="preserve"> . Силистра        </w:t>
      </w:r>
      <w:r>
        <w:t xml:space="preserve">                                                            </w:t>
      </w:r>
      <w:r w:rsidRPr="0037139B">
        <w:t xml:space="preserve">  </w:t>
      </w:r>
      <w:r>
        <w:t xml:space="preserve"> </w:t>
      </w:r>
      <w:r w:rsidRPr="0037139B">
        <w:t>/ инж.</w:t>
      </w:r>
      <w:r w:rsidR="00960C66">
        <w:t xml:space="preserve">В. </w:t>
      </w:r>
      <w:proofErr w:type="spellStart"/>
      <w:r w:rsidR="00960C66">
        <w:t>Боранов</w:t>
      </w:r>
      <w:proofErr w:type="spellEnd"/>
      <w:r w:rsidRPr="0037139B">
        <w:t xml:space="preserve">/                                      </w:t>
      </w:r>
      <w:r w:rsidRPr="0037139B">
        <w:rPr>
          <w:lang w:val="en-US"/>
        </w:rPr>
        <w:t xml:space="preserve">   </w:t>
      </w:r>
    </w:p>
    <w:p w:rsidR="00B71575" w:rsidRDefault="00B71575"/>
    <w:sectPr w:rsidR="00B71575" w:rsidSect="00884E33">
      <w:pgSz w:w="11906" w:h="16838"/>
      <w:pgMar w:top="630" w:right="1417" w:bottom="900" w:left="1417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25C" w:rsidRDefault="0001725C" w:rsidP="00884E33">
      <w:pPr>
        <w:spacing w:after="0" w:line="240" w:lineRule="auto"/>
      </w:pPr>
      <w:r>
        <w:separator/>
      </w:r>
    </w:p>
  </w:endnote>
  <w:endnote w:type="continuationSeparator" w:id="0">
    <w:p w:rsidR="0001725C" w:rsidRDefault="0001725C" w:rsidP="0088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25C" w:rsidRDefault="0001725C" w:rsidP="00884E33">
      <w:pPr>
        <w:spacing w:after="0" w:line="240" w:lineRule="auto"/>
      </w:pPr>
      <w:r>
        <w:separator/>
      </w:r>
    </w:p>
  </w:footnote>
  <w:footnote w:type="continuationSeparator" w:id="0">
    <w:p w:rsidR="0001725C" w:rsidRDefault="0001725C" w:rsidP="0088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20AB8"/>
    <w:multiLevelType w:val="hybridMultilevel"/>
    <w:tmpl w:val="CABAD28E"/>
    <w:lvl w:ilvl="0" w:tplc="9FB0B8A2">
      <w:start w:val="2"/>
      <w:numFmt w:val="bullet"/>
      <w:lvlText w:val=""/>
      <w:lvlJc w:val="left"/>
      <w:pPr>
        <w:ind w:left="990" w:hanging="360"/>
      </w:pPr>
      <w:rPr>
        <w:rFonts w:ascii="Marlett" w:eastAsia="Times New Roman" w:hAnsi="Marlet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B8068B"/>
    <w:rsid w:val="0001725C"/>
    <w:rsid w:val="00022090"/>
    <w:rsid w:val="00057E93"/>
    <w:rsid w:val="00066818"/>
    <w:rsid w:val="000B0E12"/>
    <w:rsid w:val="000C60BF"/>
    <w:rsid w:val="000D2DF5"/>
    <w:rsid w:val="000D777F"/>
    <w:rsid w:val="00112B72"/>
    <w:rsid w:val="00174C7B"/>
    <w:rsid w:val="001E0213"/>
    <w:rsid w:val="001F10C9"/>
    <w:rsid w:val="001F220A"/>
    <w:rsid w:val="00311FB5"/>
    <w:rsid w:val="003251C4"/>
    <w:rsid w:val="00331DFA"/>
    <w:rsid w:val="00372D8E"/>
    <w:rsid w:val="003764DD"/>
    <w:rsid w:val="003821BF"/>
    <w:rsid w:val="003B2A0E"/>
    <w:rsid w:val="003E0D74"/>
    <w:rsid w:val="003F5AF1"/>
    <w:rsid w:val="00477871"/>
    <w:rsid w:val="004B6BE2"/>
    <w:rsid w:val="00591272"/>
    <w:rsid w:val="005B0EBC"/>
    <w:rsid w:val="005E3F18"/>
    <w:rsid w:val="00613527"/>
    <w:rsid w:val="0065393C"/>
    <w:rsid w:val="00676A4A"/>
    <w:rsid w:val="006D2F3C"/>
    <w:rsid w:val="006E2DDF"/>
    <w:rsid w:val="00735AAD"/>
    <w:rsid w:val="00746A33"/>
    <w:rsid w:val="0076461C"/>
    <w:rsid w:val="007A6C46"/>
    <w:rsid w:val="007D714D"/>
    <w:rsid w:val="008517EC"/>
    <w:rsid w:val="00863C81"/>
    <w:rsid w:val="00884E33"/>
    <w:rsid w:val="00907103"/>
    <w:rsid w:val="00947E1E"/>
    <w:rsid w:val="00960C66"/>
    <w:rsid w:val="009749A0"/>
    <w:rsid w:val="009B37B9"/>
    <w:rsid w:val="00A34277"/>
    <w:rsid w:val="00A66175"/>
    <w:rsid w:val="00AD1645"/>
    <w:rsid w:val="00AD694D"/>
    <w:rsid w:val="00AE5F3F"/>
    <w:rsid w:val="00AF2BC5"/>
    <w:rsid w:val="00B06950"/>
    <w:rsid w:val="00B42195"/>
    <w:rsid w:val="00B67A30"/>
    <w:rsid w:val="00B71575"/>
    <w:rsid w:val="00B803EB"/>
    <w:rsid w:val="00B8068B"/>
    <w:rsid w:val="00B94DD2"/>
    <w:rsid w:val="00B95CF9"/>
    <w:rsid w:val="00BD7E73"/>
    <w:rsid w:val="00C24F30"/>
    <w:rsid w:val="00C83209"/>
    <w:rsid w:val="00C9316B"/>
    <w:rsid w:val="00CB28BB"/>
    <w:rsid w:val="00CB41A9"/>
    <w:rsid w:val="00D23AFF"/>
    <w:rsid w:val="00D34035"/>
    <w:rsid w:val="00D430A9"/>
    <w:rsid w:val="00D623CD"/>
    <w:rsid w:val="00D62FF8"/>
    <w:rsid w:val="00DB4A4F"/>
    <w:rsid w:val="00DC575D"/>
    <w:rsid w:val="00E54201"/>
    <w:rsid w:val="00EA6E20"/>
    <w:rsid w:val="00F2396E"/>
    <w:rsid w:val="00F24455"/>
    <w:rsid w:val="00F26498"/>
    <w:rsid w:val="00F61DAA"/>
    <w:rsid w:val="00F71587"/>
    <w:rsid w:val="00F8518C"/>
    <w:rsid w:val="00F94518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75"/>
  </w:style>
  <w:style w:type="paragraph" w:styleId="1">
    <w:name w:val="heading 1"/>
    <w:basedOn w:val="a"/>
    <w:next w:val="a"/>
    <w:link w:val="10"/>
    <w:qFormat/>
    <w:rsid w:val="00B806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B8068B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3">
    <w:name w:val="No Spacing"/>
    <w:uiPriority w:val="1"/>
    <w:qFormat/>
    <w:rsid w:val="00B8068B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styleId="a4">
    <w:name w:val="Body Text"/>
    <w:basedOn w:val="a"/>
    <w:link w:val="a5"/>
    <w:semiHidden/>
    <w:rsid w:val="00B806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5">
    <w:name w:val="Основен текст Знак"/>
    <w:basedOn w:val="a0"/>
    <w:link w:val="a4"/>
    <w:semiHidden/>
    <w:rsid w:val="00B8068B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6">
    <w:name w:val="Document Map"/>
    <w:basedOn w:val="a"/>
    <w:link w:val="a7"/>
    <w:semiHidden/>
    <w:rsid w:val="00B67A3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AU" w:eastAsia="bg-BG"/>
    </w:rPr>
  </w:style>
  <w:style w:type="character" w:customStyle="1" w:styleId="a7">
    <w:name w:val="План на документа Знак"/>
    <w:basedOn w:val="a0"/>
    <w:link w:val="a6"/>
    <w:semiHidden/>
    <w:rsid w:val="00B67A30"/>
    <w:rPr>
      <w:rFonts w:ascii="Tahoma" w:eastAsia="Times New Roman" w:hAnsi="Tahoma" w:cs="Times New Roman"/>
      <w:sz w:val="20"/>
      <w:szCs w:val="20"/>
      <w:shd w:val="clear" w:color="auto" w:fill="000080"/>
      <w:lang w:val="en-AU" w:eastAsia="bg-BG"/>
    </w:rPr>
  </w:style>
  <w:style w:type="paragraph" w:styleId="a8">
    <w:name w:val="header"/>
    <w:basedOn w:val="a"/>
    <w:link w:val="a9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884E33"/>
  </w:style>
  <w:style w:type="paragraph" w:styleId="aa">
    <w:name w:val="footer"/>
    <w:basedOn w:val="a"/>
    <w:link w:val="ab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884E33"/>
  </w:style>
  <w:style w:type="paragraph" w:styleId="ac">
    <w:name w:val="Balloon Text"/>
    <w:basedOn w:val="a"/>
    <w:link w:val="ad"/>
    <w:uiPriority w:val="99"/>
    <w:semiHidden/>
    <w:unhideWhenUsed/>
    <w:rsid w:val="0088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884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ED3BC-A671-4FF1-94CE-2AB4C2EE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ViKSS</Company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ViK-Silistra</dc:creator>
  <cp:keywords/>
  <dc:description/>
  <cp:lastModifiedBy>ViK-Silistra</cp:lastModifiedBy>
  <cp:revision>29</cp:revision>
  <cp:lastPrinted>2015-10-23T05:37:00Z</cp:lastPrinted>
  <dcterms:created xsi:type="dcterms:W3CDTF">2013-04-24T06:12:00Z</dcterms:created>
  <dcterms:modified xsi:type="dcterms:W3CDTF">2015-10-23T05:37:00Z</dcterms:modified>
</cp:coreProperties>
</file>