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210B" w:rsidRPr="007D7ED4" w:rsidRDefault="0090210B" w:rsidP="0090210B">
      <w:pPr>
        <w:spacing w:before="120" w:after="0" w:line="240" w:lineRule="auto"/>
        <w:jc w:val="center"/>
        <w:rPr>
          <w:rFonts w:asciiTheme="minorHAnsi" w:hAnsiTheme="minorHAnsi" w:cstheme="minorHAnsi"/>
          <w:b/>
          <w:color w:val="000000" w:themeColor="text1"/>
          <w:spacing w:val="60"/>
          <w:sz w:val="48"/>
          <w:szCs w:val="48"/>
        </w:rPr>
      </w:pPr>
    </w:p>
    <w:p w:rsidR="0090210B" w:rsidRPr="007D7ED4" w:rsidRDefault="0090210B" w:rsidP="0090210B">
      <w:pPr>
        <w:spacing w:before="120" w:after="0" w:line="240" w:lineRule="auto"/>
        <w:jc w:val="center"/>
        <w:rPr>
          <w:rFonts w:asciiTheme="minorHAnsi" w:hAnsiTheme="minorHAnsi" w:cstheme="minorHAnsi"/>
          <w:b/>
          <w:color w:val="000000" w:themeColor="text1"/>
          <w:spacing w:val="60"/>
          <w:sz w:val="48"/>
          <w:szCs w:val="48"/>
        </w:rPr>
      </w:pPr>
    </w:p>
    <w:p w:rsidR="0090210B" w:rsidRPr="007D7ED4" w:rsidRDefault="0090210B" w:rsidP="0090210B">
      <w:pPr>
        <w:spacing w:before="120" w:after="0" w:line="240" w:lineRule="auto"/>
        <w:jc w:val="center"/>
        <w:rPr>
          <w:rFonts w:asciiTheme="minorHAnsi" w:hAnsiTheme="minorHAnsi" w:cstheme="minorHAnsi"/>
          <w:b/>
          <w:color w:val="000000" w:themeColor="text1"/>
          <w:spacing w:val="60"/>
          <w:sz w:val="48"/>
          <w:szCs w:val="48"/>
        </w:rPr>
      </w:pPr>
    </w:p>
    <w:p w:rsidR="0090210B" w:rsidRPr="004672B3" w:rsidRDefault="0090210B" w:rsidP="0090210B">
      <w:pPr>
        <w:spacing w:before="120" w:after="0" w:line="240" w:lineRule="auto"/>
        <w:jc w:val="center"/>
        <w:rPr>
          <w:rFonts w:ascii="Times New Roman" w:hAnsi="Times New Roman"/>
          <w:b/>
          <w:color w:val="000000" w:themeColor="text1"/>
          <w:spacing w:val="60"/>
          <w:sz w:val="48"/>
          <w:szCs w:val="48"/>
        </w:rPr>
      </w:pPr>
      <w:r w:rsidRPr="004672B3">
        <w:rPr>
          <w:rFonts w:ascii="Times New Roman" w:hAnsi="Times New Roman"/>
          <w:b/>
          <w:color w:val="000000" w:themeColor="text1"/>
          <w:spacing w:val="60"/>
          <w:sz w:val="48"/>
          <w:szCs w:val="48"/>
        </w:rPr>
        <w:t>ОТЧЕТ</w:t>
      </w:r>
    </w:p>
    <w:p w:rsidR="0090210B" w:rsidRPr="004672B3" w:rsidRDefault="0090210B" w:rsidP="0090210B">
      <w:pPr>
        <w:spacing w:before="120" w:after="0" w:line="240" w:lineRule="auto"/>
        <w:jc w:val="center"/>
        <w:rPr>
          <w:rFonts w:ascii="Times New Roman" w:hAnsi="Times New Roman"/>
          <w:b/>
          <w:color w:val="000000" w:themeColor="text1"/>
          <w:sz w:val="48"/>
          <w:szCs w:val="48"/>
        </w:rPr>
      </w:pPr>
    </w:p>
    <w:p w:rsidR="0090210B" w:rsidRPr="004672B3" w:rsidRDefault="0090210B" w:rsidP="0090210B">
      <w:pPr>
        <w:spacing w:before="120" w:after="0" w:line="240" w:lineRule="auto"/>
        <w:jc w:val="center"/>
        <w:rPr>
          <w:rFonts w:ascii="Times New Roman" w:hAnsi="Times New Roman"/>
          <w:b/>
          <w:color w:val="000000" w:themeColor="text1"/>
          <w:sz w:val="40"/>
          <w:szCs w:val="40"/>
        </w:rPr>
      </w:pPr>
      <w:r w:rsidRPr="004672B3">
        <w:rPr>
          <w:rFonts w:ascii="Times New Roman" w:hAnsi="Times New Roman"/>
          <w:b/>
          <w:color w:val="000000" w:themeColor="text1"/>
          <w:sz w:val="40"/>
          <w:szCs w:val="40"/>
        </w:rPr>
        <w:t>за управлението на</w:t>
      </w:r>
    </w:p>
    <w:p w:rsidR="0090210B" w:rsidRPr="004672B3" w:rsidRDefault="0090210B" w:rsidP="0090210B">
      <w:pPr>
        <w:spacing w:before="120" w:after="0" w:line="240" w:lineRule="auto"/>
        <w:jc w:val="center"/>
        <w:rPr>
          <w:rFonts w:ascii="Times New Roman" w:hAnsi="Times New Roman"/>
          <w:b/>
          <w:color w:val="000000" w:themeColor="text1"/>
          <w:sz w:val="40"/>
          <w:szCs w:val="40"/>
        </w:rPr>
      </w:pPr>
      <w:r w:rsidRPr="004672B3">
        <w:rPr>
          <w:rFonts w:ascii="Times New Roman" w:hAnsi="Times New Roman"/>
          <w:b/>
          <w:color w:val="000000" w:themeColor="text1"/>
          <w:sz w:val="40"/>
          <w:szCs w:val="40"/>
        </w:rPr>
        <w:t>Водоснабдяване и Канализация ЕООД Стара Загора</w:t>
      </w:r>
    </w:p>
    <w:p w:rsidR="0090210B" w:rsidRPr="004672B3" w:rsidRDefault="0090210B" w:rsidP="0090210B">
      <w:pPr>
        <w:spacing w:before="120" w:after="0" w:line="240" w:lineRule="auto"/>
        <w:jc w:val="center"/>
        <w:rPr>
          <w:rFonts w:ascii="Times New Roman" w:hAnsi="Times New Roman"/>
          <w:b/>
          <w:color w:val="000000" w:themeColor="text1"/>
          <w:sz w:val="40"/>
          <w:szCs w:val="40"/>
        </w:rPr>
      </w:pPr>
      <w:r w:rsidRPr="004672B3">
        <w:rPr>
          <w:rFonts w:ascii="Times New Roman" w:hAnsi="Times New Roman"/>
          <w:b/>
          <w:color w:val="000000" w:themeColor="text1"/>
          <w:sz w:val="40"/>
          <w:szCs w:val="40"/>
        </w:rPr>
        <w:t xml:space="preserve">за </w:t>
      </w:r>
      <w:r w:rsidR="00317ABF" w:rsidRPr="004672B3">
        <w:rPr>
          <w:rFonts w:ascii="Times New Roman" w:hAnsi="Times New Roman"/>
          <w:b/>
          <w:color w:val="000000" w:themeColor="text1"/>
          <w:sz w:val="40"/>
          <w:szCs w:val="40"/>
        </w:rPr>
        <w:t>т</w:t>
      </w:r>
      <w:r w:rsidR="0097726D" w:rsidRPr="004672B3">
        <w:rPr>
          <w:rFonts w:ascii="Times New Roman" w:hAnsi="Times New Roman"/>
          <w:b/>
          <w:color w:val="000000" w:themeColor="text1"/>
          <w:sz w:val="40"/>
          <w:szCs w:val="40"/>
        </w:rPr>
        <w:t>р</w:t>
      </w:r>
      <w:r w:rsidR="00317ABF" w:rsidRPr="004672B3">
        <w:rPr>
          <w:rFonts w:ascii="Times New Roman" w:hAnsi="Times New Roman"/>
          <w:b/>
          <w:color w:val="000000" w:themeColor="text1"/>
          <w:sz w:val="40"/>
          <w:szCs w:val="40"/>
        </w:rPr>
        <w:t>ет</w:t>
      </w:r>
      <w:r w:rsidR="0097726D" w:rsidRPr="004672B3">
        <w:rPr>
          <w:rFonts w:ascii="Times New Roman" w:hAnsi="Times New Roman"/>
          <w:b/>
          <w:color w:val="000000" w:themeColor="text1"/>
          <w:sz w:val="40"/>
          <w:szCs w:val="40"/>
        </w:rPr>
        <w:t xml:space="preserve">о тримесечие </w:t>
      </w:r>
      <w:r w:rsidRPr="004672B3">
        <w:rPr>
          <w:rFonts w:ascii="Times New Roman" w:hAnsi="Times New Roman"/>
          <w:b/>
          <w:color w:val="000000" w:themeColor="text1"/>
          <w:sz w:val="40"/>
          <w:szCs w:val="40"/>
        </w:rPr>
        <w:t>201</w:t>
      </w:r>
      <w:r w:rsidR="0097726D" w:rsidRPr="004672B3">
        <w:rPr>
          <w:rFonts w:ascii="Times New Roman" w:hAnsi="Times New Roman"/>
          <w:b/>
          <w:color w:val="000000" w:themeColor="text1"/>
          <w:sz w:val="40"/>
          <w:szCs w:val="40"/>
        </w:rPr>
        <w:t>5</w:t>
      </w:r>
      <w:r w:rsidRPr="004672B3">
        <w:rPr>
          <w:rFonts w:ascii="Times New Roman" w:hAnsi="Times New Roman"/>
          <w:b/>
          <w:color w:val="000000" w:themeColor="text1"/>
          <w:sz w:val="40"/>
          <w:szCs w:val="40"/>
        </w:rPr>
        <w:t xml:space="preserve"> година</w:t>
      </w:r>
    </w:p>
    <w:p w:rsidR="0090210B" w:rsidRPr="007D7ED4" w:rsidRDefault="0090210B" w:rsidP="0090210B">
      <w:pPr>
        <w:rPr>
          <w:rFonts w:ascii="Times New Roman" w:hAnsi="Times New Roman"/>
        </w:rPr>
      </w:pPr>
    </w:p>
    <w:p w:rsidR="0090210B" w:rsidRPr="007D7ED4" w:rsidRDefault="0090210B" w:rsidP="0090210B">
      <w:pPr>
        <w:rPr>
          <w:rFonts w:ascii="Times New Roman" w:hAnsi="Times New Roman"/>
        </w:rPr>
      </w:pPr>
    </w:p>
    <w:p w:rsidR="004672B3" w:rsidRDefault="004672B3" w:rsidP="0090210B">
      <w:pPr>
        <w:spacing w:before="120" w:after="0" w:line="240" w:lineRule="auto"/>
        <w:jc w:val="center"/>
        <w:rPr>
          <w:rFonts w:ascii="Times New Roman" w:hAnsi="Times New Roman"/>
          <w:color w:val="000000" w:themeColor="text1"/>
          <w:sz w:val="40"/>
          <w:szCs w:val="40"/>
        </w:rPr>
      </w:pPr>
      <w:r>
        <w:rPr>
          <w:rFonts w:ascii="Times New Roman" w:hAnsi="Times New Roman"/>
          <w:color w:val="000000" w:themeColor="text1"/>
          <w:sz w:val="40"/>
          <w:szCs w:val="40"/>
        </w:rPr>
        <w:t>на инж. Румен Тенев Райков</w:t>
      </w:r>
    </w:p>
    <w:p w:rsidR="00906FB0" w:rsidRPr="007D7ED4" w:rsidRDefault="0090210B" w:rsidP="0090210B">
      <w:pPr>
        <w:spacing w:before="120" w:after="0" w:line="240" w:lineRule="auto"/>
        <w:jc w:val="center"/>
        <w:rPr>
          <w:rFonts w:ascii="Times New Roman" w:hAnsi="Times New Roman"/>
          <w:color w:val="000000" w:themeColor="text1"/>
          <w:sz w:val="40"/>
          <w:szCs w:val="40"/>
        </w:rPr>
      </w:pPr>
      <w:r w:rsidRPr="007D7ED4">
        <w:rPr>
          <w:rFonts w:ascii="Times New Roman" w:hAnsi="Times New Roman"/>
          <w:color w:val="000000" w:themeColor="text1"/>
          <w:sz w:val="40"/>
          <w:szCs w:val="40"/>
        </w:rPr>
        <w:t>Управител</w:t>
      </w:r>
    </w:p>
    <w:p w:rsidR="0090210B" w:rsidRPr="007D7ED4" w:rsidRDefault="0090210B" w:rsidP="0090210B">
      <w:pPr>
        <w:rPr>
          <w:rFonts w:ascii="Times New Roman" w:hAnsi="Times New Roman"/>
        </w:rPr>
      </w:pPr>
    </w:p>
    <w:p w:rsidR="0090210B" w:rsidRPr="007D7ED4" w:rsidRDefault="0090210B" w:rsidP="0090210B">
      <w:pPr>
        <w:jc w:val="center"/>
        <w:rPr>
          <w:rFonts w:ascii="Times New Roman" w:hAnsi="Times New Roman"/>
          <w:b/>
          <w:sz w:val="24"/>
        </w:rPr>
      </w:pPr>
    </w:p>
    <w:p w:rsidR="0090210B" w:rsidRPr="007D7ED4" w:rsidRDefault="0090210B" w:rsidP="0090210B">
      <w:pPr>
        <w:jc w:val="center"/>
        <w:rPr>
          <w:rFonts w:ascii="Times New Roman" w:hAnsi="Times New Roman"/>
          <w:b/>
          <w:sz w:val="24"/>
        </w:rPr>
      </w:pPr>
    </w:p>
    <w:p w:rsidR="0090210B" w:rsidRPr="007D7ED4" w:rsidRDefault="0090210B" w:rsidP="0090210B">
      <w:pPr>
        <w:jc w:val="center"/>
        <w:rPr>
          <w:rFonts w:ascii="Times New Roman" w:hAnsi="Times New Roman"/>
          <w:b/>
          <w:sz w:val="24"/>
        </w:rPr>
      </w:pPr>
    </w:p>
    <w:p w:rsidR="0090210B" w:rsidRPr="007D7ED4" w:rsidRDefault="0090210B" w:rsidP="0090210B">
      <w:pPr>
        <w:jc w:val="center"/>
        <w:rPr>
          <w:rFonts w:ascii="Times New Roman" w:hAnsi="Times New Roman"/>
          <w:b/>
          <w:sz w:val="24"/>
        </w:rPr>
      </w:pPr>
    </w:p>
    <w:p w:rsidR="0090210B" w:rsidRPr="007D7ED4" w:rsidRDefault="0090210B" w:rsidP="0090210B">
      <w:pPr>
        <w:jc w:val="center"/>
        <w:rPr>
          <w:rFonts w:ascii="Times New Roman" w:hAnsi="Times New Roman"/>
          <w:b/>
          <w:sz w:val="24"/>
        </w:rPr>
      </w:pPr>
    </w:p>
    <w:p w:rsidR="0090210B" w:rsidRPr="007D7ED4" w:rsidRDefault="0090210B" w:rsidP="0090210B">
      <w:pPr>
        <w:jc w:val="center"/>
        <w:rPr>
          <w:rFonts w:ascii="Times New Roman" w:hAnsi="Times New Roman"/>
          <w:b/>
          <w:sz w:val="24"/>
        </w:rPr>
      </w:pPr>
    </w:p>
    <w:p w:rsidR="0090210B" w:rsidRPr="007D7ED4" w:rsidRDefault="0090210B" w:rsidP="0090210B">
      <w:pPr>
        <w:jc w:val="center"/>
        <w:rPr>
          <w:rFonts w:ascii="Times New Roman" w:hAnsi="Times New Roman"/>
          <w:b/>
          <w:sz w:val="24"/>
        </w:rPr>
      </w:pPr>
    </w:p>
    <w:p w:rsidR="0090210B" w:rsidRPr="007D7ED4" w:rsidRDefault="0090210B" w:rsidP="0090210B">
      <w:pPr>
        <w:jc w:val="center"/>
        <w:rPr>
          <w:rFonts w:ascii="Times New Roman" w:hAnsi="Times New Roman"/>
          <w:b/>
          <w:sz w:val="24"/>
        </w:rPr>
      </w:pPr>
    </w:p>
    <w:p w:rsidR="0090210B" w:rsidRPr="007D7ED4" w:rsidRDefault="0090210B" w:rsidP="0090210B">
      <w:pPr>
        <w:jc w:val="center"/>
        <w:rPr>
          <w:rFonts w:ascii="Times New Roman" w:hAnsi="Times New Roman"/>
          <w:b/>
          <w:sz w:val="24"/>
        </w:rPr>
      </w:pPr>
    </w:p>
    <w:p w:rsidR="0090210B" w:rsidRPr="007D7ED4" w:rsidRDefault="0090210B" w:rsidP="0090210B">
      <w:pPr>
        <w:jc w:val="center"/>
        <w:rPr>
          <w:rFonts w:ascii="Times New Roman" w:hAnsi="Times New Roman"/>
          <w:b/>
          <w:sz w:val="24"/>
        </w:rPr>
      </w:pPr>
    </w:p>
    <w:p w:rsidR="0090210B" w:rsidRPr="007D7ED4" w:rsidRDefault="0090210B" w:rsidP="0090210B">
      <w:pPr>
        <w:jc w:val="center"/>
        <w:rPr>
          <w:rFonts w:ascii="Times New Roman" w:hAnsi="Times New Roman"/>
          <w:b/>
          <w:sz w:val="24"/>
        </w:rPr>
      </w:pPr>
    </w:p>
    <w:p w:rsidR="008B7A2D" w:rsidRPr="007D7ED4" w:rsidRDefault="008B7A2D" w:rsidP="0090210B">
      <w:pPr>
        <w:jc w:val="center"/>
        <w:rPr>
          <w:rFonts w:ascii="Times New Roman" w:hAnsi="Times New Roman"/>
          <w:b/>
          <w:sz w:val="24"/>
        </w:rPr>
      </w:pPr>
    </w:p>
    <w:p w:rsidR="0090210B" w:rsidRPr="007D7ED4" w:rsidRDefault="0090210B" w:rsidP="0090210B">
      <w:pPr>
        <w:jc w:val="center"/>
        <w:rPr>
          <w:rFonts w:ascii="Times New Roman" w:hAnsi="Times New Roman"/>
          <w:b/>
          <w:sz w:val="24"/>
        </w:rPr>
      </w:pPr>
    </w:p>
    <w:p w:rsidR="0090210B" w:rsidRPr="007D7ED4" w:rsidRDefault="00A842E9" w:rsidP="0090210B">
      <w:pPr>
        <w:jc w:val="center"/>
        <w:rPr>
          <w:rFonts w:ascii="Times New Roman" w:hAnsi="Times New Roman"/>
          <w:b/>
          <w:sz w:val="24"/>
        </w:rPr>
      </w:pPr>
      <w:r w:rsidRPr="007D7ED4">
        <w:rPr>
          <w:rFonts w:ascii="Times New Roman" w:hAnsi="Times New Roman"/>
          <w:b/>
          <w:sz w:val="24"/>
        </w:rPr>
        <w:t>2</w:t>
      </w:r>
      <w:r w:rsidR="00317ABF" w:rsidRPr="007D7ED4">
        <w:rPr>
          <w:rFonts w:ascii="Times New Roman" w:hAnsi="Times New Roman"/>
          <w:b/>
          <w:sz w:val="24"/>
        </w:rPr>
        <w:t>2</w:t>
      </w:r>
      <w:r w:rsidR="0090210B" w:rsidRPr="007D7ED4">
        <w:rPr>
          <w:rFonts w:ascii="Times New Roman" w:hAnsi="Times New Roman"/>
          <w:b/>
          <w:sz w:val="24"/>
        </w:rPr>
        <w:t xml:space="preserve"> </w:t>
      </w:r>
      <w:r w:rsidR="00317ABF" w:rsidRPr="007D7ED4">
        <w:rPr>
          <w:rFonts w:ascii="Times New Roman" w:hAnsi="Times New Roman"/>
          <w:b/>
          <w:sz w:val="24"/>
        </w:rPr>
        <w:t>Октомври</w:t>
      </w:r>
      <w:r w:rsidR="0090210B" w:rsidRPr="007D7ED4">
        <w:rPr>
          <w:rFonts w:ascii="Times New Roman" w:hAnsi="Times New Roman"/>
          <w:b/>
          <w:sz w:val="24"/>
        </w:rPr>
        <w:t xml:space="preserve"> 2015, гр. Стара Загора</w:t>
      </w:r>
    </w:p>
    <w:p w:rsidR="0090210B" w:rsidRPr="007D7ED4" w:rsidRDefault="0090210B" w:rsidP="0090210B">
      <w:pPr>
        <w:jc w:val="center"/>
        <w:rPr>
          <w:rFonts w:ascii="Times New Roman" w:hAnsi="Times New Roman"/>
        </w:rPr>
      </w:pPr>
    </w:p>
    <w:p w:rsidR="008972BD" w:rsidRPr="004672B3" w:rsidRDefault="004B03EC" w:rsidP="004672B3">
      <w:pPr>
        <w:pBdr>
          <w:bottom w:val="single" w:sz="4" w:space="1" w:color="auto"/>
        </w:pBdr>
        <w:rPr>
          <w:rFonts w:ascii="Times New Roman" w:hAnsi="Times New Roman"/>
          <w:b/>
          <w:sz w:val="24"/>
          <w:szCs w:val="24"/>
        </w:rPr>
      </w:pPr>
      <w:r w:rsidRPr="004672B3">
        <w:rPr>
          <w:rFonts w:ascii="Times New Roman" w:hAnsi="Times New Roman"/>
          <w:b/>
          <w:sz w:val="24"/>
          <w:szCs w:val="24"/>
        </w:rPr>
        <w:t>Съдържание</w:t>
      </w:r>
      <w:r w:rsidR="00525DD2" w:rsidRPr="004672B3">
        <w:rPr>
          <w:rFonts w:ascii="Times New Roman" w:hAnsi="Times New Roman"/>
          <w:b/>
          <w:sz w:val="24"/>
          <w:szCs w:val="24"/>
        </w:rPr>
        <w:t>:</w:t>
      </w:r>
    </w:p>
    <w:sdt>
      <w:sdtPr>
        <w:rPr>
          <w:rFonts w:ascii="Times New Roman" w:eastAsia="Calibri" w:hAnsi="Times New Roman" w:cs="Times New Roman"/>
          <w:b w:val="0"/>
          <w:bCs w:val="0"/>
          <w:color w:val="auto"/>
          <w:sz w:val="24"/>
          <w:szCs w:val="24"/>
          <w:lang w:val="bg-BG" w:eastAsia="en-US"/>
        </w:rPr>
        <w:id w:val="-1564022267"/>
        <w:docPartObj>
          <w:docPartGallery w:val="Table of Contents"/>
          <w:docPartUnique/>
        </w:docPartObj>
      </w:sdtPr>
      <w:sdtEndPr>
        <w:rPr>
          <w:noProof/>
        </w:rPr>
      </w:sdtEndPr>
      <w:sdtContent>
        <w:p w:rsidR="00A55FC0" w:rsidRPr="007D7ED4" w:rsidRDefault="00A55FC0">
          <w:pPr>
            <w:pStyle w:val="ad"/>
            <w:rPr>
              <w:rFonts w:ascii="Times New Roman" w:hAnsi="Times New Roman" w:cs="Times New Roman"/>
              <w:sz w:val="24"/>
              <w:szCs w:val="24"/>
              <w:lang w:val="bg-BG"/>
            </w:rPr>
          </w:pPr>
        </w:p>
        <w:p w:rsidR="004672B3" w:rsidRDefault="00567D12">
          <w:pPr>
            <w:pStyle w:val="11"/>
            <w:tabs>
              <w:tab w:val="left" w:pos="440"/>
              <w:tab w:val="right" w:leader="dot" w:pos="9913"/>
            </w:tabs>
            <w:rPr>
              <w:rFonts w:asciiTheme="minorHAnsi" w:eastAsiaTheme="minorEastAsia" w:hAnsiTheme="minorHAnsi" w:cstheme="minorBidi"/>
              <w:noProof/>
              <w:lang w:eastAsia="bg-BG"/>
            </w:rPr>
          </w:pPr>
          <w:r w:rsidRPr="007D7ED4">
            <w:rPr>
              <w:rFonts w:ascii="Times New Roman" w:hAnsi="Times New Roman"/>
              <w:sz w:val="24"/>
              <w:szCs w:val="24"/>
            </w:rPr>
            <w:fldChar w:fldCharType="begin"/>
          </w:r>
          <w:r w:rsidR="00A55FC0" w:rsidRPr="007D7ED4">
            <w:rPr>
              <w:rFonts w:ascii="Times New Roman" w:hAnsi="Times New Roman"/>
              <w:sz w:val="24"/>
              <w:szCs w:val="24"/>
            </w:rPr>
            <w:instrText xml:space="preserve"> TOC \o "1-3" \h \z \u </w:instrText>
          </w:r>
          <w:r w:rsidRPr="007D7ED4">
            <w:rPr>
              <w:rFonts w:ascii="Times New Roman" w:hAnsi="Times New Roman"/>
              <w:sz w:val="24"/>
              <w:szCs w:val="24"/>
            </w:rPr>
            <w:fldChar w:fldCharType="separate"/>
          </w:r>
          <w:hyperlink w:anchor="_Toc433276842" w:history="1">
            <w:r w:rsidR="004672B3" w:rsidRPr="00FC41DB">
              <w:rPr>
                <w:rStyle w:val="a3"/>
                <w:rFonts w:ascii="Times New Roman" w:hAnsi="Times New Roman"/>
                <w:noProof/>
              </w:rPr>
              <w:t>1.</w:t>
            </w:r>
            <w:r w:rsidR="004672B3">
              <w:rPr>
                <w:rFonts w:asciiTheme="minorHAnsi" w:eastAsiaTheme="minorEastAsia" w:hAnsiTheme="minorHAnsi" w:cstheme="minorBidi"/>
                <w:noProof/>
                <w:lang w:eastAsia="bg-BG"/>
              </w:rPr>
              <w:tab/>
            </w:r>
            <w:r w:rsidR="004672B3" w:rsidRPr="00FC41DB">
              <w:rPr>
                <w:rStyle w:val="a3"/>
                <w:rFonts w:ascii="Times New Roman" w:hAnsi="Times New Roman"/>
                <w:noProof/>
              </w:rPr>
              <w:t>ПРОИЗВОДСТВЕНА ДЕЙНОСТ</w:t>
            </w:r>
            <w:r w:rsidR="004672B3">
              <w:rPr>
                <w:noProof/>
                <w:webHidden/>
              </w:rPr>
              <w:tab/>
            </w:r>
            <w:r w:rsidR="004672B3">
              <w:rPr>
                <w:noProof/>
                <w:webHidden/>
              </w:rPr>
              <w:fldChar w:fldCharType="begin"/>
            </w:r>
            <w:r w:rsidR="004672B3">
              <w:rPr>
                <w:noProof/>
                <w:webHidden/>
              </w:rPr>
              <w:instrText xml:space="preserve"> PAGEREF _Toc433276842 \h </w:instrText>
            </w:r>
            <w:r w:rsidR="004672B3">
              <w:rPr>
                <w:noProof/>
                <w:webHidden/>
              </w:rPr>
            </w:r>
            <w:r w:rsidR="004672B3">
              <w:rPr>
                <w:noProof/>
                <w:webHidden/>
              </w:rPr>
              <w:fldChar w:fldCharType="separate"/>
            </w:r>
            <w:r w:rsidR="007E0695">
              <w:rPr>
                <w:noProof/>
                <w:webHidden/>
              </w:rPr>
              <w:t>3</w:t>
            </w:r>
            <w:r w:rsidR="004672B3">
              <w:rPr>
                <w:noProof/>
                <w:webHidden/>
              </w:rPr>
              <w:fldChar w:fldCharType="end"/>
            </w:r>
          </w:hyperlink>
        </w:p>
        <w:p w:rsidR="004672B3" w:rsidRDefault="00EF500B">
          <w:pPr>
            <w:pStyle w:val="21"/>
            <w:tabs>
              <w:tab w:val="left" w:pos="880"/>
              <w:tab w:val="right" w:leader="dot" w:pos="9913"/>
            </w:tabs>
            <w:rPr>
              <w:rFonts w:asciiTheme="minorHAnsi" w:eastAsiaTheme="minorEastAsia" w:hAnsiTheme="minorHAnsi" w:cstheme="minorBidi"/>
              <w:noProof/>
              <w:lang w:eastAsia="bg-BG"/>
            </w:rPr>
          </w:pPr>
          <w:hyperlink w:anchor="_Toc433276843" w:history="1">
            <w:r w:rsidR="004672B3" w:rsidRPr="00FC41DB">
              <w:rPr>
                <w:rStyle w:val="a3"/>
                <w:rFonts w:ascii="Times New Roman" w:hAnsi="Times New Roman"/>
                <w:noProof/>
              </w:rPr>
              <w:t>1.1</w:t>
            </w:r>
            <w:r w:rsidR="004672B3">
              <w:rPr>
                <w:rFonts w:asciiTheme="minorHAnsi" w:eastAsiaTheme="minorEastAsia" w:hAnsiTheme="minorHAnsi" w:cstheme="minorBidi"/>
                <w:noProof/>
                <w:lang w:eastAsia="bg-BG"/>
              </w:rPr>
              <w:tab/>
            </w:r>
            <w:r w:rsidR="004672B3" w:rsidRPr="00FC41DB">
              <w:rPr>
                <w:rStyle w:val="a3"/>
                <w:rFonts w:ascii="Times New Roman" w:hAnsi="Times New Roman"/>
                <w:noProof/>
              </w:rPr>
              <w:t>Дейност по обеззаразяване на питейната вода през третото тримесечие за 2015 година</w:t>
            </w:r>
            <w:r w:rsidR="004672B3">
              <w:rPr>
                <w:noProof/>
                <w:webHidden/>
              </w:rPr>
              <w:tab/>
            </w:r>
            <w:r w:rsidR="004672B3">
              <w:rPr>
                <w:noProof/>
                <w:webHidden/>
              </w:rPr>
              <w:fldChar w:fldCharType="begin"/>
            </w:r>
            <w:r w:rsidR="004672B3">
              <w:rPr>
                <w:noProof/>
                <w:webHidden/>
              </w:rPr>
              <w:instrText xml:space="preserve"> PAGEREF _Toc433276843 \h </w:instrText>
            </w:r>
            <w:r w:rsidR="004672B3">
              <w:rPr>
                <w:noProof/>
                <w:webHidden/>
              </w:rPr>
            </w:r>
            <w:r w:rsidR="004672B3">
              <w:rPr>
                <w:noProof/>
                <w:webHidden/>
              </w:rPr>
              <w:fldChar w:fldCharType="separate"/>
            </w:r>
            <w:r w:rsidR="007E0695">
              <w:rPr>
                <w:noProof/>
                <w:webHidden/>
              </w:rPr>
              <w:t>3</w:t>
            </w:r>
            <w:r w:rsidR="004672B3">
              <w:rPr>
                <w:noProof/>
                <w:webHidden/>
              </w:rPr>
              <w:fldChar w:fldCharType="end"/>
            </w:r>
          </w:hyperlink>
        </w:p>
        <w:p w:rsidR="004672B3" w:rsidRDefault="00EF500B">
          <w:pPr>
            <w:pStyle w:val="21"/>
            <w:tabs>
              <w:tab w:val="left" w:pos="880"/>
              <w:tab w:val="right" w:leader="dot" w:pos="9913"/>
            </w:tabs>
            <w:rPr>
              <w:rFonts w:asciiTheme="minorHAnsi" w:eastAsiaTheme="minorEastAsia" w:hAnsiTheme="minorHAnsi" w:cstheme="minorBidi"/>
              <w:noProof/>
              <w:lang w:eastAsia="bg-BG"/>
            </w:rPr>
          </w:pPr>
          <w:hyperlink w:anchor="_Toc433276844" w:history="1">
            <w:r w:rsidR="004672B3" w:rsidRPr="00FC41DB">
              <w:rPr>
                <w:rStyle w:val="a3"/>
                <w:rFonts w:ascii="Times New Roman" w:hAnsi="Times New Roman"/>
                <w:noProof/>
              </w:rPr>
              <w:t>1.2</w:t>
            </w:r>
            <w:r w:rsidR="004672B3">
              <w:rPr>
                <w:rFonts w:asciiTheme="minorHAnsi" w:eastAsiaTheme="minorEastAsia" w:hAnsiTheme="minorHAnsi" w:cstheme="minorBidi"/>
                <w:noProof/>
                <w:lang w:eastAsia="bg-BG"/>
              </w:rPr>
              <w:tab/>
            </w:r>
            <w:r w:rsidR="004672B3" w:rsidRPr="00FC41DB">
              <w:rPr>
                <w:rStyle w:val="a3"/>
                <w:rFonts w:ascii="Times New Roman" w:hAnsi="Times New Roman"/>
                <w:noProof/>
              </w:rPr>
              <w:t>Дейност на водомерна работилница</w:t>
            </w:r>
            <w:r w:rsidR="004672B3">
              <w:rPr>
                <w:noProof/>
                <w:webHidden/>
              </w:rPr>
              <w:tab/>
            </w:r>
            <w:r w:rsidR="004672B3">
              <w:rPr>
                <w:noProof/>
                <w:webHidden/>
              </w:rPr>
              <w:fldChar w:fldCharType="begin"/>
            </w:r>
            <w:r w:rsidR="004672B3">
              <w:rPr>
                <w:noProof/>
                <w:webHidden/>
              </w:rPr>
              <w:instrText xml:space="preserve"> PAGEREF _Toc433276844 \h </w:instrText>
            </w:r>
            <w:r w:rsidR="004672B3">
              <w:rPr>
                <w:noProof/>
                <w:webHidden/>
              </w:rPr>
            </w:r>
            <w:r w:rsidR="004672B3">
              <w:rPr>
                <w:noProof/>
                <w:webHidden/>
              </w:rPr>
              <w:fldChar w:fldCharType="separate"/>
            </w:r>
            <w:r w:rsidR="007E0695">
              <w:rPr>
                <w:noProof/>
                <w:webHidden/>
              </w:rPr>
              <w:t>3</w:t>
            </w:r>
            <w:r w:rsidR="004672B3">
              <w:rPr>
                <w:noProof/>
                <w:webHidden/>
              </w:rPr>
              <w:fldChar w:fldCharType="end"/>
            </w:r>
          </w:hyperlink>
        </w:p>
        <w:p w:rsidR="004672B3" w:rsidRDefault="00EF500B">
          <w:pPr>
            <w:pStyle w:val="21"/>
            <w:tabs>
              <w:tab w:val="left" w:pos="880"/>
              <w:tab w:val="right" w:leader="dot" w:pos="9913"/>
            </w:tabs>
            <w:rPr>
              <w:rFonts w:asciiTheme="minorHAnsi" w:eastAsiaTheme="minorEastAsia" w:hAnsiTheme="minorHAnsi" w:cstheme="minorBidi"/>
              <w:noProof/>
              <w:lang w:eastAsia="bg-BG"/>
            </w:rPr>
          </w:pPr>
          <w:hyperlink w:anchor="_Toc433276845" w:history="1">
            <w:r w:rsidR="004672B3" w:rsidRPr="00FC41DB">
              <w:rPr>
                <w:rStyle w:val="a3"/>
                <w:rFonts w:ascii="Times New Roman" w:hAnsi="Times New Roman"/>
                <w:noProof/>
              </w:rPr>
              <w:t>1.3</w:t>
            </w:r>
            <w:r w:rsidR="004672B3">
              <w:rPr>
                <w:rFonts w:asciiTheme="minorHAnsi" w:eastAsiaTheme="minorEastAsia" w:hAnsiTheme="minorHAnsi" w:cstheme="minorBidi"/>
                <w:noProof/>
                <w:lang w:eastAsia="bg-BG"/>
              </w:rPr>
              <w:tab/>
            </w:r>
            <w:r w:rsidR="004672B3" w:rsidRPr="00FC41DB">
              <w:rPr>
                <w:rStyle w:val="a3"/>
                <w:rFonts w:ascii="Times New Roman" w:hAnsi="Times New Roman"/>
                <w:noProof/>
              </w:rPr>
              <w:t>Основни натурални показатели по производствената програма</w:t>
            </w:r>
            <w:r w:rsidR="004672B3">
              <w:rPr>
                <w:noProof/>
                <w:webHidden/>
              </w:rPr>
              <w:tab/>
            </w:r>
            <w:r w:rsidR="004672B3">
              <w:rPr>
                <w:noProof/>
                <w:webHidden/>
              </w:rPr>
              <w:fldChar w:fldCharType="begin"/>
            </w:r>
            <w:r w:rsidR="004672B3">
              <w:rPr>
                <w:noProof/>
                <w:webHidden/>
              </w:rPr>
              <w:instrText xml:space="preserve"> PAGEREF _Toc433276845 \h </w:instrText>
            </w:r>
            <w:r w:rsidR="004672B3">
              <w:rPr>
                <w:noProof/>
                <w:webHidden/>
              </w:rPr>
            </w:r>
            <w:r w:rsidR="004672B3">
              <w:rPr>
                <w:noProof/>
                <w:webHidden/>
              </w:rPr>
              <w:fldChar w:fldCharType="separate"/>
            </w:r>
            <w:r w:rsidR="007E0695">
              <w:rPr>
                <w:noProof/>
                <w:webHidden/>
              </w:rPr>
              <w:t>4</w:t>
            </w:r>
            <w:r w:rsidR="004672B3">
              <w:rPr>
                <w:noProof/>
                <w:webHidden/>
              </w:rPr>
              <w:fldChar w:fldCharType="end"/>
            </w:r>
          </w:hyperlink>
        </w:p>
        <w:p w:rsidR="004672B3" w:rsidRDefault="00EF500B">
          <w:pPr>
            <w:pStyle w:val="21"/>
            <w:tabs>
              <w:tab w:val="left" w:pos="880"/>
              <w:tab w:val="right" w:leader="dot" w:pos="9913"/>
            </w:tabs>
            <w:rPr>
              <w:rFonts w:asciiTheme="minorHAnsi" w:eastAsiaTheme="minorEastAsia" w:hAnsiTheme="minorHAnsi" w:cstheme="minorBidi"/>
              <w:noProof/>
              <w:lang w:eastAsia="bg-BG"/>
            </w:rPr>
          </w:pPr>
          <w:hyperlink w:anchor="_Toc433276846" w:history="1">
            <w:r w:rsidR="004672B3" w:rsidRPr="00FC41DB">
              <w:rPr>
                <w:rStyle w:val="a3"/>
                <w:rFonts w:ascii="Times New Roman" w:hAnsi="Times New Roman"/>
                <w:noProof/>
              </w:rPr>
              <w:t>1.4</w:t>
            </w:r>
            <w:r w:rsidR="004672B3">
              <w:rPr>
                <w:rFonts w:asciiTheme="minorHAnsi" w:eastAsiaTheme="minorEastAsia" w:hAnsiTheme="minorHAnsi" w:cstheme="minorBidi"/>
                <w:noProof/>
                <w:lang w:eastAsia="bg-BG"/>
              </w:rPr>
              <w:tab/>
            </w:r>
            <w:r w:rsidR="004672B3" w:rsidRPr="00FC41DB">
              <w:rPr>
                <w:rStyle w:val="a3"/>
                <w:rFonts w:ascii="Times New Roman" w:hAnsi="Times New Roman"/>
                <w:noProof/>
              </w:rPr>
              <w:t>Дейности по намаляване на загубите на вода</w:t>
            </w:r>
            <w:r w:rsidR="004672B3">
              <w:rPr>
                <w:noProof/>
                <w:webHidden/>
              </w:rPr>
              <w:tab/>
            </w:r>
            <w:r w:rsidR="004672B3">
              <w:rPr>
                <w:noProof/>
                <w:webHidden/>
              </w:rPr>
              <w:fldChar w:fldCharType="begin"/>
            </w:r>
            <w:r w:rsidR="004672B3">
              <w:rPr>
                <w:noProof/>
                <w:webHidden/>
              </w:rPr>
              <w:instrText xml:space="preserve"> PAGEREF _Toc433276846 \h </w:instrText>
            </w:r>
            <w:r w:rsidR="004672B3">
              <w:rPr>
                <w:noProof/>
                <w:webHidden/>
              </w:rPr>
            </w:r>
            <w:r w:rsidR="004672B3">
              <w:rPr>
                <w:noProof/>
                <w:webHidden/>
              </w:rPr>
              <w:fldChar w:fldCharType="separate"/>
            </w:r>
            <w:r w:rsidR="007E0695">
              <w:rPr>
                <w:noProof/>
                <w:webHidden/>
              </w:rPr>
              <w:t>4</w:t>
            </w:r>
            <w:r w:rsidR="004672B3">
              <w:rPr>
                <w:noProof/>
                <w:webHidden/>
              </w:rPr>
              <w:fldChar w:fldCharType="end"/>
            </w:r>
          </w:hyperlink>
        </w:p>
        <w:p w:rsidR="004672B3" w:rsidRDefault="00EF500B">
          <w:pPr>
            <w:pStyle w:val="21"/>
            <w:tabs>
              <w:tab w:val="left" w:pos="880"/>
              <w:tab w:val="right" w:leader="dot" w:pos="9913"/>
            </w:tabs>
            <w:rPr>
              <w:rFonts w:asciiTheme="minorHAnsi" w:eastAsiaTheme="minorEastAsia" w:hAnsiTheme="minorHAnsi" w:cstheme="minorBidi"/>
              <w:noProof/>
              <w:lang w:eastAsia="bg-BG"/>
            </w:rPr>
          </w:pPr>
          <w:hyperlink w:anchor="_Toc433276847" w:history="1">
            <w:r w:rsidR="004672B3" w:rsidRPr="00FC41DB">
              <w:rPr>
                <w:rStyle w:val="a3"/>
                <w:rFonts w:ascii="Times New Roman" w:hAnsi="Times New Roman"/>
                <w:noProof/>
              </w:rPr>
              <w:t>1.5</w:t>
            </w:r>
            <w:r w:rsidR="004672B3">
              <w:rPr>
                <w:rFonts w:asciiTheme="minorHAnsi" w:eastAsiaTheme="minorEastAsia" w:hAnsiTheme="minorHAnsi" w:cstheme="minorBidi"/>
                <w:noProof/>
                <w:lang w:eastAsia="bg-BG"/>
              </w:rPr>
              <w:tab/>
            </w:r>
            <w:r w:rsidR="004672B3" w:rsidRPr="00FC41DB">
              <w:rPr>
                <w:rStyle w:val="a3"/>
                <w:rFonts w:ascii="Times New Roman" w:hAnsi="Times New Roman"/>
                <w:noProof/>
              </w:rPr>
              <w:t>Дейност на енергомеханичните звена</w:t>
            </w:r>
            <w:r w:rsidR="004672B3">
              <w:rPr>
                <w:noProof/>
                <w:webHidden/>
              </w:rPr>
              <w:tab/>
            </w:r>
            <w:r w:rsidR="004672B3">
              <w:rPr>
                <w:noProof/>
                <w:webHidden/>
              </w:rPr>
              <w:fldChar w:fldCharType="begin"/>
            </w:r>
            <w:r w:rsidR="004672B3">
              <w:rPr>
                <w:noProof/>
                <w:webHidden/>
              </w:rPr>
              <w:instrText xml:space="preserve"> PAGEREF _Toc433276847 \h </w:instrText>
            </w:r>
            <w:r w:rsidR="004672B3">
              <w:rPr>
                <w:noProof/>
                <w:webHidden/>
              </w:rPr>
            </w:r>
            <w:r w:rsidR="004672B3">
              <w:rPr>
                <w:noProof/>
                <w:webHidden/>
              </w:rPr>
              <w:fldChar w:fldCharType="separate"/>
            </w:r>
            <w:r w:rsidR="007E0695">
              <w:rPr>
                <w:noProof/>
                <w:webHidden/>
              </w:rPr>
              <w:t>6</w:t>
            </w:r>
            <w:r w:rsidR="004672B3">
              <w:rPr>
                <w:noProof/>
                <w:webHidden/>
              </w:rPr>
              <w:fldChar w:fldCharType="end"/>
            </w:r>
          </w:hyperlink>
        </w:p>
        <w:p w:rsidR="004672B3" w:rsidRDefault="00EF500B">
          <w:pPr>
            <w:pStyle w:val="11"/>
            <w:tabs>
              <w:tab w:val="left" w:pos="440"/>
              <w:tab w:val="right" w:leader="dot" w:pos="9913"/>
            </w:tabs>
            <w:rPr>
              <w:rFonts w:asciiTheme="minorHAnsi" w:eastAsiaTheme="minorEastAsia" w:hAnsiTheme="minorHAnsi" w:cstheme="minorBidi"/>
              <w:noProof/>
              <w:lang w:eastAsia="bg-BG"/>
            </w:rPr>
          </w:pPr>
          <w:hyperlink w:anchor="_Toc433276848" w:history="1">
            <w:r w:rsidR="004672B3" w:rsidRPr="00FC41DB">
              <w:rPr>
                <w:rStyle w:val="a3"/>
                <w:rFonts w:ascii="Times New Roman" w:hAnsi="Times New Roman"/>
                <w:noProof/>
              </w:rPr>
              <w:t>2.</w:t>
            </w:r>
            <w:r w:rsidR="004672B3">
              <w:rPr>
                <w:rFonts w:asciiTheme="minorHAnsi" w:eastAsiaTheme="minorEastAsia" w:hAnsiTheme="minorHAnsi" w:cstheme="minorBidi"/>
                <w:noProof/>
                <w:lang w:eastAsia="bg-BG"/>
              </w:rPr>
              <w:tab/>
            </w:r>
            <w:r w:rsidR="004672B3" w:rsidRPr="00FC41DB">
              <w:rPr>
                <w:rStyle w:val="a3"/>
                <w:rFonts w:ascii="Times New Roman" w:hAnsi="Times New Roman"/>
                <w:noProof/>
              </w:rPr>
              <w:t>РЕАЛИЗАЦИЯ</w:t>
            </w:r>
            <w:r w:rsidR="004672B3">
              <w:rPr>
                <w:noProof/>
                <w:webHidden/>
              </w:rPr>
              <w:tab/>
            </w:r>
            <w:r w:rsidR="004672B3">
              <w:rPr>
                <w:noProof/>
                <w:webHidden/>
              </w:rPr>
              <w:fldChar w:fldCharType="begin"/>
            </w:r>
            <w:r w:rsidR="004672B3">
              <w:rPr>
                <w:noProof/>
                <w:webHidden/>
              </w:rPr>
              <w:instrText xml:space="preserve"> PAGEREF _Toc433276848 \h </w:instrText>
            </w:r>
            <w:r w:rsidR="004672B3">
              <w:rPr>
                <w:noProof/>
                <w:webHidden/>
              </w:rPr>
            </w:r>
            <w:r w:rsidR="004672B3">
              <w:rPr>
                <w:noProof/>
                <w:webHidden/>
              </w:rPr>
              <w:fldChar w:fldCharType="separate"/>
            </w:r>
            <w:r w:rsidR="007E0695">
              <w:rPr>
                <w:noProof/>
                <w:webHidden/>
              </w:rPr>
              <w:t>7</w:t>
            </w:r>
            <w:r w:rsidR="004672B3">
              <w:rPr>
                <w:noProof/>
                <w:webHidden/>
              </w:rPr>
              <w:fldChar w:fldCharType="end"/>
            </w:r>
          </w:hyperlink>
        </w:p>
        <w:p w:rsidR="004672B3" w:rsidRDefault="00EF500B">
          <w:pPr>
            <w:pStyle w:val="21"/>
            <w:tabs>
              <w:tab w:val="left" w:pos="880"/>
              <w:tab w:val="right" w:leader="dot" w:pos="9913"/>
            </w:tabs>
            <w:rPr>
              <w:rFonts w:asciiTheme="minorHAnsi" w:eastAsiaTheme="minorEastAsia" w:hAnsiTheme="minorHAnsi" w:cstheme="minorBidi"/>
              <w:noProof/>
              <w:lang w:eastAsia="bg-BG"/>
            </w:rPr>
          </w:pPr>
          <w:hyperlink w:anchor="_Toc433276849" w:history="1">
            <w:r w:rsidR="004672B3" w:rsidRPr="00FC41DB">
              <w:rPr>
                <w:rStyle w:val="a3"/>
                <w:rFonts w:ascii="Times New Roman" w:hAnsi="Times New Roman"/>
                <w:noProof/>
              </w:rPr>
              <w:t>2.1</w:t>
            </w:r>
            <w:r w:rsidR="004672B3">
              <w:rPr>
                <w:rFonts w:asciiTheme="minorHAnsi" w:eastAsiaTheme="minorEastAsia" w:hAnsiTheme="minorHAnsi" w:cstheme="minorBidi"/>
                <w:noProof/>
                <w:lang w:eastAsia="bg-BG"/>
              </w:rPr>
              <w:tab/>
            </w:r>
            <w:r w:rsidR="004672B3" w:rsidRPr="00FC41DB">
              <w:rPr>
                <w:rStyle w:val="a3"/>
                <w:rFonts w:ascii="Times New Roman" w:hAnsi="Times New Roman"/>
                <w:noProof/>
              </w:rPr>
              <w:t>Анализ на реализираните обеми</w:t>
            </w:r>
            <w:r w:rsidR="004672B3">
              <w:rPr>
                <w:noProof/>
                <w:webHidden/>
              </w:rPr>
              <w:tab/>
            </w:r>
            <w:r w:rsidR="004672B3">
              <w:rPr>
                <w:noProof/>
                <w:webHidden/>
              </w:rPr>
              <w:fldChar w:fldCharType="begin"/>
            </w:r>
            <w:r w:rsidR="004672B3">
              <w:rPr>
                <w:noProof/>
                <w:webHidden/>
              </w:rPr>
              <w:instrText xml:space="preserve"> PAGEREF _Toc433276849 \h </w:instrText>
            </w:r>
            <w:r w:rsidR="004672B3">
              <w:rPr>
                <w:noProof/>
                <w:webHidden/>
              </w:rPr>
            </w:r>
            <w:r w:rsidR="004672B3">
              <w:rPr>
                <w:noProof/>
                <w:webHidden/>
              </w:rPr>
              <w:fldChar w:fldCharType="separate"/>
            </w:r>
            <w:r w:rsidR="007E0695">
              <w:rPr>
                <w:noProof/>
                <w:webHidden/>
              </w:rPr>
              <w:t>7</w:t>
            </w:r>
            <w:r w:rsidR="004672B3">
              <w:rPr>
                <w:noProof/>
                <w:webHidden/>
              </w:rPr>
              <w:fldChar w:fldCharType="end"/>
            </w:r>
          </w:hyperlink>
        </w:p>
        <w:p w:rsidR="004672B3" w:rsidRDefault="00EF500B">
          <w:pPr>
            <w:pStyle w:val="21"/>
            <w:tabs>
              <w:tab w:val="left" w:pos="880"/>
              <w:tab w:val="right" w:leader="dot" w:pos="9913"/>
            </w:tabs>
            <w:rPr>
              <w:rFonts w:asciiTheme="minorHAnsi" w:eastAsiaTheme="minorEastAsia" w:hAnsiTheme="minorHAnsi" w:cstheme="minorBidi"/>
              <w:noProof/>
              <w:lang w:eastAsia="bg-BG"/>
            </w:rPr>
          </w:pPr>
          <w:hyperlink w:anchor="_Toc433276850" w:history="1">
            <w:r w:rsidR="004672B3" w:rsidRPr="00FC41DB">
              <w:rPr>
                <w:rStyle w:val="a3"/>
                <w:rFonts w:ascii="Times New Roman" w:hAnsi="Times New Roman"/>
                <w:noProof/>
              </w:rPr>
              <w:t>2.2</w:t>
            </w:r>
            <w:r w:rsidR="004672B3">
              <w:rPr>
                <w:rFonts w:asciiTheme="minorHAnsi" w:eastAsiaTheme="minorEastAsia" w:hAnsiTheme="minorHAnsi" w:cstheme="minorBidi"/>
                <w:noProof/>
                <w:lang w:eastAsia="bg-BG"/>
              </w:rPr>
              <w:tab/>
            </w:r>
            <w:r w:rsidR="004672B3" w:rsidRPr="00FC41DB">
              <w:rPr>
                <w:rStyle w:val="a3"/>
                <w:rFonts w:ascii="Times New Roman" w:hAnsi="Times New Roman"/>
                <w:noProof/>
              </w:rPr>
              <w:t>Работа с клиенти</w:t>
            </w:r>
            <w:r w:rsidR="004672B3">
              <w:rPr>
                <w:noProof/>
                <w:webHidden/>
              </w:rPr>
              <w:tab/>
            </w:r>
            <w:r w:rsidR="004672B3">
              <w:rPr>
                <w:noProof/>
                <w:webHidden/>
              </w:rPr>
              <w:fldChar w:fldCharType="begin"/>
            </w:r>
            <w:r w:rsidR="004672B3">
              <w:rPr>
                <w:noProof/>
                <w:webHidden/>
              </w:rPr>
              <w:instrText xml:space="preserve"> PAGEREF _Toc433276850 \h </w:instrText>
            </w:r>
            <w:r w:rsidR="004672B3">
              <w:rPr>
                <w:noProof/>
                <w:webHidden/>
              </w:rPr>
            </w:r>
            <w:r w:rsidR="004672B3">
              <w:rPr>
                <w:noProof/>
                <w:webHidden/>
              </w:rPr>
              <w:fldChar w:fldCharType="separate"/>
            </w:r>
            <w:r w:rsidR="007E0695">
              <w:rPr>
                <w:noProof/>
                <w:webHidden/>
              </w:rPr>
              <w:t>10</w:t>
            </w:r>
            <w:r w:rsidR="004672B3">
              <w:rPr>
                <w:noProof/>
                <w:webHidden/>
              </w:rPr>
              <w:fldChar w:fldCharType="end"/>
            </w:r>
          </w:hyperlink>
        </w:p>
        <w:p w:rsidR="004672B3" w:rsidRDefault="00EF500B">
          <w:pPr>
            <w:pStyle w:val="11"/>
            <w:tabs>
              <w:tab w:val="left" w:pos="440"/>
              <w:tab w:val="right" w:leader="dot" w:pos="9913"/>
            </w:tabs>
            <w:rPr>
              <w:rFonts w:asciiTheme="minorHAnsi" w:eastAsiaTheme="minorEastAsia" w:hAnsiTheme="minorHAnsi" w:cstheme="minorBidi"/>
              <w:noProof/>
              <w:lang w:eastAsia="bg-BG"/>
            </w:rPr>
          </w:pPr>
          <w:hyperlink w:anchor="_Toc433276851" w:history="1">
            <w:r w:rsidR="004672B3" w:rsidRPr="00FC41DB">
              <w:rPr>
                <w:rStyle w:val="a3"/>
                <w:rFonts w:ascii="Times New Roman" w:hAnsi="Times New Roman"/>
                <w:noProof/>
              </w:rPr>
              <w:t>3.</w:t>
            </w:r>
            <w:r w:rsidR="004672B3">
              <w:rPr>
                <w:rFonts w:asciiTheme="minorHAnsi" w:eastAsiaTheme="minorEastAsia" w:hAnsiTheme="minorHAnsi" w:cstheme="minorBidi"/>
                <w:noProof/>
                <w:lang w:eastAsia="bg-BG"/>
              </w:rPr>
              <w:tab/>
            </w:r>
            <w:r w:rsidR="004672B3" w:rsidRPr="00FC41DB">
              <w:rPr>
                <w:rStyle w:val="a3"/>
                <w:rFonts w:ascii="Times New Roman" w:hAnsi="Times New Roman"/>
                <w:noProof/>
              </w:rPr>
              <w:t>ПЕРСОНАЛ</w:t>
            </w:r>
            <w:r w:rsidR="004672B3">
              <w:rPr>
                <w:noProof/>
                <w:webHidden/>
              </w:rPr>
              <w:tab/>
            </w:r>
            <w:r w:rsidR="004672B3">
              <w:rPr>
                <w:noProof/>
                <w:webHidden/>
              </w:rPr>
              <w:fldChar w:fldCharType="begin"/>
            </w:r>
            <w:r w:rsidR="004672B3">
              <w:rPr>
                <w:noProof/>
                <w:webHidden/>
              </w:rPr>
              <w:instrText xml:space="preserve"> PAGEREF _Toc433276851 \h </w:instrText>
            </w:r>
            <w:r w:rsidR="004672B3">
              <w:rPr>
                <w:noProof/>
                <w:webHidden/>
              </w:rPr>
            </w:r>
            <w:r w:rsidR="004672B3">
              <w:rPr>
                <w:noProof/>
                <w:webHidden/>
              </w:rPr>
              <w:fldChar w:fldCharType="separate"/>
            </w:r>
            <w:r w:rsidR="007E0695">
              <w:rPr>
                <w:noProof/>
                <w:webHidden/>
              </w:rPr>
              <w:t>11</w:t>
            </w:r>
            <w:r w:rsidR="004672B3">
              <w:rPr>
                <w:noProof/>
                <w:webHidden/>
              </w:rPr>
              <w:fldChar w:fldCharType="end"/>
            </w:r>
          </w:hyperlink>
        </w:p>
        <w:p w:rsidR="004672B3" w:rsidRDefault="00EF500B">
          <w:pPr>
            <w:pStyle w:val="11"/>
            <w:tabs>
              <w:tab w:val="left" w:pos="440"/>
              <w:tab w:val="right" w:leader="dot" w:pos="9913"/>
            </w:tabs>
            <w:rPr>
              <w:rFonts w:asciiTheme="minorHAnsi" w:eastAsiaTheme="minorEastAsia" w:hAnsiTheme="minorHAnsi" w:cstheme="minorBidi"/>
              <w:noProof/>
              <w:lang w:eastAsia="bg-BG"/>
            </w:rPr>
          </w:pPr>
          <w:hyperlink w:anchor="_Toc433276852" w:history="1">
            <w:r w:rsidR="004672B3" w:rsidRPr="00FC41DB">
              <w:rPr>
                <w:rStyle w:val="a3"/>
                <w:rFonts w:ascii="Times New Roman" w:hAnsi="Times New Roman"/>
                <w:noProof/>
              </w:rPr>
              <w:t>4.</w:t>
            </w:r>
            <w:r w:rsidR="004672B3">
              <w:rPr>
                <w:rFonts w:asciiTheme="minorHAnsi" w:eastAsiaTheme="minorEastAsia" w:hAnsiTheme="minorHAnsi" w:cstheme="minorBidi"/>
                <w:noProof/>
                <w:lang w:eastAsia="bg-BG"/>
              </w:rPr>
              <w:tab/>
            </w:r>
            <w:r w:rsidR="004672B3" w:rsidRPr="00FC41DB">
              <w:rPr>
                <w:rStyle w:val="a3"/>
                <w:rFonts w:ascii="Times New Roman" w:hAnsi="Times New Roman"/>
                <w:noProof/>
              </w:rPr>
              <w:t>ВЗАИМООТНОШЕНИЯ С ДРУГИ ФИРМИ</w:t>
            </w:r>
            <w:r w:rsidR="004672B3">
              <w:rPr>
                <w:noProof/>
                <w:webHidden/>
              </w:rPr>
              <w:tab/>
            </w:r>
            <w:r w:rsidR="004672B3">
              <w:rPr>
                <w:noProof/>
                <w:webHidden/>
              </w:rPr>
              <w:fldChar w:fldCharType="begin"/>
            </w:r>
            <w:r w:rsidR="004672B3">
              <w:rPr>
                <w:noProof/>
                <w:webHidden/>
              </w:rPr>
              <w:instrText xml:space="preserve"> PAGEREF _Toc433276852 \h </w:instrText>
            </w:r>
            <w:r w:rsidR="004672B3">
              <w:rPr>
                <w:noProof/>
                <w:webHidden/>
              </w:rPr>
            </w:r>
            <w:r w:rsidR="004672B3">
              <w:rPr>
                <w:noProof/>
                <w:webHidden/>
              </w:rPr>
              <w:fldChar w:fldCharType="separate"/>
            </w:r>
            <w:r w:rsidR="007E0695">
              <w:rPr>
                <w:noProof/>
                <w:webHidden/>
              </w:rPr>
              <w:t>12</w:t>
            </w:r>
            <w:r w:rsidR="004672B3">
              <w:rPr>
                <w:noProof/>
                <w:webHidden/>
              </w:rPr>
              <w:fldChar w:fldCharType="end"/>
            </w:r>
          </w:hyperlink>
        </w:p>
        <w:p w:rsidR="004672B3" w:rsidRDefault="00EF500B">
          <w:pPr>
            <w:pStyle w:val="11"/>
            <w:tabs>
              <w:tab w:val="left" w:pos="440"/>
              <w:tab w:val="right" w:leader="dot" w:pos="9913"/>
            </w:tabs>
            <w:rPr>
              <w:rFonts w:asciiTheme="minorHAnsi" w:eastAsiaTheme="minorEastAsia" w:hAnsiTheme="minorHAnsi" w:cstheme="minorBidi"/>
              <w:noProof/>
              <w:lang w:eastAsia="bg-BG"/>
            </w:rPr>
          </w:pPr>
          <w:hyperlink w:anchor="_Toc433276853" w:history="1">
            <w:r w:rsidR="004672B3" w:rsidRPr="00FC41DB">
              <w:rPr>
                <w:rStyle w:val="a3"/>
                <w:rFonts w:ascii="Times New Roman" w:hAnsi="Times New Roman"/>
                <w:noProof/>
              </w:rPr>
              <w:t>5.</w:t>
            </w:r>
            <w:r w:rsidR="004672B3">
              <w:rPr>
                <w:rFonts w:asciiTheme="minorHAnsi" w:eastAsiaTheme="minorEastAsia" w:hAnsiTheme="minorHAnsi" w:cstheme="minorBidi"/>
                <w:noProof/>
                <w:lang w:eastAsia="bg-BG"/>
              </w:rPr>
              <w:tab/>
            </w:r>
            <w:r w:rsidR="004672B3" w:rsidRPr="00FC41DB">
              <w:rPr>
                <w:rStyle w:val="a3"/>
                <w:rFonts w:ascii="Times New Roman" w:hAnsi="Times New Roman"/>
                <w:noProof/>
              </w:rPr>
              <w:t>ФИНАНСОВО ИКОНОМИЧЕСКА ИНФОРМАЦИЯ</w:t>
            </w:r>
            <w:r w:rsidR="004672B3">
              <w:rPr>
                <w:noProof/>
                <w:webHidden/>
              </w:rPr>
              <w:tab/>
            </w:r>
            <w:r w:rsidR="004672B3">
              <w:rPr>
                <w:noProof/>
                <w:webHidden/>
              </w:rPr>
              <w:fldChar w:fldCharType="begin"/>
            </w:r>
            <w:r w:rsidR="004672B3">
              <w:rPr>
                <w:noProof/>
                <w:webHidden/>
              </w:rPr>
              <w:instrText xml:space="preserve"> PAGEREF _Toc433276853 \h </w:instrText>
            </w:r>
            <w:r w:rsidR="004672B3">
              <w:rPr>
                <w:noProof/>
                <w:webHidden/>
              </w:rPr>
            </w:r>
            <w:r w:rsidR="004672B3">
              <w:rPr>
                <w:noProof/>
                <w:webHidden/>
              </w:rPr>
              <w:fldChar w:fldCharType="separate"/>
            </w:r>
            <w:r w:rsidR="007E0695">
              <w:rPr>
                <w:noProof/>
                <w:webHidden/>
              </w:rPr>
              <w:t>13</w:t>
            </w:r>
            <w:r w:rsidR="004672B3">
              <w:rPr>
                <w:noProof/>
                <w:webHidden/>
              </w:rPr>
              <w:fldChar w:fldCharType="end"/>
            </w:r>
          </w:hyperlink>
        </w:p>
        <w:p w:rsidR="004672B3" w:rsidRDefault="00EF500B">
          <w:pPr>
            <w:pStyle w:val="11"/>
            <w:tabs>
              <w:tab w:val="left" w:pos="440"/>
              <w:tab w:val="right" w:leader="dot" w:pos="9913"/>
            </w:tabs>
            <w:rPr>
              <w:rFonts w:asciiTheme="minorHAnsi" w:eastAsiaTheme="minorEastAsia" w:hAnsiTheme="minorHAnsi" w:cstheme="minorBidi"/>
              <w:noProof/>
              <w:lang w:eastAsia="bg-BG"/>
            </w:rPr>
          </w:pPr>
          <w:hyperlink w:anchor="_Toc433276854" w:history="1">
            <w:r w:rsidR="004672B3" w:rsidRPr="00FC41DB">
              <w:rPr>
                <w:rStyle w:val="a3"/>
                <w:rFonts w:ascii="Times New Roman" w:hAnsi="Times New Roman"/>
                <w:noProof/>
              </w:rPr>
              <w:t>6.</w:t>
            </w:r>
            <w:r w:rsidR="004672B3">
              <w:rPr>
                <w:rFonts w:asciiTheme="minorHAnsi" w:eastAsiaTheme="minorEastAsia" w:hAnsiTheme="minorHAnsi" w:cstheme="minorBidi"/>
                <w:noProof/>
                <w:lang w:eastAsia="bg-BG"/>
              </w:rPr>
              <w:tab/>
            </w:r>
            <w:r w:rsidR="004672B3" w:rsidRPr="00FC41DB">
              <w:rPr>
                <w:rStyle w:val="a3"/>
                <w:rFonts w:ascii="Times New Roman" w:hAnsi="Times New Roman"/>
                <w:noProof/>
              </w:rPr>
              <w:t>СЕРТИФИКАЦИЯ по ISO</w:t>
            </w:r>
            <w:r w:rsidR="004672B3">
              <w:rPr>
                <w:noProof/>
                <w:webHidden/>
              </w:rPr>
              <w:tab/>
            </w:r>
            <w:r w:rsidR="004672B3">
              <w:rPr>
                <w:noProof/>
                <w:webHidden/>
              </w:rPr>
              <w:fldChar w:fldCharType="begin"/>
            </w:r>
            <w:r w:rsidR="004672B3">
              <w:rPr>
                <w:noProof/>
                <w:webHidden/>
              </w:rPr>
              <w:instrText xml:space="preserve"> PAGEREF _Toc433276854 \h </w:instrText>
            </w:r>
            <w:r w:rsidR="004672B3">
              <w:rPr>
                <w:noProof/>
                <w:webHidden/>
              </w:rPr>
            </w:r>
            <w:r w:rsidR="004672B3">
              <w:rPr>
                <w:noProof/>
                <w:webHidden/>
              </w:rPr>
              <w:fldChar w:fldCharType="separate"/>
            </w:r>
            <w:r w:rsidR="007E0695">
              <w:rPr>
                <w:noProof/>
                <w:webHidden/>
              </w:rPr>
              <w:t>15</w:t>
            </w:r>
            <w:r w:rsidR="004672B3">
              <w:rPr>
                <w:noProof/>
                <w:webHidden/>
              </w:rPr>
              <w:fldChar w:fldCharType="end"/>
            </w:r>
          </w:hyperlink>
        </w:p>
        <w:p w:rsidR="004672B3" w:rsidRDefault="00EF500B">
          <w:pPr>
            <w:pStyle w:val="11"/>
            <w:tabs>
              <w:tab w:val="left" w:pos="440"/>
              <w:tab w:val="right" w:leader="dot" w:pos="9913"/>
            </w:tabs>
            <w:rPr>
              <w:rFonts w:asciiTheme="minorHAnsi" w:eastAsiaTheme="minorEastAsia" w:hAnsiTheme="minorHAnsi" w:cstheme="minorBidi"/>
              <w:noProof/>
              <w:lang w:eastAsia="bg-BG"/>
            </w:rPr>
          </w:pPr>
          <w:hyperlink w:anchor="_Toc433276855" w:history="1">
            <w:r w:rsidR="004672B3" w:rsidRPr="00FC41DB">
              <w:rPr>
                <w:rStyle w:val="a3"/>
                <w:rFonts w:ascii="Times New Roman" w:hAnsi="Times New Roman"/>
                <w:noProof/>
              </w:rPr>
              <w:t>7.</w:t>
            </w:r>
            <w:r w:rsidR="004672B3">
              <w:rPr>
                <w:rFonts w:asciiTheme="minorHAnsi" w:eastAsiaTheme="minorEastAsia" w:hAnsiTheme="minorHAnsi" w:cstheme="minorBidi"/>
                <w:noProof/>
                <w:lang w:eastAsia="bg-BG"/>
              </w:rPr>
              <w:tab/>
            </w:r>
            <w:r w:rsidR="004672B3" w:rsidRPr="00FC41DB">
              <w:rPr>
                <w:rStyle w:val="a3"/>
                <w:rFonts w:ascii="Times New Roman" w:hAnsi="Times New Roman"/>
                <w:noProof/>
              </w:rPr>
              <w:t>КТД и СОЦИАЛНА ПОЛИТИКА</w:t>
            </w:r>
            <w:r w:rsidR="004672B3">
              <w:rPr>
                <w:noProof/>
                <w:webHidden/>
              </w:rPr>
              <w:tab/>
            </w:r>
            <w:r w:rsidR="004672B3">
              <w:rPr>
                <w:noProof/>
                <w:webHidden/>
              </w:rPr>
              <w:fldChar w:fldCharType="begin"/>
            </w:r>
            <w:r w:rsidR="004672B3">
              <w:rPr>
                <w:noProof/>
                <w:webHidden/>
              </w:rPr>
              <w:instrText xml:space="preserve"> PAGEREF _Toc433276855 \h </w:instrText>
            </w:r>
            <w:r w:rsidR="004672B3">
              <w:rPr>
                <w:noProof/>
                <w:webHidden/>
              </w:rPr>
            </w:r>
            <w:r w:rsidR="004672B3">
              <w:rPr>
                <w:noProof/>
                <w:webHidden/>
              </w:rPr>
              <w:fldChar w:fldCharType="separate"/>
            </w:r>
            <w:r w:rsidR="007E0695">
              <w:rPr>
                <w:noProof/>
                <w:webHidden/>
              </w:rPr>
              <w:t>15</w:t>
            </w:r>
            <w:r w:rsidR="004672B3">
              <w:rPr>
                <w:noProof/>
                <w:webHidden/>
              </w:rPr>
              <w:fldChar w:fldCharType="end"/>
            </w:r>
          </w:hyperlink>
        </w:p>
        <w:p w:rsidR="00A55FC0" w:rsidRPr="007D7ED4" w:rsidRDefault="00567D12">
          <w:pPr>
            <w:rPr>
              <w:rFonts w:ascii="Times New Roman" w:hAnsi="Times New Roman"/>
            </w:rPr>
          </w:pPr>
          <w:r w:rsidRPr="007D7ED4">
            <w:rPr>
              <w:rFonts w:ascii="Times New Roman" w:hAnsi="Times New Roman"/>
              <w:b/>
              <w:bCs/>
              <w:noProof/>
              <w:sz w:val="24"/>
              <w:szCs w:val="24"/>
            </w:rPr>
            <w:fldChar w:fldCharType="end"/>
          </w:r>
        </w:p>
      </w:sdtContent>
    </w:sdt>
    <w:p w:rsidR="00600E5A" w:rsidRPr="007D7ED4" w:rsidRDefault="00600E5A" w:rsidP="00525DD2">
      <w:pPr>
        <w:rPr>
          <w:rFonts w:ascii="Times New Roman" w:hAnsi="Times New Roman"/>
        </w:rPr>
      </w:pPr>
    </w:p>
    <w:p w:rsidR="00600E5A" w:rsidRPr="007D7ED4" w:rsidRDefault="00600E5A" w:rsidP="00525DD2">
      <w:pPr>
        <w:rPr>
          <w:rFonts w:ascii="Times New Roman" w:hAnsi="Times New Roman"/>
        </w:rPr>
      </w:pPr>
    </w:p>
    <w:p w:rsidR="00600E5A" w:rsidRPr="007D7ED4" w:rsidRDefault="00600E5A" w:rsidP="00525DD2">
      <w:pPr>
        <w:rPr>
          <w:rFonts w:ascii="Times New Roman" w:hAnsi="Times New Roman"/>
        </w:rPr>
      </w:pPr>
    </w:p>
    <w:p w:rsidR="00600E5A" w:rsidRPr="007D7ED4" w:rsidRDefault="00600E5A" w:rsidP="00525DD2">
      <w:pPr>
        <w:rPr>
          <w:rFonts w:ascii="Times New Roman" w:hAnsi="Times New Roman"/>
        </w:rPr>
      </w:pPr>
    </w:p>
    <w:p w:rsidR="00600E5A" w:rsidRPr="007D7ED4" w:rsidRDefault="00600E5A" w:rsidP="00525DD2">
      <w:pPr>
        <w:rPr>
          <w:rFonts w:ascii="Times New Roman" w:hAnsi="Times New Roman"/>
        </w:rPr>
      </w:pPr>
    </w:p>
    <w:p w:rsidR="00600E5A" w:rsidRPr="007D7ED4" w:rsidRDefault="00600E5A" w:rsidP="00525DD2">
      <w:pPr>
        <w:rPr>
          <w:rFonts w:ascii="Times New Roman" w:hAnsi="Times New Roman"/>
        </w:rPr>
      </w:pPr>
    </w:p>
    <w:p w:rsidR="000A7A5E" w:rsidRPr="007D7ED4" w:rsidRDefault="000A7A5E" w:rsidP="00525DD2">
      <w:pPr>
        <w:rPr>
          <w:rFonts w:ascii="Times New Roman" w:hAnsi="Times New Roman"/>
        </w:rPr>
      </w:pPr>
    </w:p>
    <w:p w:rsidR="00600E5A" w:rsidRPr="007D7ED4" w:rsidRDefault="00600E5A" w:rsidP="00525DD2">
      <w:pPr>
        <w:rPr>
          <w:rFonts w:ascii="Times New Roman" w:hAnsi="Times New Roman"/>
        </w:rPr>
      </w:pPr>
    </w:p>
    <w:p w:rsidR="00600E5A" w:rsidRPr="007D7ED4" w:rsidRDefault="00600E5A" w:rsidP="00525DD2">
      <w:pPr>
        <w:rPr>
          <w:rFonts w:ascii="Times New Roman" w:hAnsi="Times New Roman"/>
        </w:rPr>
      </w:pPr>
    </w:p>
    <w:p w:rsidR="00481721" w:rsidRPr="007D7ED4" w:rsidRDefault="00481721" w:rsidP="00416649">
      <w:pPr>
        <w:ind w:firstLine="709"/>
        <w:jc w:val="both"/>
        <w:rPr>
          <w:rFonts w:ascii="Times New Roman" w:hAnsi="Times New Roman"/>
        </w:rPr>
      </w:pPr>
    </w:p>
    <w:p w:rsidR="00481721" w:rsidRPr="007D7ED4" w:rsidRDefault="00481721" w:rsidP="00416649">
      <w:pPr>
        <w:ind w:firstLine="709"/>
        <w:jc w:val="both"/>
        <w:rPr>
          <w:rFonts w:ascii="Times New Roman" w:hAnsi="Times New Roman"/>
        </w:rPr>
      </w:pPr>
    </w:p>
    <w:p w:rsidR="00E34797" w:rsidRPr="007D7ED4" w:rsidRDefault="00E34797" w:rsidP="00416649">
      <w:pPr>
        <w:ind w:firstLine="709"/>
        <w:jc w:val="both"/>
      </w:pPr>
    </w:p>
    <w:p w:rsidR="004A6095" w:rsidRPr="007D7ED4" w:rsidRDefault="004A6095" w:rsidP="00305D02">
      <w:pPr>
        <w:spacing w:after="0" w:line="240" w:lineRule="auto"/>
        <w:ind w:right="71" w:firstLine="709"/>
        <w:jc w:val="both"/>
      </w:pPr>
    </w:p>
    <w:p w:rsidR="004A6095" w:rsidRPr="007D7ED4" w:rsidRDefault="004A6095" w:rsidP="00305D02">
      <w:pPr>
        <w:spacing w:after="0" w:line="240" w:lineRule="auto"/>
        <w:ind w:right="71" w:firstLine="709"/>
        <w:jc w:val="both"/>
      </w:pPr>
    </w:p>
    <w:p w:rsidR="004672B3" w:rsidRDefault="004672B3">
      <w:pPr>
        <w:spacing w:after="0" w:line="240" w:lineRule="auto"/>
        <w:rPr>
          <w:rFonts w:ascii="Times New Roman" w:hAnsi="Times New Roman"/>
          <w:sz w:val="24"/>
          <w:szCs w:val="24"/>
        </w:rPr>
      </w:pPr>
      <w:r>
        <w:rPr>
          <w:rFonts w:ascii="Times New Roman" w:hAnsi="Times New Roman"/>
          <w:sz w:val="24"/>
          <w:szCs w:val="24"/>
        </w:rPr>
        <w:br w:type="page"/>
      </w:r>
    </w:p>
    <w:p w:rsidR="00305D02" w:rsidRPr="007D7ED4" w:rsidRDefault="00FA2CD1" w:rsidP="00E37215">
      <w:pPr>
        <w:spacing w:after="0" w:line="240" w:lineRule="auto"/>
        <w:ind w:right="71" w:firstLine="709"/>
        <w:jc w:val="both"/>
        <w:rPr>
          <w:rFonts w:ascii="Times New Roman" w:hAnsi="Times New Roman"/>
          <w:sz w:val="24"/>
          <w:szCs w:val="24"/>
        </w:rPr>
      </w:pPr>
      <w:r w:rsidRPr="007D7ED4">
        <w:rPr>
          <w:rFonts w:ascii="Times New Roman" w:hAnsi="Times New Roman"/>
          <w:sz w:val="24"/>
          <w:szCs w:val="24"/>
        </w:rPr>
        <w:lastRenderedPageBreak/>
        <w:t xml:space="preserve">През </w:t>
      </w:r>
      <w:r w:rsidR="00F156A4" w:rsidRPr="007D7ED4">
        <w:rPr>
          <w:rFonts w:ascii="Times New Roman" w:hAnsi="Times New Roman"/>
          <w:sz w:val="24"/>
          <w:szCs w:val="24"/>
        </w:rPr>
        <w:t>третот</w:t>
      </w:r>
      <w:r w:rsidRPr="007D7ED4">
        <w:rPr>
          <w:rFonts w:ascii="Times New Roman" w:hAnsi="Times New Roman"/>
          <w:sz w:val="24"/>
          <w:szCs w:val="24"/>
        </w:rPr>
        <w:t>о тримесечие 2015 година, съобразно договора за управление на “В</w:t>
      </w:r>
      <w:r w:rsidRPr="007D7ED4">
        <w:rPr>
          <w:rFonts w:ascii="Times New Roman" w:hAnsi="Times New Roman"/>
          <w:color w:val="FF0000"/>
          <w:sz w:val="24"/>
          <w:szCs w:val="24"/>
        </w:rPr>
        <w:t xml:space="preserve"> </w:t>
      </w:r>
      <w:r w:rsidRPr="007D7ED4">
        <w:rPr>
          <w:rFonts w:ascii="Times New Roman" w:hAnsi="Times New Roman"/>
          <w:sz w:val="24"/>
          <w:szCs w:val="24"/>
        </w:rPr>
        <w:t>и К” ЕООД гр.Стара Загора, в качеството си на управител, работих съвместно с екип от специалисти добросъвестно, съобразно интересите на МРРБ и правителството на Р.България, за подобряване качеството на услугите за потребителите от региона, който обслужва дружеството.</w:t>
      </w:r>
      <w:r w:rsidRPr="007D7ED4">
        <w:rPr>
          <w:rFonts w:ascii="Times New Roman" w:hAnsi="Times New Roman"/>
          <w:sz w:val="24"/>
          <w:szCs w:val="24"/>
        </w:rPr>
        <w:tab/>
      </w:r>
    </w:p>
    <w:p w:rsidR="00311B6C" w:rsidRPr="007D7ED4" w:rsidRDefault="00FA2CD1" w:rsidP="00305D02">
      <w:pPr>
        <w:spacing w:after="0" w:line="240" w:lineRule="auto"/>
        <w:ind w:right="71" w:firstLine="709"/>
        <w:jc w:val="both"/>
        <w:rPr>
          <w:rFonts w:ascii="Times New Roman" w:hAnsi="Times New Roman"/>
          <w:sz w:val="24"/>
          <w:szCs w:val="24"/>
        </w:rPr>
      </w:pPr>
      <w:r w:rsidRPr="007D7ED4">
        <w:rPr>
          <w:rFonts w:ascii="Times New Roman" w:hAnsi="Times New Roman"/>
          <w:sz w:val="24"/>
          <w:szCs w:val="24"/>
        </w:rPr>
        <w:t>Успешно обслужваме кредита към ЕБВР, без просрочия.</w:t>
      </w:r>
    </w:p>
    <w:p w:rsidR="00FA2CD1" w:rsidRPr="007D7ED4" w:rsidRDefault="00FA2CD1" w:rsidP="00305D02">
      <w:pPr>
        <w:spacing w:after="0" w:line="240" w:lineRule="auto"/>
        <w:ind w:right="71" w:firstLine="709"/>
        <w:jc w:val="both"/>
        <w:rPr>
          <w:rFonts w:ascii="Times New Roman" w:hAnsi="Times New Roman"/>
          <w:sz w:val="24"/>
          <w:szCs w:val="24"/>
        </w:rPr>
      </w:pPr>
      <w:r w:rsidRPr="007D7ED4">
        <w:rPr>
          <w:rFonts w:ascii="Times New Roman" w:hAnsi="Times New Roman"/>
          <w:sz w:val="24"/>
          <w:szCs w:val="24"/>
        </w:rPr>
        <w:t xml:space="preserve"> </w:t>
      </w:r>
    </w:p>
    <w:p w:rsidR="00FA2CD1" w:rsidRPr="007D7ED4" w:rsidRDefault="00FA2CD1" w:rsidP="00FA2CD1">
      <w:pPr>
        <w:ind w:right="-468"/>
        <w:jc w:val="both"/>
        <w:rPr>
          <w:rFonts w:ascii="Times New Roman" w:hAnsi="Times New Roman"/>
          <w:sz w:val="24"/>
          <w:szCs w:val="24"/>
        </w:rPr>
      </w:pPr>
    </w:p>
    <w:p w:rsidR="00FA2CD1" w:rsidRPr="007D7ED4" w:rsidRDefault="00FA2CD1" w:rsidP="00305D02">
      <w:pPr>
        <w:ind w:right="71"/>
        <w:jc w:val="center"/>
        <w:rPr>
          <w:rFonts w:ascii="Times New Roman" w:hAnsi="Times New Roman"/>
          <w:b/>
          <w:sz w:val="28"/>
          <w:szCs w:val="28"/>
          <w:u w:val="single"/>
        </w:rPr>
      </w:pPr>
      <w:r w:rsidRPr="007D7ED4">
        <w:rPr>
          <w:rFonts w:ascii="Times New Roman" w:hAnsi="Times New Roman"/>
          <w:b/>
          <w:sz w:val="28"/>
          <w:szCs w:val="28"/>
          <w:u w:val="single"/>
        </w:rPr>
        <w:t>О</w:t>
      </w:r>
      <w:r w:rsidR="00311B6C" w:rsidRPr="007D7ED4">
        <w:rPr>
          <w:rFonts w:ascii="Times New Roman" w:hAnsi="Times New Roman"/>
          <w:b/>
          <w:sz w:val="28"/>
          <w:szCs w:val="28"/>
          <w:u w:val="single"/>
        </w:rPr>
        <w:t>ТЧЕТ ПО НАПРАВЛЕНИЯ</w:t>
      </w:r>
    </w:p>
    <w:p w:rsidR="00FA2CD1" w:rsidRPr="007D7ED4" w:rsidRDefault="00FA2CD1" w:rsidP="00E37215">
      <w:pPr>
        <w:pStyle w:val="1"/>
        <w:numPr>
          <w:ilvl w:val="0"/>
          <w:numId w:val="1"/>
        </w:numPr>
        <w:rPr>
          <w:rFonts w:ascii="Times New Roman" w:hAnsi="Times New Roman" w:cs="Times New Roman"/>
          <w:color w:val="auto"/>
          <w:sz w:val="24"/>
          <w:szCs w:val="24"/>
        </w:rPr>
      </w:pPr>
      <w:bookmarkStart w:id="0" w:name="_Toc433276842"/>
      <w:r w:rsidRPr="007D7ED4">
        <w:rPr>
          <w:rFonts w:ascii="Times New Roman" w:hAnsi="Times New Roman" w:cs="Times New Roman"/>
          <w:color w:val="auto"/>
          <w:sz w:val="24"/>
          <w:szCs w:val="24"/>
        </w:rPr>
        <w:t>ПРОИЗВОДСТВЕНА ДЕЙНОСТ</w:t>
      </w:r>
      <w:bookmarkEnd w:id="0"/>
    </w:p>
    <w:p w:rsidR="00305D02" w:rsidRPr="007D7ED4" w:rsidRDefault="00305D02" w:rsidP="00305D02">
      <w:pPr>
        <w:ind w:left="2124" w:right="-468" w:firstLine="708"/>
        <w:outlineLvl w:val="0"/>
        <w:rPr>
          <w:rFonts w:ascii="Times New Roman" w:hAnsi="Times New Roman"/>
          <w:b/>
          <w:sz w:val="24"/>
          <w:szCs w:val="24"/>
        </w:rPr>
      </w:pPr>
    </w:p>
    <w:p w:rsidR="00317ABF" w:rsidRPr="007D7ED4" w:rsidRDefault="00E37215" w:rsidP="00E37215">
      <w:pPr>
        <w:pStyle w:val="2"/>
        <w:rPr>
          <w:rFonts w:ascii="Times New Roman" w:hAnsi="Times New Roman" w:cs="Times New Roman"/>
          <w:color w:val="auto"/>
        </w:rPr>
      </w:pPr>
      <w:bookmarkStart w:id="1" w:name="_Toc433276843"/>
      <w:r w:rsidRPr="007D7ED4">
        <w:rPr>
          <w:rFonts w:ascii="Times New Roman" w:hAnsi="Times New Roman" w:cs="Times New Roman"/>
          <w:color w:val="auto"/>
        </w:rPr>
        <w:t>Д</w:t>
      </w:r>
      <w:r w:rsidR="00317ABF" w:rsidRPr="007D7ED4">
        <w:rPr>
          <w:rFonts w:ascii="Times New Roman" w:hAnsi="Times New Roman" w:cs="Times New Roman"/>
          <w:color w:val="auto"/>
        </w:rPr>
        <w:t>ейност по обеззаразяване на питейната вода през третото тримесечие за 2015 година</w:t>
      </w:r>
      <w:bookmarkEnd w:id="1"/>
    </w:p>
    <w:p w:rsidR="00317ABF" w:rsidRPr="007D7ED4" w:rsidRDefault="00317ABF" w:rsidP="00E37215">
      <w:pPr>
        <w:spacing w:after="0"/>
        <w:ind w:right="-109" w:firstLine="576"/>
        <w:jc w:val="both"/>
        <w:rPr>
          <w:rFonts w:ascii="Times New Roman" w:hAnsi="Times New Roman"/>
          <w:sz w:val="24"/>
          <w:szCs w:val="24"/>
        </w:rPr>
      </w:pPr>
      <w:r w:rsidRPr="007D7ED4">
        <w:rPr>
          <w:rFonts w:ascii="Times New Roman" w:hAnsi="Times New Roman"/>
          <w:sz w:val="24"/>
          <w:szCs w:val="24"/>
        </w:rPr>
        <w:t>В изпълнение на Мониторинговата програма за третото тримесечие на 2015 година са взети</w:t>
      </w:r>
      <w:r w:rsidR="00D72C27">
        <w:rPr>
          <w:rFonts w:ascii="Times New Roman" w:hAnsi="Times New Roman"/>
          <w:sz w:val="24"/>
          <w:szCs w:val="24"/>
        </w:rPr>
        <w:t xml:space="preserve"> </w:t>
      </w:r>
      <w:r w:rsidRPr="007D7ED4">
        <w:rPr>
          <w:rFonts w:ascii="Times New Roman" w:hAnsi="Times New Roman"/>
          <w:sz w:val="24"/>
          <w:szCs w:val="24"/>
        </w:rPr>
        <w:t>248 бр. проби за постоянен анализ и 85бр. проби за периодичен мониторинг, съгласно Наредба №9/16.03.2001 г.</w:t>
      </w:r>
    </w:p>
    <w:p w:rsidR="00317ABF" w:rsidRPr="007D7ED4" w:rsidRDefault="00317ABF" w:rsidP="00E37215">
      <w:pPr>
        <w:spacing w:after="0"/>
        <w:ind w:right="-109" w:firstLine="576"/>
        <w:jc w:val="both"/>
        <w:rPr>
          <w:rFonts w:ascii="Times New Roman" w:hAnsi="Times New Roman"/>
          <w:sz w:val="24"/>
          <w:szCs w:val="24"/>
        </w:rPr>
      </w:pPr>
      <w:r w:rsidRPr="007D7ED4">
        <w:rPr>
          <w:rFonts w:ascii="Times New Roman" w:hAnsi="Times New Roman"/>
          <w:sz w:val="24"/>
          <w:szCs w:val="24"/>
        </w:rPr>
        <w:t>Общ брой химични изследвания: 333, стандартни 314 бр. или 94,29%.</w:t>
      </w:r>
    </w:p>
    <w:p w:rsidR="00317ABF" w:rsidRPr="007D7ED4" w:rsidRDefault="00317ABF" w:rsidP="00E37215">
      <w:pPr>
        <w:spacing w:after="0"/>
        <w:ind w:right="-109" w:firstLine="576"/>
        <w:jc w:val="both"/>
        <w:rPr>
          <w:rFonts w:ascii="Times New Roman" w:hAnsi="Times New Roman"/>
          <w:sz w:val="24"/>
          <w:szCs w:val="24"/>
        </w:rPr>
      </w:pPr>
      <w:r w:rsidRPr="007D7ED4">
        <w:rPr>
          <w:rFonts w:ascii="Times New Roman" w:hAnsi="Times New Roman"/>
          <w:sz w:val="24"/>
          <w:szCs w:val="24"/>
        </w:rPr>
        <w:t>Общ брой микробиологични изследвания 331, стандартни 318 бр. или 96,07%.</w:t>
      </w:r>
    </w:p>
    <w:p w:rsidR="00317ABF" w:rsidRPr="007D7ED4" w:rsidRDefault="00317ABF" w:rsidP="00E37215">
      <w:pPr>
        <w:spacing w:after="0"/>
        <w:ind w:right="-109" w:firstLine="576"/>
        <w:jc w:val="both"/>
        <w:rPr>
          <w:rFonts w:ascii="Times New Roman" w:hAnsi="Times New Roman"/>
          <w:sz w:val="24"/>
          <w:szCs w:val="24"/>
        </w:rPr>
      </w:pPr>
      <w:r w:rsidRPr="007D7ED4">
        <w:rPr>
          <w:rFonts w:ascii="Times New Roman" w:hAnsi="Times New Roman"/>
          <w:sz w:val="24"/>
          <w:szCs w:val="24"/>
        </w:rPr>
        <w:t>За деветмесечието на 2015 година са взети</w:t>
      </w:r>
      <w:r w:rsidR="00D72C27">
        <w:rPr>
          <w:rFonts w:ascii="Times New Roman" w:hAnsi="Times New Roman"/>
          <w:sz w:val="24"/>
          <w:szCs w:val="24"/>
        </w:rPr>
        <w:t xml:space="preserve"> </w:t>
      </w:r>
      <w:r w:rsidRPr="007D7ED4">
        <w:rPr>
          <w:rFonts w:ascii="Times New Roman" w:hAnsi="Times New Roman"/>
          <w:sz w:val="24"/>
          <w:szCs w:val="24"/>
        </w:rPr>
        <w:t>720 бр. проби за постоянен анализ и 223бр. проби за периодичен мониторинг, съгласно Наредба №9/16.03.2001 г.</w:t>
      </w:r>
    </w:p>
    <w:p w:rsidR="00317ABF" w:rsidRPr="007D7ED4" w:rsidRDefault="00317ABF" w:rsidP="00E37215">
      <w:pPr>
        <w:spacing w:after="0"/>
        <w:ind w:right="-109" w:firstLine="576"/>
        <w:jc w:val="both"/>
        <w:rPr>
          <w:rFonts w:ascii="Times New Roman" w:hAnsi="Times New Roman"/>
          <w:sz w:val="24"/>
          <w:szCs w:val="24"/>
        </w:rPr>
      </w:pPr>
      <w:r w:rsidRPr="007D7ED4">
        <w:rPr>
          <w:rFonts w:ascii="Times New Roman" w:hAnsi="Times New Roman"/>
          <w:sz w:val="24"/>
          <w:szCs w:val="24"/>
        </w:rPr>
        <w:t>Общ брой химични изследвания: 943, стандартни 831 бр. или 88,12%.</w:t>
      </w:r>
    </w:p>
    <w:p w:rsidR="00317ABF" w:rsidRPr="007D7ED4" w:rsidRDefault="00317ABF" w:rsidP="00E37215">
      <w:pPr>
        <w:spacing w:after="0"/>
        <w:ind w:right="-109" w:firstLine="576"/>
        <w:jc w:val="both"/>
        <w:rPr>
          <w:rFonts w:ascii="Times New Roman" w:hAnsi="Times New Roman"/>
          <w:sz w:val="24"/>
          <w:szCs w:val="24"/>
        </w:rPr>
      </w:pPr>
      <w:r w:rsidRPr="007D7ED4">
        <w:rPr>
          <w:rFonts w:ascii="Times New Roman" w:hAnsi="Times New Roman"/>
          <w:sz w:val="24"/>
          <w:szCs w:val="24"/>
        </w:rPr>
        <w:t>Общ брой микробиологични изследвания 943, стандартни 915 бр. или 97,03%.</w:t>
      </w:r>
    </w:p>
    <w:p w:rsidR="00317ABF" w:rsidRPr="007D7ED4" w:rsidRDefault="00317ABF" w:rsidP="00E37215">
      <w:pPr>
        <w:spacing w:after="0"/>
        <w:ind w:right="-109" w:firstLine="576"/>
        <w:jc w:val="both"/>
        <w:rPr>
          <w:rFonts w:ascii="Times New Roman" w:hAnsi="Times New Roman"/>
          <w:sz w:val="24"/>
          <w:szCs w:val="24"/>
        </w:rPr>
      </w:pPr>
      <w:r w:rsidRPr="007D7ED4">
        <w:rPr>
          <w:rFonts w:ascii="Times New Roman" w:hAnsi="Times New Roman"/>
          <w:sz w:val="24"/>
          <w:szCs w:val="24"/>
        </w:rPr>
        <w:t>Нестандартните стойности по химични показатели се дължи предимно на отклонения по показателя „нитрати”.</w:t>
      </w:r>
    </w:p>
    <w:p w:rsidR="00317ABF" w:rsidRPr="007D7ED4" w:rsidRDefault="00317ABF" w:rsidP="00E37215">
      <w:pPr>
        <w:spacing w:after="0"/>
        <w:ind w:right="-109" w:firstLine="576"/>
        <w:jc w:val="both"/>
        <w:rPr>
          <w:rFonts w:ascii="Times New Roman" w:hAnsi="Times New Roman"/>
          <w:sz w:val="24"/>
          <w:szCs w:val="24"/>
        </w:rPr>
      </w:pPr>
      <w:r w:rsidRPr="007D7ED4">
        <w:rPr>
          <w:rFonts w:ascii="Times New Roman" w:hAnsi="Times New Roman"/>
          <w:sz w:val="24"/>
          <w:szCs w:val="24"/>
        </w:rPr>
        <w:t>Отклоненията по бактериологически показатели са епизодични и след завишаване на дозата на обеззаразителния реагент при повторно взимане на проба не се констатира замърсяване.</w:t>
      </w:r>
    </w:p>
    <w:p w:rsidR="00317ABF" w:rsidRPr="007D7ED4" w:rsidRDefault="00317ABF" w:rsidP="00E37215">
      <w:pPr>
        <w:spacing w:after="0"/>
        <w:ind w:right="-109" w:firstLine="576"/>
        <w:jc w:val="both"/>
        <w:rPr>
          <w:rFonts w:ascii="Times New Roman" w:hAnsi="Times New Roman"/>
          <w:sz w:val="24"/>
          <w:szCs w:val="24"/>
        </w:rPr>
      </w:pPr>
      <w:r w:rsidRPr="007D7ED4">
        <w:rPr>
          <w:rFonts w:ascii="Times New Roman" w:hAnsi="Times New Roman"/>
          <w:sz w:val="24"/>
          <w:szCs w:val="24"/>
        </w:rPr>
        <w:t xml:space="preserve">Дезинфекцията на питейната вода се извършва основно с хлорни продукти – втечнен хлор и натриев хипохлорид. </w:t>
      </w:r>
    </w:p>
    <w:p w:rsidR="00317ABF" w:rsidRPr="007D7ED4" w:rsidRDefault="00317ABF" w:rsidP="00E37215">
      <w:pPr>
        <w:numPr>
          <w:ilvl w:val="0"/>
          <w:numId w:val="39"/>
        </w:numPr>
        <w:tabs>
          <w:tab w:val="left" w:pos="851"/>
        </w:tabs>
        <w:spacing w:after="0"/>
        <w:ind w:left="0" w:right="-109" w:firstLine="567"/>
        <w:jc w:val="both"/>
        <w:rPr>
          <w:rFonts w:ascii="Times New Roman" w:hAnsi="Times New Roman"/>
          <w:sz w:val="24"/>
          <w:szCs w:val="24"/>
        </w:rPr>
      </w:pPr>
      <w:r w:rsidRPr="007D7ED4">
        <w:rPr>
          <w:rFonts w:ascii="Times New Roman" w:hAnsi="Times New Roman"/>
          <w:sz w:val="24"/>
          <w:szCs w:val="24"/>
        </w:rPr>
        <w:t>С хлор-газ се обеззаразява около 83% от подаваното водно количество вода (86 бр.населени места)</w:t>
      </w:r>
    </w:p>
    <w:p w:rsidR="00317ABF" w:rsidRPr="007D7ED4" w:rsidRDefault="00317ABF" w:rsidP="00E37215">
      <w:pPr>
        <w:numPr>
          <w:ilvl w:val="0"/>
          <w:numId w:val="39"/>
        </w:numPr>
        <w:tabs>
          <w:tab w:val="left" w:pos="851"/>
        </w:tabs>
        <w:spacing w:after="0"/>
        <w:ind w:left="0" w:right="-109" w:firstLine="567"/>
        <w:jc w:val="both"/>
        <w:rPr>
          <w:rFonts w:ascii="Times New Roman" w:hAnsi="Times New Roman"/>
          <w:sz w:val="24"/>
          <w:szCs w:val="24"/>
        </w:rPr>
      </w:pPr>
      <w:r w:rsidRPr="007D7ED4">
        <w:rPr>
          <w:rFonts w:ascii="Times New Roman" w:hAnsi="Times New Roman"/>
          <w:sz w:val="24"/>
          <w:szCs w:val="24"/>
        </w:rPr>
        <w:t>С натриев хипохлорит (белина) около 15% - от подаваното водно количество вода (93 бр.населени места)</w:t>
      </w:r>
    </w:p>
    <w:p w:rsidR="00317ABF" w:rsidRPr="007D7ED4" w:rsidRDefault="00317ABF" w:rsidP="00E37215">
      <w:pPr>
        <w:numPr>
          <w:ilvl w:val="0"/>
          <w:numId w:val="39"/>
        </w:numPr>
        <w:tabs>
          <w:tab w:val="left" w:pos="851"/>
        </w:tabs>
        <w:spacing w:after="0"/>
        <w:ind w:left="0" w:right="-109" w:firstLine="567"/>
        <w:jc w:val="both"/>
        <w:rPr>
          <w:rFonts w:ascii="Times New Roman" w:hAnsi="Times New Roman"/>
          <w:sz w:val="24"/>
          <w:szCs w:val="24"/>
        </w:rPr>
      </w:pPr>
      <w:r w:rsidRPr="007D7ED4">
        <w:rPr>
          <w:rFonts w:ascii="Times New Roman" w:hAnsi="Times New Roman"/>
          <w:sz w:val="24"/>
          <w:szCs w:val="24"/>
        </w:rPr>
        <w:t>С хлорна вар - 2% от подаваното водно количество вода (23бр.населени места)</w:t>
      </w:r>
    </w:p>
    <w:p w:rsidR="00317ABF" w:rsidRPr="007D7ED4" w:rsidRDefault="00317ABF" w:rsidP="00E37215">
      <w:pPr>
        <w:numPr>
          <w:ilvl w:val="0"/>
          <w:numId w:val="39"/>
        </w:numPr>
        <w:tabs>
          <w:tab w:val="left" w:pos="851"/>
        </w:tabs>
        <w:spacing w:after="0"/>
        <w:ind w:left="0" w:right="-109" w:firstLine="567"/>
        <w:jc w:val="both"/>
        <w:rPr>
          <w:rFonts w:ascii="Times New Roman" w:hAnsi="Times New Roman"/>
          <w:sz w:val="24"/>
          <w:szCs w:val="24"/>
        </w:rPr>
      </w:pPr>
      <w:r w:rsidRPr="007D7ED4">
        <w:rPr>
          <w:rFonts w:ascii="Times New Roman" w:hAnsi="Times New Roman"/>
          <w:sz w:val="24"/>
          <w:szCs w:val="24"/>
        </w:rPr>
        <w:t xml:space="preserve">Други – „Санифорт” - 0,1% от подаваното водно количество вода (2бр.населени места) </w:t>
      </w:r>
    </w:p>
    <w:p w:rsidR="00C4545F" w:rsidRPr="007D7ED4" w:rsidRDefault="00C4545F" w:rsidP="00C4545F">
      <w:pPr>
        <w:spacing w:after="0"/>
        <w:ind w:right="-109"/>
        <w:jc w:val="both"/>
        <w:rPr>
          <w:rFonts w:ascii="Times New Roman" w:hAnsi="Times New Roman"/>
          <w:sz w:val="24"/>
          <w:szCs w:val="24"/>
        </w:rPr>
      </w:pPr>
    </w:p>
    <w:p w:rsidR="00C4545F" w:rsidRPr="007D7ED4" w:rsidRDefault="00C4545F" w:rsidP="00C4545F">
      <w:pPr>
        <w:spacing w:after="0"/>
        <w:ind w:right="-109"/>
        <w:jc w:val="both"/>
        <w:rPr>
          <w:rFonts w:ascii="Times New Roman" w:hAnsi="Times New Roman"/>
          <w:sz w:val="24"/>
          <w:szCs w:val="24"/>
        </w:rPr>
      </w:pPr>
    </w:p>
    <w:p w:rsidR="00317ABF" w:rsidRPr="007D7ED4" w:rsidRDefault="00E37215" w:rsidP="00E37215">
      <w:pPr>
        <w:pStyle w:val="2"/>
        <w:rPr>
          <w:rFonts w:ascii="Times New Roman" w:hAnsi="Times New Roman" w:cs="Times New Roman"/>
          <w:color w:val="auto"/>
        </w:rPr>
      </w:pPr>
      <w:bookmarkStart w:id="2" w:name="_Toc433276844"/>
      <w:r w:rsidRPr="007D7ED4">
        <w:rPr>
          <w:rFonts w:ascii="Times New Roman" w:hAnsi="Times New Roman" w:cs="Times New Roman"/>
          <w:color w:val="auto"/>
        </w:rPr>
        <w:t>Д</w:t>
      </w:r>
      <w:r w:rsidR="00317ABF" w:rsidRPr="007D7ED4">
        <w:rPr>
          <w:rFonts w:ascii="Times New Roman" w:hAnsi="Times New Roman" w:cs="Times New Roman"/>
          <w:color w:val="auto"/>
        </w:rPr>
        <w:t>ейност на водомерна работилница</w:t>
      </w:r>
      <w:bookmarkEnd w:id="2"/>
      <w:r w:rsidR="00317ABF" w:rsidRPr="007D7ED4">
        <w:rPr>
          <w:rFonts w:ascii="Times New Roman" w:hAnsi="Times New Roman" w:cs="Times New Roman"/>
          <w:color w:val="auto"/>
        </w:rPr>
        <w:t xml:space="preserve"> </w:t>
      </w:r>
    </w:p>
    <w:p w:rsidR="00E55D13" w:rsidRPr="007D7ED4" w:rsidRDefault="00E55D13" w:rsidP="00E37215">
      <w:pPr>
        <w:spacing w:after="0"/>
        <w:ind w:right="-109" w:firstLine="576"/>
        <w:jc w:val="both"/>
        <w:rPr>
          <w:rFonts w:ascii="Times New Roman" w:hAnsi="Times New Roman"/>
          <w:sz w:val="24"/>
          <w:szCs w:val="24"/>
        </w:rPr>
      </w:pPr>
    </w:p>
    <w:p w:rsidR="004A6095" w:rsidRPr="007D7ED4" w:rsidRDefault="00317ABF" w:rsidP="00E37215">
      <w:pPr>
        <w:spacing w:after="0"/>
        <w:ind w:right="-109" w:firstLine="576"/>
        <w:jc w:val="both"/>
        <w:rPr>
          <w:rFonts w:ascii="Times New Roman" w:hAnsi="Times New Roman"/>
          <w:sz w:val="24"/>
          <w:szCs w:val="24"/>
        </w:rPr>
      </w:pPr>
      <w:r w:rsidRPr="007D7ED4">
        <w:rPr>
          <w:rFonts w:ascii="Times New Roman" w:hAnsi="Times New Roman"/>
          <w:sz w:val="24"/>
          <w:szCs w:val="24"/>
        </w:rPr>
        <w:t>През третото тримесечие на 2015 година са преминали метрологична проверка 715 бр. водомери, в т.ч. индивидуални, общи, на физически</w:t>
      </w:r>
      <w:r w:rsidR="00D72C27">
        <w:rPr>
          <w:rFonts w:ascii="Times New Roman" w:hAnsi="Times New Roman"/>
          <w:sz w:val="24"/>
          <w:szCs w:val="24"/>
        </w:rPr>
        <w:t xml:space="preserve"> </w:t>
      </w:r>
      <w:r w:rsidRPr="007D7ED4">
        <w:rPr>
          <w:rFonts w:ascii="Times New Roman" w:hAnsi="Times New Roman"/>
          <w:sz w:val="24"/>
          <w:szCs w:val="24"/>
        </w:rPr>
        <w:t>и юридически лица.</w:t>
      </w:r>
      <w:r w:rsidR="00D72C27">
        <w:rPr>
          <w:rFonts w:ascii="Times New Roman" w:hAnsi="Times New Roman"/>
          <w:sz w:val="24"/>
          <w:szCs w:val="24"/>
        </w:rPr>
        <w:t xml:space="preserve"> </w:t>
      </w:r>
    </w:p>
    <w:p w:rsidR="00317ABF" w:rsidRPr="007D7ED4" w:rsidRDefault="00317ABF" w:rsidP="00E37215">
      <w:pPr>
        <w:spacing w:after="0"/>
        <w:ind w:right="-109" w:firstLine="576"/>
        <w:jc w:val="both"/>
        <w:rPr>
          <w:rFonts w:ascii="Times New Roman" w:hAnsi="Times New Roman"/>
          <w:sz w:val="24"/>
          <w:szCs w:val="24"/>
        </w:rPr>
      </w:pPr>
      <w:r w:rsidRPr="007D7ED4">
        <w:rPr>
          <w:rFonts w:ascii="Times New Roman" w:hAnsi="Times New Roman"/>
          <w:sz w:val="24"/>
          <w:szCs w:val="24"/>
        </w:rPr>
        <w:t xml:space="preserve">За </w:t>
      </w:r>
      <w:r w:rsidRPr="007D7ED4">
        <w:rPr>
          <w:rFonts w:ascii="Times New Roman" w:hAnsi="Times New Roman"/>
          <w:b/>
          <w:i/>
          <w:sz w:val="24"/>
          <w:szCs w:val="24"/>
        </w:rPr>
        <w:t>деветмесечието</w:t>
      </w:r>
      <w:r w:rsidRPr="007D7ED4">
        <w:rPr>
          <w:rFonts w:ascii="Times New Roman" w:hAnsi="Times New Roman"/>
          <w:sz w:val="24"/>
          <w:szCs w:val="24"/>
        </w:rPr>
        <w:t xml:space="preserve"> на 2015 година са преминали метрологична проверка 3278 бр. водомери, в т.ч. индивидуални, общи, на физически</w:t>
      </w:r>
      <w:r w:rsidR="00D72C27">
        <w:rPr>
          <w:rFonts w:ascii="Times New Roman" w:hAnsi="Times New Roman"/>
          <w:sz w:val="24"/>
          <w:szCs w:val="24"/>
        </w:rPr>
        <w:t xml:space="preserve"> </w:t>
      </w:r>
      <w:r w:rsidRPr="007D7ED4">
        <w:rPr>
          <w:rFonts w:ascii="Times New Roman" w:hAnsi="Times New Roman"/>
          <w:sz w:val="24"/>
          <w:szCs w:val="24"/>
        </w:rPr>
        <w:t>и юридически лица.</w:t>
      </w:r>
      <w:r w:rsidR="00D72C27">
        <w:rPr>
          <w:rFonts w:ascii="Times New Roman" w:hAnsi="Times New Roman"/>
          <w:sz w:val="24"/>
          <w:szCs w:val="24"/>
        </w:rPr>
        <w:t xml:space="preserve"> </w:t>
      </w:r>
    </w:p>
    <w:p w:rsidR="00317ABF" w:rsidRPr="007D7ED4" w:rsidRDefault="00317ABF" w:rsidP="00E37215">
      <w:pPr>
        <w:spacing w:after="0"/>
        <w:ind w:right="-109" w:firstLine="576"/>
        <w:jc w:val="both"/>
        <w:rPr>
          <w:rFonts w:ascii="Times New Roman" w:hAnsi="Times New Roman"/>
          <w:sz w:val="24"/>
          <w:szCs w:val="24"/>
        </w:rPr>
      </w:pPr>
      <w:r w:rsidRPr="007D7ED4">
        <w:rPr>
          <w:rFonts w:ascii="Times New Roman" w:hAnsi="Times New Roman"/>
          <w:sz w:val="24"/>
          <w:szCs w:val="24"/>
        </w:rPr>
        <w:lastRenderedPageBreak/>
        <w:t xml:space="preserve">Общ брой монтирани радио модулни водомера през третото тримесечие на 2015 година - 628 бр. и 3549бр. за </w:t>
      </w:r>
      <w:r w:rsidRPr="007D7ED4">
        <w:rPr>
          <w:rFonts w:ascii="Times New Roman" w:hAnsi="Times New Roman"/>
          <w:b/>
          <w:i/>
          <w:sz w:val="24"/>
          <w:szCs w:val="24"/>
        </w:rPr>
        <w:t>деветмесечието</w:t>
      </w:r>
      <w:r w:rsidRPr="007D7ED4">
        <w:rPr>
          <w:rFonts w:ascii="Times New Roman" w:hAnsi="Times New Roman"/>
          <w:sz w:val="24"/>
          <w:szCs w:val="24"/>
        </w:rPr>
        <w:t xml:space="preserve"> на 2015 година.</w:t>
      </w:r>
    </w:p>
    <w:p w:rsidR="00317ABF" w:rsidRPr="007D7ED4" w:rsidRDefault="00317ABF" w:rsidP="00E37215">
      <w:pPr>
        <w:spacing w:after="0"/>
        <w:ind w:right="-109" w:firstLine="576"/>
        <w:jc w:val="both"/>
        <w:rPr>
          <w:rFonts w:ascii="Times New Roman" w:hAnsi="Times New Roman"/>
          <w:sz w:val="24"/>
          <w:szCs w:val="24"/>
        </w:rPr>
      </w:pPr>
      <w:r w:rsidRPr="007D7ED4">
        <w:rPr>
          <w:rFonts w:ascii="Times New Roman" w:hAnsi="Times New Roman"/>
          <w:sz w:val="24"/>
          <w:szCs w:val="24"/>
        </w:rPr>
        <w:t>Средствата за измерване минават на последваща проверка след ремонт, съгласно Наредбата по чл.28 от Закона за измерванията /ДВ бр.46/2003г./. Всеки абонат има право да поиска проверка на водомера си, след подаване на заявление. При доказване изправността на измервателното устройство – всички разходи по демонтажа и метрологичната проверка остават за сметка на собственика на водомера.</w:t>
      </w:r>
    </w:p>
    <w:p w:rsidR="00317ABF" w:rsidRPr="007D7ED4" w:rsidRDefault="00317ABF" w:rsidP="004A6095">
      <w:pPr>
        <w:spacing w:after="0"/>
        <w:ind w:right="-109" w:firstLine="900"/>
        <w:jc w:val="both"/>
        <w:rPr>
          <w:rFonts w:ascii="Times New Roman" w:hAnsi="Times New Roman"/>
          <w:b/>
          <w:color w:val="FF0000"/>
          <w:sz w:val="24"/>
          <w:szCs w:val="24"/>
        </w:rPr>
      </w:pPr>
    </w:p>
    <w:p w:rsidR="00317ABF" w:rsidRPr="007D7ED4" w:rsidRDefault="00E55D13" w:rsidP="00E37215">
      <w:pPr>
        <w:pStyle w:val="2"/>
        <w:rPr>
          <w:rFonts w:ascii="Times New Roman" w:hAnsi="Times New Roman" w:cs="Times New Roman"/>
          <w:color w:val="auto"/>
        </w:rPr>
      </w:pPr>
      <w:bookmarkStart w:id="3" w:name="_Toc433276845"/>
      <w:r w:rsidRPr="007D7ED4">
        <w:rPr>
          <w:rFonts w:ascii="Times New Roman" w:hAnsi="Times New Roman" w:cs="Times New Roman"/>
          <w:color w:val="auto"/>
        </w:rPr>
        <w:t>О</w:t>
      </w:r>
      <w:r w:rsidR="00317ABF" w:rsidRPr="007D7ED4">
        <w:rPr>
          <w:rFonts w:ascii="Times New Roman" w:hAnsi="Times New Roman" w:cs="Times New Roman"/>
          <w:color w:val="auto"/>
        </w:rPr>
        <w:t>сновни натурални показатели по производствената програма</w:t>
      </w:r>
      <w:bookmarkEnd w:id="3"/>
      <w:r w:rsidR="00317ABF" w:rsidRPr="007D7ED4">
        <w:rPr>
          <w:rFonts w:ascii="Times New Roman" w:hAnsi="Times New Roman" w:cs="Times New Roman"/>
          <w:color w:val="auto"/>
        </w:rPr>
        <w:t xml:space="preserve"> </w:t>
      </w:r>
    </w:p>
    <w:p w:rsidR="00317ABF" w:rsidRPr="007D7ED4" w:rsidRDefault="00317ABF" w:rsidP="004A6095">
      <w:pPr>
        <w:spacing w:after="0"/>
        <w:ind w:right="-109" w:firstLine="851"/>
        <w:jc w:val="both"/>
        <w:rPr>
          <w:rFonts w:ascii="Times New Roman" w:hAnsi="Times New Roman"/>
          <w:sz w:val="24"/>
          <w:szCs w:val="24"/>
        </w:rPr>
      </w:pPr>
    </w:p>
    <w:p w:rsidR="00317ABF" w:rsidRPr="007D7ED4" w:rsidRDefault="00317ABF" w:rsidP="00E37215">
      <w:pPr>
        <w:spacing w:after="0"/>
        <w:ind w:right="-109" w:firstLine="576"/>
        <w:jc w:val="both"/>
        <w:rPr>
          <w:rFonts w:ascii="Times New Roman" w:hAnsi="Times New Roman"/>
          <w:sz w:val="24"/>
          <w:szCs w:val="24"/>
        </w:rPr>
      </w:pPr>
      <w:r w:rsidRPr="007D7ED4">
        <w:rPr>
          <w:rFonts w:ascii="Times New Roman" w:hAnsi="Times New Roman"/>
          <w:sz w:val="24"/>
          <w:szCs w:val="24"/>
        </w:rPr>
        <w:t xml:space="preserve">Натуралните показатели в производствената програма на Дружеството </w:t>
      </w:r>
      <w:r w:rsidR="00E55D13" w:rsidRPr="007D7ED4">
        <w:rPr>
          <w:rFonts w:ascii="Times New Roman" w:hAnsi="Times New Roman"/>
          <w:sz w:val="24"/>
          <w:szCs w:val="24"/>
        </w:rPr>
        <w:t>за третото тримесечие на 2015 година</w:t>
      </w:r>
      <w:r w:rsidRPr="007D7ED4">
        <w:rPr>
          <w:rFonts w:ascii="Times New Roman" w:hAnsi="Times New Roman"/>
          <w:sz w:val="24"/>
          <w:szCs w:val="24"/>
        </w:rPr>
        <w:t xml:space="preserve"> – измерени количества на вход водоснабдителни системи, измерени количества на входа на населените места, фактурирани водни количества /ПИВ/ и общи загуби на питейна вода са прогнозирани в Бизнес плана одобрен от Държавната комисия по енергийно и водно регулиране. Отчет за изпълнение на същите са представени в Комисията.</w:t>
      </w:r>
    </w:p>
    <w:p w:rsidR="00317ABF" w:rsidRPr="007D7ED4" w:rsidRDefault="00317ABF" w:rsidP="004A6095">
      <w:pPr>
        <w:spacing w:after="0"/>
        <w:ind w:right="-109" w:firstLine="900"/>
        <w:jc w:val="both"/>
        <w:rPr>
          <w:rFonts w:ascii="Times New Roman" w:hAnsi="Times New Roman"/>
          <w:sz w:val="24"/>
          <w:szCs w:val="24"/>
        </w:rPr>
      </w:pPr>
      <w:r w:rsidRPr="007D7ED4">
        <w:rPr>
          <w:rFonts w:ascii="Times New Roman" w:hAnsi="Times New Roman"/>
          <w:sz w:val="24"/>
          <w:szCs w:val="24"/>
        </w:rPr>
        <w:t>Водоснабдителните системи, съгласно Бизнес плана и експлоатирани от ЕООД „ВиК” Стара Загора са три:</w:t>
      </w:r>
    </w:p>
    <w:p w:rsidR="00317ABF" w:rsidRPr="007D7ED4" w:rsidRDefault="00317ABF" w:rsidP="004A6095">
      <w:pPr>
        <w:numPr>
          <w:ilvl w:val="0"/>
          <w:numId w:val="38"/>
        </w:numPr>
        <w:suppressAutoHyphens/>
        <w:spacing w:after="0" w:line="240" w:lineRule="auto"/>
        <w:ind w:right="-109"/>
        <w:jc w:val="both"/>
        <w:rPr>
          <w:rFonts w:ascii="Times New Roman" w:hAnsi="Times New Roman"/>
          <w:sz w:val="24"/>
          <w:szCs w:val="24"/>
        </w:rPr>
      </w:pPr>
      <w:r w:rsidRPr="007D7ED4">
        <w:rPr>
          <w:rFonts w:ascii="Times New Roman" w:hAnsi="Times New Roman"/>
          <w:sz w:val="24"/>
          <w:szCs w:val="24"/>
        </w:rPr>
        <w:t>Помпажна система</w:t>
      </w:r>
    </w:p>
    <w:p w:rsidR="00317ABF" w:rsidRPr="007D7ED4" w:rsidRDefault="00317ABF" w:rsidP="004A6095">
      <w:pPr>
        <w:numPr>
          <w:ilvl w:val="0"/>
          <w:numId w:val="38"/>
        </w:numPr>
        <w:suppressAutoHyphens/>
        <w:spacing w:after="0" w:line="240" w:lineRule="auto"/>
        <w:ind w:right="-109"/>
        <w:jc w:val="both"/>
        <w:rPr>
          <w:rFonts w:ascii="Times New Roman" w:hAnsi="Times New Roman"/>
          <w:sz w:val="24"/>
          <w:szCs w:val="24"/>
        </w:rPr>
      </w:pPr>
      <w:r w:rsidRPr="007D7ED4">
        <w:rPr>
          <w:rFonts w:ascii="Times New Roman" w:hAnsi="Times New Roman"/>
          <w:sz w:val="24"/>
          <w:szCs w:val="24"/>
        </w:rPr>
        <w:t>Гравитачна система</w:t>
      </w:r>
    </w:p>
    <w:p w:rsidR="00317ABF" w:rsidRPr="007D7ED4" w:rsidRDefault="00317ABF" w:rsidP="004A6095">
      <w:pPr>
        <w:numPr>
          <w:ilvl w:val="0"/>
          <w:numId w:val="38"/>
        </w:numPr>
        <w:suppressAutoHyphens/>
        <w:spacing w:after="0" w:line="240" w:lineRule="auto"/>
        <w:ind w:right="-109"/>
        <w:jc w:val="both"/>
        <w:rPr>
          <w:rFonts w:ascii="Times New Roman" w:hAnsi="Times New Roman"/>
          <w:sz w:val="24"/>
          <w:szCs w:val="24"/>
        </w:rPr>
      </w:pPr>
      <w:r w:rsidRPr="007D7ED4">
        <w:rPr>
          <w:rFonts w:ascii="Times New Roman" w:hAnsi="Times New Roman"/>
          <w:sz w:val="24"/>
          <w:szCs w:val="24"/>
        </w:rPr>
        <w:t>Система ”Пет могили” – това е система, посредством която Дружеството продава определени водни количества на ООД „ВиК” гр. Сливен</w:t>
      </w:r>
    </w:p>
    <w:p w:rsidR="00317ABF" w:rsidRPr="007D7ED4" w:rsidRDefault="00317ABF" w:rsidP="004A6095">
      <w:pPr>
        <w:spacing w:after="0"/>
        <w:ind w:left="720" w:right="-109" w:firstLine="131"/>
        <w:jc w:val="both"/>
        <w:rPr>
          <w:rFonts w:ascii="Times New Roman" w:hAnsi="Times New Roman"/>
          <w:color w:val="FF0000"/>
          <w:sz w:val="24"/>
          <w:szCs w:val="24"/>
        </w:rPr>
      </w:pPr>
    </w:p>
    <w:p w:rsidR="00317ABF" w:rsidRDefault="00317ABF" w:rsidP="004A6095">
      <w:pPr>
        <w:spacing w:after="0"/>
        <w:ind w:right="-109" w:firstLine="131"/>
        <w:jc w:val="both"/>
        <w:rPr>
          <w:rFonts w:ascii="Times New Roman" w:hAnsi="Times New Roman"/>
          <w:b/>
          <w:i/>
          <w:sz w:val="24"/>
          <w:szCs w:val="24"/>
        </w:rPr>
      </w:pPr>
      <w:r w:rsidRPr="007D7ED4">
        <w:rPr>
          <w:rFonts w:ascii="Times New Roman" w:hAnsi="Times New Roman"/>
          <w:b/>
          <w:i/>
          <w:sz w:val="24"/>
          <w:szCs w:val="24"/>
        </w:rPr>
        <w:t>Изпълнение на натуралните показатели за тримесечието</w:t>
      </w:r>
      <w:r w:rsidR="00D72C27">
        <w:rPr>
          <w:rFonts w:ascii="Times New Roman" w:hAnsi="Times New Roman"/>
          <w:b/>
          <w:i/>
          <w:sz w:val="24"/>
          <w:szCs w:val="24"/>
        </w:rPr>
        <w:t xml:space="preserve"> </w:t>
      </w:r>
      <w:r w:rsidRPr="007D7ED4">
        <w:rPr>
          <w:rFonts w:ascii="Times New Roman" w:hAnsi="Times New Roman"/>
          <w:b/>
          <w:i/>
          <w:sz w:val="24"/>
          <w:szCs w:val="24"/>
        </w:rPr>
        <w:t>и деветмесечието на 2015.:</w:t>
      </w:r>
    </w:p>
    <w:p w:rsidR="004672B3" w:rsidRPr="007D7ED4" w:rsidRDefault="004672B3" w:rsidP="004A6095">
      <w:pPr>
        <w:spacing w:after="0"/>
        <w:ind w:right="-109" w:firstLine="131"/>
        <w:jc w:val="both"/>
        <w:rPr>
          <w:rFonts w:ascii="Times New Roman" w:hAnsi="Times New Roman"/>
          <w:b/>
          <w:i/>
          <w:sz w:val="24"/>
          <w:szCs w:val="24"/>
        </w:rPr>
      </w:pPr>
    </w:p>
    <w:p w:rsidR="00317ABF" w:rsidRPr="007D7ED4" w:rsidRDefault="00317ABF" w:rsidP="004A6095">
      <w:pPr>
        <w:spacing w:after="0"/>
        <w:ind w:right="-109" w:firstLine="131"/>
        <w:jc w:val="both"/>
        <w:rPr>
          <w:rFonts w:ascii="Times New Roman" w:hAnsi="Times New Roman"/>
          <w:sz w:val="24"/>
          <w:szCs w:val="24"/>
        </w:rPr>
      </w:pPr>
      <w:r w:rsidRPr="007D7ED4">
        <w:rPr>
          <w:rFonts w:ascii="Times New Roman" w:hAnsi="Times New Roman"/>
          <w:sz w:val="24"/>
          <w:szCs w:val="24"/>
        </w:rPr>
        <w:t>1.</w:t>
      </w:r>
      <w:r w:rsidR="00E37215" w:rsidRPr="007D7ED4">
        <w:rPr>
          <w:rFonts w:ascii="Times New Roman" w:hAnsi="Times New Roman"/>
          <w:sz w:val="24"/>
          <w:szCs w:val="24"/>
        </w:rPr>
        <w:t xml:space="preserve"> </w:t>
      </w:r>
      <w:r w:rsidRPr="007D7ED4">
        <w:rPr>
          <w:rFonts w:ascii="Times New Roman" w:hAnsi="Times New Roman"/>
          <w:sz w:val="24"/>
          <w:szCs w:val="24"/>
        </w:rPr>
        <w:t>Помпажна система</w:t>
      </w:r>
      <w:r w:rsidRPr="007D7ED4">
        <w:rPr>
          <w:rFonts w:ascii="Times New Roman" w:hAnsi="Times New Roman"/>
          <w:b/>
          <w:i/>
          <w:sz w:val="24"/>
          <w:szCs w:val="24"/>
        </w:rPr>
        <w:t xml:space="preserve"> </w:t>
      </w:r>
      <w:r w:rsidRPr="007D7ED4">
        <w:rPr>
          <w:rFonts w:ascii="Times New Roman" w:hAnsi="Times New Roman"/>
          <w:b/>
          <w:i/>
          <w:sz w:val="24"/>
          <w:szCs w:val="24"/>
        </w:rPr>
        <w:tab/>
      </w:r>
      <w:r w:rsidRPr="007D7ED4">
        <w:rPr>
          <w:rFonts w:ascii="Times New Roman" w:hAnsi="Times New Roman"/>
          <w:b/>
          <w:i/>
          <w:sz w:val="24"/>
          <w:szCs w:val="24"/>
        </w:rPr>
        <w:tab/>
      </w:r>
      <w:r w:rsidRPr="007D7ED4">
        <w:rPr>
          <w:rFonts w:ascii="Times New Roman" w:hAnsi="Times New Roman"/>
          <w:b/>
          <w:i/>
          <w:sz w:val="24"/>
          <w:szCs w:val="24"/>
        </w:rPr>
        <w:tab/>
      </w:r>
      <w:r w:rsidR="00E37215" w:rsidRPr="007D7ED4">
        <w:rPr>
          <w:rFonts w:ascii="Times New Roman" w:hAnsi="Times New Roman"/>
          <w:b/>
          <w:i/>
          <w:sz w:val="24"/>
          <w:szCs w:val="24"/>
        </w:rPr>
        <w:tab/>
      </w:r>
      <w:r w:rsidR="00E37215" w:rsidRPr="007D7ED4">
        <w:rPr>
          <w:rFonts w:ascii="Times New Roman" w:hAnsi="Times New Roman"/>
          <w:b/>
          <w:i/>
          <w:sz w:val="24"/>
          <w:szCs w:val="24"/>
        </w:rPr>
        <w:tab/>
      </w:r>
      <w:r w:rsidR="00E37215" w:rsidRPr="007D7ED4">
        <w:rPr>
          <w:rFonts w:ascii="Times New Roman" w:hAnsi="Times New Roman"/>
          <w:b/>
          <w:i/>
          <w:sz w:val="24"/>
          <w:szCs w:val="24"/>
        </w:rPr>
        <w:tab/>
      </w:r>
      <w:r w:rsidRPr="007D7ED4">
        <w:rPr>
          <w:rFonts w:ascii="Times New Roman" w:hAnsi="Times New Roman"/>
          <w:b/>
          <w:i/>
          <w:sz w:val="24"/>
          <w:szCs w:val="24"/>
        </w:rPr>
        <w:t>III тримесечие</w:t>
      </w:r>
      <w:r w:rsidR="00D72C27">
        <w:rPr>
          <w:rFonts w:ascii="Times New Roman" w:hAnsi="Times New Roman"/>
          <w:b/>
          <w:i/>
          <w:sz w:val="24"/>
          <w:szCs w:val="24"/>
        </w:rPr>
        <w:t xml:space="preserve"> </w:t>
      </w:r>
      <w:r w:rsidR="004672B3">
        <w:rPr>
          <w:rFonts w:ascii="Times New Roman" w:hAnsi="Times New Roman"/>
          <w:b/>
          <w:i/>
          <w:sz w:val="24"/>
          <w:szCs w:val="24"/>
        </w:rPr>
        <w:t>Д</w:t>
      </w:r>
      <w:r w:rsidRPr="007D7ED4">
        <w:rPr>
          <w:rFonts w:ascii="Times New Roman" w:hAnsi="Times New Roman"/>
          <w:b/>
          <w:i/>
          <w:sz w:val="24"/>
          <w:szCs w:val="24"/>
        </w:rPr>
        <w:t>еветмесечие</w:t>
      </w:r>
    </w:p>
    <w:p w:rsidR="00317ABF" w:rsidRPr="007D7ED4" w:rsidRDefault="00317ABF" w:rsidP="004A6095">
      <w:pPr>
        <w:spacing w:after="0"/>
        <w:ind w:right="-109" w:firstLine="131"/>
        <w:jc w:val="both"/>
        <w:rPr>
          <w:rFonts w:ascii="Times New Roman" w:hAnsi="Times New Roman"/>
          <w:sz w:val="24"/>
          <w:szCs w:val="24"/>
        </w:rPr>
      </w:pPr>
      <w:r w:rsidRPr="007D7ED4">
        <w:rPr>
          <w:rFonts w:ascii="Times New Roman" w:hAnsi="Times New Roman"/>
          <w:sz w:val="24"/>
          <w:szCs w:val="24"/>
        </w:rPr>
        <w:t>-</w:t>
      </w:r>
      <w:r w:rsidR="00E37215" w:rsidRPr="007D7ED4">
        <w:rPr>
          <w:rFonts w:ascii="Times New Roman" w:hAnsi="Times New Roman"/>
          <w:sz w:val="24"/>
          <w:szCs w:val="24"/>
        </w:rPr>
        <w:t xml:space="preserve"> </w:t>
      </w:r>
      <w:r w:rsidRPr="007D7ED4">
        <w:rPr>
          <w:rFonts w:ascii="Times New Roman" w:hAnsi="Times New Roman"/>
          <w:sz w:val="24"/>
          <w:szCs w:val="24"/>
        </w:rPr>
        <w:t>измерени водни количества на вход населени места</w:t>
      </w:r>
      <w:r w:rsidRPr="007D7ED4">
        <w:rPr>
          <w:rFonts w:ascii="Times New Roman" w:hAnsi="Times New Roman"/>
          <w:sz w:val="24"/>
          <w:szCs w:val="24"/>
        </w:rPr>
        <w:tab/>
      </w:r>
      <w:r w:rsidR="00E37215" w:rsidRPr="007D7ED4">
        <w:rPr>
          <w:rFonts w:ascii="Times New Roman" w:hAnsi="Times New Roman"/>
          <w:sz w:val="24"/>
          <w:szCs w:val="24"/>
        </w:rPr>
        <w:tab/>
      </w:r>
      <w:r w:rsidRPr="007D7ED4">
        <w:rPr>
          <w:rFonts w:ascii="Times New Roman" w:hAnsi="Times New Roman"/>
          <w:sz w:val="24"/>
          <w:szCs w:val="24"/>
        </w:rPr>
        <w:t>6 571 715 куб.м. 18 197 240 куб.м.</w:t>
      </w:r>
    </w:p>
    <w:p w:rsidR="00317ABF" w:rsidRPr="007D7ED4" w:rsidRDefault="00317ABF" w:rsidP="004A6095">
      <w:pPr>
        <w:spacing w:after="0"/>
        <w:ind w:right="-109" w:firstLine="131"/>
        <w:jc w:val="both"/>
        <w:rPr>
          <w:rFonts w:ascii="Times New Roman" w:hAnsi="Times New Roman"/>
          <w:sz w:val="24"/>
          <w:szCs w:val="24"/>
        </w:rPr>
      </w:pPr>
      <w:r w:rsidRPr="007D7ED4">
        <w:rPr>
          <w:rFonts w:ascii="Times New Roman" w:hAnsi="Times New Roman"/>
          <w:sz w:val="24"/>
          <w:szCs w:val="24"/>
        </w:rPr>
        <w:t>-</w:t>
      </w:r>
      <w:r w:rsidR="00E37215" w:rsidRPr="007D7ED4">
        <w:rPr>
          <w:rFonts w:ascii="Times New Roman" w:hAnsi="Times New Roman"/>
          <w:sz w:val="24"/>
          <w:szCs w:val="24"/>
        </w:rPr>
        <w:t xml:space="preserve"> </w:t>
      </w:r>
      <w:r w:rsidRPr="007D7ED4">
        <w:rPr>
          <w:rFonts w:ascii="Times New Roman" w:hAnsi="Times New Roman"/>
          <w:sz w:val="24"/>
          <w:szCs w:val="24"/>
        </w:rPr>
        <w:t>фактурирани количества питейна вода</w:t>
      </w:r>
      <w:r w:rsidRPr="007D7ED4">
        <w:rPr>
          <w:rFonts w:ascii="Times New Roman" w:hAnsi="Times New Roman"/>
          <w:sz w:val="24"/>
          <w:szCs w:val="24"/>
        </w:rPr>
        <w:tab/>
      </w:r>
      <w:r w:rsidRPr="007D7ED4">
        <w:rPr>
          <w:rFonts w:ascii="Times New Roman" w:hAnsi="Times New Roman"/>
          <w:sz w:val="24"/>
          <w:szCs w:val="24"/>
        </w:rPr>
        <w:tab/>
      </w:r>
      <w:r w:rsidRPr="007D7ED4">
        <w:rPr>
          <w:rFonts w:ascii="Times New Roman" w:hAnsi="Times New Roman"/>
          <w:sz w:val="24"/>
          <w:szCs w:val="24"/>
        </w:rPr>
        <w:tab/>
      </w:r>
      <w:r w:rsidR="00E37215" w:rsidRPr="007D7ED4">
        <w:rPr>
          <w:rFonts w:ascii="Times New Roman" w:hAnsi="Times New Roman"/>
          <w:sz w:val="24"/>
          <w:szCs w:val="24"/>
        </w:rPr>
        <w:tab/>
      </w:r>
      <w:r w:rsidRPr="007D7ED4">
        <w:rPr>
          <w:rFonts w:ascii="Times New Roman" w:hAnsi="Times New Roman"/>
          <w:sz w:val="24"/>
          <w:szCs w:val="24"/>
        </w:rPr>
        <w:t>3 334 857 куб.м.</w:t>
      </w:r>
      <w:r w:rsidR="00D72C27">
        <w:rPr>
          <w:rFonts w:ascii="Times New Roman" w:hAnsi="Times New Roman"/>
          <w:sz w:val="24"/>
          <w:szCs w:val="24"/>
        </w:rPr>
        <w:t xml:space="preserve"> </w:t>
      </w:r>
      <w:r w:rsidRPr="007D7ED4">
        <w:rPr>
          <w:rFonts w:ascii="Times New Roman" w:hAnsi="Times New Roman"/>
          <w:sz w:val="24"/>
          <w:szCs w:val="24"/>
        </w:rPr>
        <w:t>9 240 169 куб.м.</w:t>
      </w:r>
    </w:p>
    <w:p w:rsidR="00317ABF" w:rsidRPr="007D7ED4" w:rsidRDefault="00317ABF" w:rsidP="004A6095">
      <w:pPr>
        <w:spacing w:after="0"/>
        <w:ind w:right="-109" w:firstLine="131"/>
        <w:jc w:val="both"/>
        <w:rPr>
          <w:rFonts w:ascii="Times New Roman" w:hAnsi="Times New Roman"/>
          <w:sz w:val="24"/>
          <w:szCs w:val="24"/>
        </w:rPr>
      </w:pPr>
      <w:r w:rsidRPr="007D7ED4">
        <w:rPr>
          <w:rFonts w:ascii="Times New Roman" w:hAnsi="Times New Roman"/>
          <w:sz w:val="24"/>
          <w:szCs w:val="24"/>
        </w:rPr>
        <w:t>-</w:t>
      </w:r>
      <w:r w:rsidR="00E37215" w:rsidRPr="007D7ED4">
        <w:rPr>
          <w:rFonts w:ascii="Times New Roman" w:hAnsi="Times New Roman"/>
          <w:sz w:val="24"/>
          <w:szCs w:val="24"/>
        </w:rPr>
        <w:t xml:space="preserve"> </w:t>
      </w:r>
      <w:r w:rsidRPr="007D7ED4">
        <w:rPr>
          <w:rFonts w:ascii="Times New Roman" w:hAnsi="Times New Roman"/>
          <w:sz w:val="24"/>
          <w:szCs w:val="24"/>
        </w:rPr>
        <w:t>общи загуби</w:t>
      </w:r>
      <w:r w:rsidRPr="007D7ED4">
        <w:rPr>
          <w:rFonts w:ascii="Times New Roman" w:hAnsi="Times New Roman"/>
          <w:sz w:val="24"/>
          <w:szCs w:val="24"/>
        </w:rPr>
        <w:tab/>
      </w:r>
      <w:r w:rsidRPr="007D7ED4">
        <w:rPr>
          <w:rFonts w:ascii="Times New Roman" w:hAnsi="Times New Roman"/>
          <w:sz w:val="24"/>
          <w:szCs w:val="24"/>
        </w:rPr>
        <w:tab/>
      </w:r>
      <w:r w:rsidRPr="007D7ED4">
        <w:rPr>
          <w:rFonts w:ascii="Times New Roman" w:hAnsi="Times New Roman"/>
          <w:sz w:val="24"/>
          <w:szCs w:val="24"/>
        </w:rPr>
        <w:tab/>
      </w:r>
      <w:r w:rsidRPr="007D7ED4">
        <w:rPr>
          <w:rFonts w:ascii="Times New Roman" w:hAnsi="Times New Roman"/>
          <w:sz w:val="24"/>
          <w:szCs w:val="24"/>
        </w:rPr>
        <w:tab/>
      </w:r>
      <w:r w:rsidRPr="007D7ED4">
        <w:rPr>
          <w:rFonts w:ascii="Times New Roman" w:hAnsi="Times New Roman"/>
          <w:sz w:val="24"/>
          <w:szCs w:val="24"/>
        </w:rPr>
        <w:tab/>
      </w:r>
      <w:r w:rsidRPr="007D7ED4">
        <w:rPr>
          <w:rFonts w:ascii="Times New Roman" w:hAnsi="Times New Roman"/>
          <w:sz w:val="24"/>
          <w:szCs w:val="24"/>
        </w:rPr>
        <w:tab/>
      </w:r>
      <w:r w:rsidRPr="007D7ED4">
        <w:rPr>
          <w:rFonts w:ascii="Times New Roman" w:hAnsi="Times New Roman"/>
          <w:sz w:val="24"/>
          <w:szCs w:val="24"/>
        </w:rPr>
        <w:tab/>
        <w:t>49.25 %</w:t>
      </w:r>
      <w:r w:rsidR="00D72C27">
        <w:rPr>
          <w:rFonts w:ascii="Times New Roman" w:hAnsi="Times New Roman"/>
          <w:sz w:val="24"/>
          <w:szCs w:val="24"/>
        </w:rPr>
        <w:t xml:space="preserve"> </w:t>
      </w:r>
      <w:r w:rsidR="00E37215" w:rsidRPr="007D7ED4">
        <w:rPr>
          <w:rFonts w:ascii="Times New Roman" w:hAnsi="Times New Roman"/>
          <w:sz w:val="24"/>
          <w:szCs w:val="24"/>
        </w:rPr>
        <w:tab/>
      </w:r>
      <w:r w:rsidR="00E37215" w:rsidRPr="007D7ED4">
        <w:rPr>
          <w:rFonts w:ascii="Times New Roman" w:hAnsi="Times New Roman"/>
          <w:sz w:val="24"/>
          <w:szCs w:val="24"/>
        </w:rPr>
        <w:tab/>
      </w:r>
      <w:r w:rsidRPr="007D7ED4">
        <w:rPr>
          <w:rFonts w:ascii="Times New Roman" w:hAnsi="Times New Roman"/>
          <w:sz w:val="24"/>
          <w:szCs w:val="24"/>
        </w:rPr>
        <w:t>49.22 %</w:t>
      </w:r>
    </w:p>
    <w:p w:rsidR="00317ABF" w:rsidRPr="007D7ED4" w:rsidRDefault="00317ABF" w:rsidP="004A6095">
      <w:pPr>
        <w:spacing w:after="0"/>
        <w:ind w:right="-109" w:firstLine="131"/>
        <w:jc w:val="both"/>
        <w:rPr>
          <w:rFonts w:ascii="Times New Roman" w:hAnsi="Times New Roman"/>
          <w:sz w:val="24"/>
          <w:szCs w:val="24"/>
        </w:rPr>
      </w:pPr>
    </w:p>
    <w:p w:rsidR="00317ABF" w:rsidRPr="007D7ED4" w:rsidRDefault="00317ABF" w:rsidP="004A6095">
      <w:pPr>
        <w:spacing w:after="0"/>
        <w:ind w:right="-109" w:firstLine="131"/>
        <w:jc w:val="both"/>
        <w:rPr>
          <w:rFonts w:ascii="Times New Roman" w:hAnsi="Times New Roman"/>
          <w:sz w:val="24"/>
          <w:szCs w:val="24"/>
        </w:rPr>
      </w:pPr>
      <w:r w:rsidRPr="007D7ED4">
        <w:rPr>
          <w:rFonts w:ascii="Times New Roman" w:hAnsi="Times New Roman"/>
          <w:sz w:val="24"/>
          <w:szCs w:val="24"/>
        </w:rPr>
        <w:t>2.</w:t>
      </w:r>
      <w:r w:rsidR="00E37215" w:rsidRPr="007D7ED4">
        <w:rPr>
          <w:rFonts w:ascii="Times New Roman" w:hAnsi="Times New Roman"/>
          <w:sz w:val="24"/>
          <w:szCs w:val="24"/>
        </w:rPr>
        <w:t xml:space="preserve"> </w:t>
      </w:r>
      <w:r w:rsidRPr="007D7ED4">
        <w:rPr>
          <w:rFonts w:ascii="Times New Roman" w:hAnsi="Times New Roman"/>
          <w:sz w:val="24"/>
          <w:szCs w:val="24"/>
        </w:rPr>
        <w:t>Гравитачна система</w:t>
      </w:r>
    </w:p>
    <w:p w:rsidR="00317ABF" w:rsidRPr="007D7ED4" w:rsidRDefault="00317ABF" w:rsidP="004A6095">
      <w:pPr>
        <w:spacing w:after="0"/>
        <w:ind w:right="-109" w:firstLine="131"/>
        <w:jc w:val="both"/>
        <w:rPr>
          <w:rFonts w:ascii="Times New Roman" w:hAnsi="Times New Roman"/>
          <w:sz w:val="24"/>
          <w:szCs w:val="24"/>
        </w:rPr>
      </w:pPr>
      <w:r w:rsidRPr="007D7ED4">
        <w:rPr>
          <w:rFonts w:ascii="Times New Roman" w:hAnsi="Times New Roman"/>
          <w:sz w:val="24"/>
          <w:szCs w:val="24"/>
        </w:rPr>
        <w:t>-</w:t>
      </w:r>
      <w:r w:rsidR="00E55D13" w:rsidRPr="007D7ED4">
        <w:rPr>
          <w:rFonts w:ascii="Times New Roman" w:hAnsi="Times New Roman"/>
          <w:sz w:val="24"/>
          <w:szCs w:val="24"/>
        </w:rPr>
        <w:t xml:space="preserve"> </w:t>
      </w:r>
      <w:r w:rsidRPr="007D7ED4">
        <w:rPr>
          <w:rFonts w:ascii="Times New Roman" w:hAnsi="Times New Roman"/>
          <w:sz w:val="24"/>
          <w:szCs w:val="24"/>
        </w:rPr>
        <w:t>измерени водни количества на вход населени места</w:t>
      </w:r>
      <w:r w:rsidRPr="007D7ED4">
        <w:rPr>
          <w:rFonts w:ascii="Times New Roman" w:hAnsi="Times New Roman"/>
          <w:sz w:val="24"/>
          <w:szCs w:val="24"/>
        </w:rPr>
        <w:tab/>
        <w:t xml:space="preserve"> </w:t>
      </w:r>
      <w:r w:rsidR="00E55D13" w:rsidRPr="007D7ED4">
        <w:rPr>
          <w:rFonts w:ascii="Times New Roman" w:hAnsi="Times New Roman"/>
          <w:sz w:val="24"/>
          <w:szCs w:val="24"/>
        </w:rPr>
        <w:tab/>
      </w:r>
      <w:r w:rsidRPr="007D7ED4">
        <w:rPr>
          <w:rFonts w:ascii="Times New Roman" w:hAnsi="Times New Roman"/>
          <w:sz w:val="24"/>
          <w:szCs w:val="24"/>
        </w:rPr>
        <w:t>602 160 куб.м.</w:t>
      </w:r>
      <w:r w:rsidR="00D72C27">
        <w:rPr>
          <w:rFonts w:ascii="Times New Roman" w:hAnsi="Times New Roman"/>
          <w:sz w:val="24"/>
          <w:szCs w:val="24"/>
        </w:rPr>
        <w:t xml:space="preserve"> </w:t>
      </w:r>
      <w:r w:rsidRPr="007D7ED4">
        <w:rPr>
          <w:rFonts w:ascii="Times New Roman" w:hAnsi="Times New Roman"/>
          <w:sz w:val="24"/>
          <w:szCs w:val="24"/>
        </w:rPr>
        <w:t>1 518 665 куб.м.</w:t>
      </w:r>
    </w:p>
    <w:p w:rsidR="00317ABF" w:rsidRPr="007D7ED4" w:rsidRDefault="00317ABF" w:rsidP="004A6095">
      <w:pPr>
        <w:spacing w:after="0"/>
        <w:ind w:right="-109" w:firstLine="131"/>
        <w:jc w:val="both"/>
        <w:rPr>
          <w:rFonts w:ascii="Times New Roman" w:hAnsi="Times New Roman"/>
          <w:sz w:val="24"/>
          <w:szCs w:val="24"/>
        </w:rPr>
      </w:pPr>
      <w:r w:rsidRPr="007D7ED4">
        <w:rPr>
          <w:rFonts w:ascii="Times New Roman" w:hAnsi="Times New Roman"/>
          <w:sz w:val="24"/>
          <w:szCs w:val="24"/>
        </w:rPr>
        <w:t>-</w:t>
      </w:r>
      <w:r w:rsidR="00E55D13" w:rsidRPr="007D7ED4">
        <w:rPr>
          <w:rFonts w:ascii="Times New Roman" w:hAnsi="Times New Roman"/>
          <w:sz w:val="24"/>
          <w:szCs w:val="24"/>
        </w:rPr>
        <w:t xml:space="preserve"> </w:t>
      </w:r>
      <w:r w:rsidRPr="007D7ED4">
        <w:rPr>
          <w:rFonts w:ascii="Times New Roman" w:hAnsi="Times New Roman"/>
          <w:sz w:val="24"/>
          <w:szCs w:val="24"/>
        </w:rPr>
        <w:t>фактурирани количества питейна вода</w:t>
      </w:r>
      <w:r w:rsidRPr="007D7ED4">
        <w:rPr>
          <w:rFonts w:ascii="Times New Roman" w:hAnsi="Times New Roman"/>
          <w:sz w:val="24"/>
          <w:szCs w:val="24"/>
        </w:rPr>
        <w:tab/>
      </w:r>
      <w:r w:rsidRPr="007D7ED4">
        <w:rPr>
          <w:rFonts w:ascii="Times New Roman" w:hAnsi="Times New Roman"/>
          <w:sz w:val="24"/>
          <w:szCs w:val="24"/>
        </w:rPr>
        <w:tab/>
      </w:r>
      <w:r w:rsidRPr="007D7ED4">
        <w:rPr>
          <w:rFonts w:ascii="Times New Roman" w:hAnsi="Times New Roman"/>
          <w:sz w:val="24"/>
          <w:szCs w:val="24"/>
        </w:rPr>
        <w:tab/>
      </w:r>
      <w:r w:rsidR="00D72C27">
        <w:rPr>
          <w:rFonts w:ascii="Times New Roman" w:hAnsi="Times New Roman"/>
          <w:sz w:val="24"/>
          <w:szCs w:val="24"/>
        </w:rPr>
        <w:t xml:space="preserve"> </w:t>
      </w:r>
      <w:r w:rsidR="00E55D13" w:rsidRPr="007D7ED4">
        <w:rPr>
          <w:rFonts w:ascii="Times New Roman" w:hAnsi="Times New Roman"/>
          <w:sz w:val="24"/>
          <w:szCs w:val="24"/>
        </w:rPr>
        <w:tab/>
      </w:r>
      <w:r w:rsidRPr="007D7ED4">
        <w:rPr>
          <w:rFonts w:ascii="Times New Roman" w:hAnsi="Times New Roman"/>
          <w:sz w:val="24"/>
          <w:szCs w:val="24"/>
        </w:rPr>
        <w:t>343192 куб.м.</w:t>
      </w:r>
      <w:r w:rsidR="00D72C27">
        <w:rPr>
          <w:rFonts w:ascii="Times New Roman" w:hAnsi="Times New Roman"/>
          <w:sz w:val="24"/>
          <w:szCs w:val="24"/>
        </w:rPr>
        <w:t xml:space="preserve"> </w:t>
      </w:r>
      <w:r w:rsidRPr="007D7ED4">
        <w:rPr>
          <w:rFonts w:ascii="Times New Roman" w:hAnsi="Times New Roman"/>
          <w:sz w:val="24"/>
          <w:szCs w:val="24"/>
        </w:rPr>
        <w:t>838 744 куб.м.</w:t>
      </w:r>
    </w:p>
    <w:p w:rsidR="00317ABF" w:rsidRPr="007D7ED4" w:rsidRDefault="00317ABF" w:rsidP="004A6095">
      <w:pPr>
        <w:spacing w:after="0"/>
        <w:ind w:right="-109" w:firstLine="131"/>
        <w:jc w:val="both"/>
        <w:rPr>
          <w:rFonts w:ascii="Times New Roman" w:hAnsi="Times New Roman"/>
          <w:sz w:val="24"/>
          <w:szCs w:val="24"/>
        </w:rPr>
      </w:pPr>
      <w:r w:rsidRPr="007D7ED4">
        <w:rPr>
          <w:rFonts w:ascii="Times New Roman" w:hAnsi="Times New Roman"/>
          <w:sz w:val="24"/>
          <w:szCs w:val="24"/>
        </w:rPr>
        <w:t>-</w:t>
      </w:r>
      <w:r w:rsidR="00E55D13" w:rsidRPr="007D7ED4">
        <w:rPr>
          <w:rFonts w:ascii="Times New Roman" w:hAnsi="Times New Roman"/>
          <w:sz w:val="24"/>
          <w:szCs w:val="24"/>
        </w:rPr>
        <w:t xml:space="preserve"> </w:t>
      </w:r>
      <w:r w:rsidRPr="007D7ED4">
        <w:rPr>
          <w:rFonts w:ascii="Times New Roman" w:hAnsi="Times New Roman"/>
          <w:sz w:val="24"/>
          <w:szCs w:val="24"/>
        </w:rPr>
        <w:t>общи загуби</w:t>
      </w:r>
      <w:r w:rsidRPr="007D7ED4">
        <w:rPr>
          <w:rFonts w:ascii="Times New Roman" w:hAnsi="Times New Roman"/>
          <w:sz w:val="24"/>
          <w:szCs w:val="24"/>
        </w:rPr>
        <w:tab/>
      </w:r>
      <w:r w:rsidRPr="007D7ED4">
        <w:rPr>
          <w:rFonts w:ascii="Times New Roman" w:hAnsi="Times New Roman"/>
          <w:sz w:val="24"/>
          <w:szCs w:val="24"/>
        </w:rPr>
        <w:tab/>
      </w:r>
      <w:r w:rsidRPr="007D7ED4">
        <w:rPr>
          <w:rFonts w:ascii="Times New Roman" w:hAnsi="Times New Roman"/>
          <w:sz w:val="24"/>
          <w:szCs w:val="24"/>
        </w:rPr>
        <w:tab/>
      </w:r>
      <w:r w:rsidRPr="007D7ED4">
        <w:rPr>
          <w:rFonts w:ascii="Times New Roman" w:hAnsi="Times New Roman"/>
          <w:sz w:val="24"/>
          <w:szCs w:val="24"/>
        </w:rPr>
        <w:tab/>
      </w:r>
      <w:r w:rsidRPr="007D7ED4">
        <w:rPr>
          <w:rFonts w:ascii="Times New Roman" w:hAnsi="Times New Roman"/>
          <w:sz w:val="24"/>
          <w:szCs w:val="24"/>
        </w:rPr>
        <w:tab/>
      </w:r>
      <w:r w:rsidRPr="007D7ED4">
        <w:rPr>
          <w:rFonts w:ascii="Times New Roman" w:hAnsi="Times New Roman"/>
          <w:sz w:val="24"/>
          <w:szCs w:val="24"/>
        </w:rPr>
        <w:tab/>
      </w:r>
      <w:r w:rsidRPr="007D7ED4">
        <w:rPr>
          <w:rFonts w:ascii="Times New Roman" w:hAnsi="Times New Roman"/>
          <w:sz w:val="24"/>
          <w:szCs w:val="24"/>
        </w:rPr>
        <w:tab/>
      </w:r>
      <w:r w:rsidR="00D72C27">
        <w:rPr>
          <w:rFonts w:ascii="Times New Roman" w:hAnsi="Times New Roman"/>
          <w:sz w:val="24"/>
          <w:szCs w:val="24"/>
        </w:rPr>
        <w:t xml:space="preserve"> </w:t>
      </w:r>
      <w:r w:rsidRPr="007D7ED4">
        <w:rPr>
          <w:rFonts w:ascii="Times New Roman" w:hAnsi="Times New Roman"/>
          <w:sz w:val="24"/>
          <w:szCs w:val="24"/>
        </w:rPr>
        <w:t>43.01 %</w:t>
      </w:r>
      <w:r w:rsidR="00D72C27">
        <w:rPr>
          <w:rFonts w:ascii="Times New Roman" w:hAnsi="Times New Roman"/>
          <w:sz w:val="24"/>
          <w:szCs w:val="24"/>
        </w:rPr>
        <w:t xml:space="preserve"> </w:t>
      </w:r>
      <w:r w:rsidR="00E55D13" w:rsidRPr="007D7ED4">
        <w:rPr>
          <w:rFonts w:ascii="Times New Roman" w:hAnsi="Times New Roman"/>
          <w:sz w:val="24"/>
          <w:szCs w:val="24"/>
        </w:rPr>
        <w:tab/>
      </w:r>
      <w:r w:rsidR="00E55D13" w:rsidRPr="007D7ED4">
        <w:rPr>
          <w:rFonts w:ascii="Times New Roman" w:hAnsi="Times New Roman"/>
          <w:sz w:val="24"/>
          <w:szCs w:val="24"/>
        </w:rPr>
        <w:tab/>
      </w:r>
      <w:r w:rsidRPr="007D7ED4">
        <w:rPr>
          <w:rFonts w:ascii="Times New Roman" w:hAnsi="Times New Roman"/>
          <w:sz w:val="24"/>
          <w:szCs w:val="24"/>
        </w:rPr>
        <w:t>44.77%</w:t>
      </w:r>
    </w:p>
    <w:p w:rsidR="00317ABF" w:rsidRPr="007D7ED4" w:rsidRDefault="00317ABF" w:rsidP="004A6095">
      <w:pPr>
        <w:spacing w:after="0"/>
        <w:ind w:right="-109" w:firstLine="131"/>
        <w:jc w:val="both"/>
        <w:rPr>
          <w:rFonts w:ascii="Times New Roman" w:hAnsi="Times New Roman"/>
          <w:sz w:val="24"/>
          <w:szCs w:val="24"/>
        </w:rPr>
      </w:pPr>
    </w:p>
    <w:p w:rsidR="00317ABF" w:rsidRPr="007D7ED4" w:rsidRDefault="00317ABF" w:rsidP="004A6095">
      <w:pPr>
        <w:spacing w:after="0"/>
        <w:ind w:right="-109" w:firstLine="131"/>
        <w:jc w:val="both"/>
        <w:rPr>
          <w:rFonts w:ascii="Times New Roman" w:hAnsi="Times New Roman"/>
          <w:sz w:val="24"/>
          <w:szCs w:val="24"/>
        </w:rPr>
      </w:pPr>
      <w:r w:rsidRPr="007D7ED4">
        <w:rPr>
          <w:rFonts w:ascii="Times New Roman" w:hAnsi="Times New Roman"/>
          <w:sz w:val="24"/>
          <w:szCs w:val="24"/>
        </w:rPr>
        <w:t>3.</w:t>
      </w:r>
      <w:r w:rsidR="00E55D13" w:rsidRPr="007D7ED4">
        <w:rPr>
          <w:rFonts w:ascii="Times New Roman" w:hAnsi="Times New Roman"/>
          <w:sz w:val="24"/>
          <w:szCs w:val="24"/>
        </w:rPr>
        <w:tab/>
      </w:r>
      <w:r w:rsidRPr="007D7ED4">
        <w:rPr>
          <w:rFonts w:ascii="Times New Roman" w:hAnsi="Times New Roman"/>
          <w:sz w:val="24"/>
          <w:szCs w:val="24"/>
        </w:rPr>
        <w:t>Система „Пет могили”</w:t>
      </w:r>
    </w:p>
    <w:p w:rsidR="00317ABF" w:rsidRPr="007D7ED4" w:rsidRDefault="00317ABF" w:rsidP="004A6095">
      <w:pPr>
        <w:ind w:right="-109" w:firstLine="131"/>
        <w:jc w:val="both"/>
        <w:rPr>
          <w:rFonts w:ascii="Times New Roman" w:hAnsi="Times New Roman"/>
          <w:color w:val="FF0000"/>
          <w:sz w:val="24"/>
          <w:szCs w:val="24"/>
        </w:rPr>
      </w:pPr>
      <w:r w:rsidRPr="007D7ED4">
        <w:rPr>
          <w:rFonts w:ascii="Times New Roman" w:hAnsi="Times New Roman"/>
          <w:sz w:val="24"/>
          <w:szCs w:val="24"/>
        </w:rPr>
        <w:t>-</w:t>
      </w:r>
      <w:r w:rsidR="00E55D13" w:rsidRPr="007D7ED4">
        <w:rPr>
          <w:rFonts w:ascii="Times New Roman" w:hAnsi="Times New Roman"/>
          <w:sz w:val="24"/>
          <w:szCs w:val="24"/>
        </w:rPr>
        <w:t xml:space="preserve"> </w:t>
      </w:r>
      <w:r w:rsidRPr="007D7ED4">
        <w:rPr>
          <w:rFonts w:ascii="Times New Roman" w:hAnsi="Times New Roman"/>
          <w:sz w:val="24"/>
          <w:szCs w:val="24"/>
        </w:rPr>
        <w:t>фактурирани количества питейна вода</w:t>
      </w:r>
      <w:r w:rsidRPr="007D7ED4">
        <w:rPr>
          <w:rFonts w:ascii="Times New Roman" w:hAnsi="Times New Roman"/>
          <w:sz w:val="24"/>
          <w:szCs w:val="24"/>
        </w:rPr>
        <w:tab/>
      </w:r>
      <w:r w:rsidRPr="007D7ED4">
        <w:rPr>
          <w:rFonts w:ascii="Times New Roman" w:hAnsi="Times New Roman"/>
          <w:sz w:val="24"/>
          <w:szCs w:val="24"/>
        </w:rPr>
        <w:tab/>
      </w:r>
      <w:r w:rsidRPr="007D7ED4">
        <w:rPr>
          <w:rFonts w:ascii="Times New Roman" w:hAnsi="Times New Roman"/>
          <w:sz w:val="24"/>
          <w:szCs w:val="24"/>
        </w:rPr>
        <w:tab/>
      </w:r>
      <w:r w:rsidR="00E55D13" w:rsidRPr="007D7ED4">
        <w:rPr>
          <w:rFonts w:ascii="Times New Roman" w:hAnsi="Times New Roman"/>
          <w:sz w:val="24"/>
          <w:szCs w:val="24"/>
        </w:rPr>
        <w:tab/>
      </w:r>
      <w:r w:rsidRPr="007D7ED4">
        <w:rPr>
          <w:rFonts w:ascii="Times New Roman" w:hAnsi="Times New Roman"/>
          <w:sz w:val="24"/>
          <w:szCs w:val="24"/>
        </w:rPr>
        <w:t>98</w:t>
      </w:r>
      <w:r w:rsidR="00E55D13" w:rsidRPr="007D7ED4">
        <w:rPr>
          <w:rFonts w:ascii="Times New Roman" w:hAnsi="Times New Roman"/>
          <w:sz w:val="24"/>
          <w:szCs w:val="24"/>
        </w:rPr>
        <w:t xml:space="preserve"> </w:t>
      </w:r>
      <w:r w:rsidRPr="007D7ED4">
        <w:rPr>
          <w:rFonts w:ascii="Times New Roman" w:hAnsi="Times New Roman"/>
          <w:sz w:val="24"/>
          <w:szCs w:val="24"/>
        </w:rPr>
        <w:t>000 куб.м.</w:t>
      </w:r>
      <w:r w:rsidR="00D72C27">
        <w:rPr>
          <w:rFonts w:ascii="Times New Roman" w:hAnsi="Times New Roman"/>
          <w:sz w:val="24"/>
          <w:szCs w:val="24"/>
        </w:rPr>
        <w:t xml:space="preserve"> </w:t>
      </w:r>
      <w:r w:rsidRPr="007D7ED4">
        <w:rPr>
          <w:rFonts w:ascii="Times New Roman" w:hAnsi="Times New Roman"/>
          <w:sz w:val="24"/>
          <w:szCs w:val="24"/>
        </w:rPr>
        <w:t>223 700 куб.м.</w:t>
      </w:r>
    </w:p>
    <w:p w:rsidR="00E55D13" w:rsidRPr="007D7ED4" w:rsidRDefault="00E55D13">
      <w:pPr>
        <w:spacing w:after="0" w:line="240" w:lineRule="auto"/>
        <w:rPr>
          <w:rFonts w:ascii="Times New Roman" w:hAnsi="Times New Roman"/>
          <w:sz w:val="24"/>
          <w:szCs w:val="24"/>
        </w:rPr>
      </w:pPr>
    </w:p>
    <w:p w:rsidR="00E55D13" w:rsidRPr="007D7ED4" w:rsidRDefault="00E55D13" w:rsidP="00E55D13">
      <w:pPr>
        <w:pStyle w:val="2"/>
        <w:rPr>
          <w:rFonts w:ascii="Times New Roman" w:hAnsi="Times New Roman" w:cs="Times New Roman"/>
          <w:color w:val="auto"/>
        </w:rPr>
      </w:pPr>
      <w:bookmarkStart w:id="4" w:name="_Toc433276846"/>
      <w:r w:rsidRPr="007D7ED4">
        <w:rPr>
          <w:rFonts w:ascii="Times New Roman" w:hAnsi="Times New Roman" w:cs="Times New Roman"/>
          <w:color w:val="auto"/>
        </w:rPr>
        <w:t>Дейности по намаляване на загубите на вода</w:t>
      </w:r>
      <w:bookmarkEnd w:id="4"/>
    </w:p>
    <w:p w:rsidR="00E55D13" w:rsidRPr="007D7ED4" w:rsidRDefault="00E55D13" w:rsidP="00E55D13">
      <w:pPr>
        <w:spacing w:after="0"/>
        <w:ind w:right="-109" w:firstLine="576"/>
        <w:jc w:val="both"/>
        <w:rPr>
          <w:rFonts w:ascii="Times New Roman" w:hAnsi="Times New Roman"/>
          <w:sz w:val="24"/>
          <w:szCs w:val="24"/>
        </w:rPr>
      </w:pPr>
    </w:p>
    <w:p w:rsidR="00317ABF" w:rsidRPr="007D7ED4" w:rsidRDefault="00317ABF" w:rsidP="00E55D13">
      <w:pPr>
        <w:spacing w:after="0"/>
        <w:ind w:right="-109" w:firstLine="576"/>
        <w:jc w:val="both"/>
        <w:rPr>
          <w:rFonts w:ascii="Times New Roman" w:hAnsi="Times New Roman"/>
          <w:sz w:val="24"/>
          <w:szCs w:val="24"/>
        </w:rPr>
      </w:pPr>
      <w:r w:rsidRPr="007D7ED4">
        <w:rPr>
          <w:rFonts w:ascii="Times New Roman" w:hAnsi="Times New Roman"/>
          <w:sz w:val="24"/>
          <w:szCs w:val="24"/>
        </w:rPr>
        <w:t>Действията в Дружеството, за намаляване на загубите през третото тримесечие на 2015г.</w:t>
      </w:r>
      <w:r w:rsidRPr="007D7ED4">
        <w:rPr>
          <w:rFonts w:ascii="Times New Roman" w:hAnsi="Times New Roman"/>
          <w:b/>
          <w:i/>
          <w:sz w:val="24"/>
          <w:szCs w:val="24"/>
        </w:rPr>
        <w:t xml:space="preserve"> </w:t>
      </w:r>
      <w:r w:rsidRPr="007D7ED4">
        <w:rPr>
          <w:rFonts w:ascii="Times New Roman" w:hAnsi="Times New Roman"/>
          <w:sz w:val="24"/>
          <w:szCs w:val="24"/>
        </w:rPr>
        <w:t>бе продължение на всички мероприятия прилагани от Дружеството, но при подобрена организация, засилен контрол и лична отговорност на всички равнища от производствено - експлоатационната дейност в следните основни направления:</w:t>
      </w:r>
    </w:p>
    <w:p w:rsidR="00B81EB8" w:rsidRDefault="00B81EB8" w:rsidP="00E8264D">
      <w:pPr>
        <w:spacing w:after="0"/>
        <w:ind w:left="720" w:right="-109" w:firstLine="131"/>
        <w:jc w:val="both"/>
        <w:rPr>
          <w:rFonts w:ascii="Times New Roman" w:hAnsi="Times New Roman"/>
          <w:b/>
          <w:bCs/>
          <w:sz w:val="24"/>
          <w:szCs w:val="24"/>
        </w:rPr>
      </w:pPr>
    </w:p>
    <w:p w:rsidR="004672B3" w:rsidRPr="007D7ED4" w:rsidRDefault="004672B3" w:rsidP="00E8264D">
      <w:pPr>
        <w:spacing w:after="0"/>
        <w:ind w:left="720" w:right="-109" w:firstLine="131"/>
        <w:jc w:val="both"/>
        <w:rPr>
          <w:rFonts w:ascii="Times New Roman" w:hAnsi="Times New Roman"/>
          <w:b/>
          <w:bCs/>
          <w:sz w:val="24"/>
          <w:szCs w:val="24"/>
        </w:rPr>
      </w:pPr>
    </w:p>
    <w:p w:rsidR="00317ABF" w:rsidRPr="007D7ED4" w:rsidRDefault="00317ABF" w:rsidP="00E55D13">
      <w:pPr>
        <w:spacing w:after="0"/>
        <w:ind w:left="851" w:right="-109"/>
        <w:jc w:val="both"/>
        <w:rPr>
          <w:rFonts w:ascii="Times New Roman" w:hAnsi="Times New Roman"/>
          <w:b/>
          <w:bCs/>
          <w:sz w:val="24"/>
          <w:szCs w:val="24"/>
        </w:rPr>
      </w:pPr>
      <w:r w:rsidRPr="007D7ED4">
        <w:rPr>
          <w:rFonts w:ascii="Times New Roman" w:hAnsi="Times New Roman"/>
          <w:b/>
          <w:bCs/>
          <w:sz w:val="24"/>
          <w:szCs w:val="24"/>
        </w:rPr>
        <w:lastRenderedPageBreak/>
        <w:t>А. Своевременно откриване и отстраняване на авариите по водопроводните мрежи;</w:t>
      </w:r>
    </w:p>
    <w:p w:rsidR="00317ABF" w:rsidRPr="007D7ED4" w:rsidRDefault="00E55D13" w:rsidP="00E55D13">
      <w:pPr>
        <w:spacing w:after="0"/>
        <w:ind w:left="851" w:right="-109"/>
        <w:jc w:val="both"/>
        <w:rPr>
          <w:rFonts w:ascii="Times New Roman" w:hAnsi="Times New Roman"/>
          <w:b/>
          <w:bCs/>
          <w:sz w:val="24"/>
          <w:szCs w:val="24"/>
        </w:rPr>
      </w:pPr>
      <w:r w:rsidRPr="007D7ED4">
        <w:rPr>
          <w:rFonts w:ascii="Times New Roman" w:hAnsi="Times New Roman"/>
          <w:b/>
          <w:bCs/>
          <w:sz w:val="24"/>
          <w:szCs w:val="24"/>
        </w:rPr>
        <w:t xml:space="preserve">Б. </w:t>
      </w:r>
      <w:r w:rsidR="00317ABF" w:rsidRPr="007D7ED4">
        <w:rPr>
          <w:rFonts w:ascii="Times New Roman" w:hAnsi="Times New Roman"/>
          <w:b/>
          <w:bCs/>
          <w:sz w:val="24"/>
          <w:szCs w:val="24"/>
        </w:rPr>
        <w:t>Намаляване загубите на вода по водопроводната мрежа – монтиране на регулатори за налягане:</w:t>
      </w:r>
    </w:p>
    <w:p w:rsidR="00317ABF" w:rsidRPr="007D7ED4" w:rsidRDefault="00E55D13" w:rsidP="00317ABF">
      <w:pPr>
        <w:pStyle w:val="ae"/>
        <w:numPr>
          <w:ilvl w:val="0"/>
          <w:numId w:val="40"/>
        </w:numPr>
        <w:spacing w:before="96" w:beforeAutospacing="0" w:after="0" w:afterAutospacing="0"/>
        <w:textAlignment w:val="baseline"/>
        <w:rPr>
          <w:kern w:val="24"/>
        </w:rPr>
      </w:pPr>
      <w:r w:rsidRPr="007D7ED4">
        <w:rPr>
          <w:bCs/>
        </w:rPr>
        <w:t>с</w:t>
      </w:r>
      <w:r w:rsidR="00317ABF" w:rsidRPr="007D7ED4">
        <w:rPr>
          <w:bCs/>
        </w:rPr>
        <w:t>. Трояново</w:t>
      </w:r>
      <w:r w:rsidR="00317ABF" w:rsidRPr="007D7ED4">
        <w:rPr>
          <w:b/>
          <w:bCs/>
        </w:rPr>
        <w:t xml:space="preserve"> - </w:t>
      </w:r>
      <w:r w:rsidR="00317ABF" w:rsidRPr="007D7ED4">
        <w:rPr>
          <w:kern w:val="24"/>
        </w:rPr>
        <w:t>Регулатор за изходящо налягане DN 100 на</w:t>
      </w:r>
      <w:r w:rsidR="00D72C27">
        <w:rPr>
          <w:kern w:val="24"/>
        </w:rPr>
        <w:t xml:space="preserve"> </w:t>
      </w:r>
      <w:r w:rsidR="00317ABF" w:rsidRPr="007D7ED4">
        <w:rPr>
          <w:kern w:val="24"/>
        </w:rPr>
        <w:t>вход населено място, в комбинация с регулатор за входящо налягане DN 80</w:t>
      </w:r>
      <w:r w:rsidR="00D72C27">
        <w:rPr>
          <w:kern w:val="24"/>
        </w:rPr>
        <w:t>.</w:t>
      </w:r>
    </w:p>
    <w:p w:rsidR="00317ABF" w:rsidRPr="007D7ED4" w:rsidRDefault="00E55D13" w:rsidP="00317ABF">
      <w:pPr>
        <w:pStyle w:val="ae"/>
        <w:numPr>
          <w:ilvl w:val="0"/>
          <w:numId w:val="40"/>
        </w:numPr>
        <w:spacing w:before="96" w:beforeAutospacing="0" w:after="0" w:afterAutospacing="0"/>
        <w:textAlignment w:val="baseline"/>
        <w:rPr>
          <w:kern w:val="24"/>
        </w:rPr>
      </w:pPr>
      <w:r w:rsidRPr="007D7ED4">
        <w:rPr>
          <w:bCs/>
        </w:rPr>
        <w:t>г</w:t>
      </w:r>
      <w:r w:rsidR="00317ABF" w:rsidRPr="007D7ED4">
        <w:rPr>
          <w:bCs/>
        </w:rPr>
        <w:t>р.</w:t>
      </w:r>
      <w:r w:rsidR="00317ABF" w:rsidRPr="007D7ED4">
        <w:rPr>
          <w:kern w:val="24"/>
        </w:rPr>
        <w:t xml:space="preserve"> Раднево – регулатор за изходящо налягане DN 100 на вътрешна водопроводна мрежа, в резултат на което от датата на монтажа до момента не са регистрирани аварии в съответната зона.</w:t>
      </w:r>
    </w:p>
    <w:p w:rsidR="00317ABF" w:rsidRPr="007D7ED4" w:rsidRDefault="00E55D13" w:rsidP="00317ABF">
      <w:pPr>
        <w:pStyle w:val="ae"/>
        <w:numPr>
          <w:ilvl w:val="0"/>
          <w:numId w:val="40"/>
        </w:numPr>
        <w:spacing w:before="96" w:beforeAutospacing="0" w:after="0" w:afterAutospacing="0"/>
        <w:textAlignment w:val="baseline"/>
        <w:rPr>
          <w:kern w:val="24"/>
        </w:rPr>
      </w:pPr>
      <w:r w:rsidRPr="007D7ED4">
        <w:rPr>
          <w:bCs/>
        </w:rPr>
        <w:t>г</w:t>
      </w:r>
      <w:r w:rsidR="00317ABF" w:rsidRPr="007D7ED4">
        <w:rPr>
          <w:bCs/>
        </w:rPr>
        <w:t>р.</w:t>
      </w:r>
      <w:r w:rsidR="00317ABF" w:rsidRPr="007D7ED4">
        <w:rPr>
          <w:kern w:val="24"/>
        </w:rPr>
        <w:t xml:space="preserve"> Тополовград – регулатор за изходящо налягане DN 100 на вътрешна водопроводна мрежа.</w:t>
      </w:r>
    </w:p>
    <w:p w:rsidR="00317ABF" w:rsidRPr="007D7ED4" w:rsidRDefault="00E55D13" w:rsidP="00317ABF">
      <w:pPr>
        <w:pStyle w:val="ae"/>
        <w:numPr>
          <w:ilvl w:val="0"/>
          <w:numId w:val="40"/>
        </w:numPr>
        <w:spacing w:before="96" w:beforeAutospacing="0" w:after="0" w:afterAutospacing="0"/>
        <w:textAlignment w:val="baseline"/>
      </w:pPr>
      <w:r w:rsidRPr="007D7ED4">
        <w:rPr>
          <w:bCs/>
        </w:rPr>
        <w:t>с</w:t>
      </w:r>
      <w:r w:rsidR="00317ABF" w:rsidRPr="007D7ED4">
        <w:rPr>
          <w:bCs/>
        </w:rPr>
        <w:t>.</w:t>
      </w:r>
      <w:r w:rsidR="00317ABF" w:rsidRPr="007D7ED4">
        <w:rPr>
          <w:kern w:val="24"/>
        </w:rPr>
        <w:t xml:space="preserve"> Ковачево – Регулатор за налягане DN 100 на вход населено място преди кула водоем, в резултат на което имаме намаляване на подадената вода с ~ 15% - около 8000м</w:t>
      </w:r>
      <w:r w:rsidR="00317ABF" w:rsidRPr="007D7ED4">
        <w:rPr>
          <w:kern w:val="24"/>
          <w:position w:val="12"/>
          <w:vertAlign w:val="superscript"/>
        </w:rPr>
        <w:t xml:space="preserve">3 </w:t>
      </w:r>
    </w:p>
    <w:p w:rsidR="00317ABF" w:rsidRPr="007D7ED4" w:rsidRDefault="00E55D13" w:rsidP="00317ABF">
      <w:pPr>
        <w:pStyle w:val="ae"/>
        <w:numPr>
          <w:ilvl w:val="0"/>
          <w:numId w:val="40"/>
        </w:numPr>
        <w:spacing w:before="96" w:beforeAutospacing="0" w:after="0" w:afterAutospacing="0"/>
        <w:textAlignment w:val="baseline"/>
      </w:pPr>
      <w:r w:rsidRPr="007D7ED4">
        <w:rPr>
          <w:bCs/>
        </w:rPr>
        <w:t>с</w:t>
      </w:r>
      <w:r w:rsidR="00317ABF" w:rsidRPr="007D7ED4">
        <w:rPr>
          <w:bCs/>
        </w:rPr>
        <w:t>.</w:t>
      </w:r>
      <w:r w:rsidR="00317ABF" w:rsidRPr="007D7ED4">
        <w:rPr>
          <w:kern w:val="24"/>
        </w:rPr>
        <w:t xml:space="preserve"> Турия – Регулатор за налягане DN 80 на вход населено място след водоем, в резултат на което имаме намаляване авариите.</w:t>
      </w:r>
    </w:p>
    <w:p w:rsidR="00317ABF" w:rsidRPr="007D7ED4" w:rsidRDefault="00317ABF" w:rsidP="00317ABF">
      <w:pPr>
        <w:pStyle w:val="ae"/>
        <w:spacing w:before="96" w:beforeAutospacing="0" w:after="0" w:afterAutospacing="0"/>
        <w:ind w:left="547" w:hanging="547"/>
        <w:textAlignment w:val="baseline"/>
        <w:rPr>
          <w:kern w:val="24"/>
        </w:rPr>
      </w:pPr>
    </w:p>
    <w:p w:rsidR="00317ABF" w:rsidRPr="007D7ED4" w:rsidRDefault="00D72C27" w:rsidP="00E55D13">
      <w:pPr>
        <w:ind w:left="851" w:right="-109" w:hanging="131"/>
        <w:jc w:val="both"/>
        <w:rPr>
          <w:rFonts w:ascii="Times New Roman" w:hAnsi="Times New Roman"/>
          <w:b/>
          <w:bCs/>
          <w:sz w:val="24"/>
          <w:szCs w:val="24"/>
        </w:rPr>
      </w:pPr>
      <w:r>
        <w:rPr>
          <w:rFonts w:ascii="Times New Roman" w:hAnsi="Times New Roman"/>
          <w:b/>
          <w:bCs/>
          <w:sz w:val="24"/>
          <w:szCs w:val="24"/>
        </w:rPr>
        <w:t xml:space="preserve"> </w:t>
      </w:r>
      <w:r w:rsidR="00317ABF" w:rsidRPr="007D7ED4">
        <w:rPr>
          <w:rFonts w:ascii="Times New Roman" w:hAnsi="Times New Roman"/>
          <w:b/>
          <w:bCs/>
          <w:sz w:val="24"/>
          <w:szCs w:val="24"/>
        </w:rPr>
        <w:t>В. Подобряване реализацията, намаляване на пласментните загуби и повишаване събираемоста;</w:t>
      </w:r>
    </w:p>
    <w:p w:rsidR="00317ABF" w:rsidRPr="007D7ED4" w:rsidRDefault="00317ABF" w:rsidP="00317ABF">
      <w:pPr>
        <w:ind w:left="720" w:right="-109" w:firstLine="131"/>
        <w:jc w:val="both"/>
        <w:rPr>
          <w:rFonts w:ascii="Times New Roman" w:hAnsi="Times New Roman"/>
          <w:b/>
          <w:bCs/>
          <w:sz w:val="24"/>
          <w:szCs w:val="24"/>
        </w:rPr>
      </w:pPr>
      <w:r w:rsidRPr="007D7ED4">
        <w:rPr>
          <w:rFonts w:ascii="Times New Roman" w:hAnsi="Times New Roman"/>
          <w:b/>
          <w:bCs/>
          <w:sz w:val="24"/>
          <w:szCs w:val="24"/>
        </w:rPr>
        <w:t>Г.</w:t>
      </w:r>
      <w:r w:rsidR="00D72C27">
        <w:rPr>
          <w:rFonts w:ascii="Times New Roman" w:hAnsi="Times New Roman"/>
          <w:b/>
          <w:bCs/>
          <w:sz w:val="24"/>
          <w:szCs w:val="24"/>
        </w:rPr>
        <w:t xml:space="preserve"> </w:t>
      </w:r>
      <w:r w:rsidRPr="007D7ED4">
        <w:rPr>
          <w:rFonts w:ascii="Times New Roman" w:hAnsi="Times New Roman"/>
          <w:b/>
          <w:bCs/>
          <w:sz w:val="24"/>
          <w:szCs w:val="24"/>
        </w:rPr>
        <w:t>Реконструкция и основен ремонт на водопроводните мрежи.</w:t>
      </w:r>
    </w:p>
    <w:p w:rsidR="00317ABF" w:rsidRPr="007D7ED4" w:rsidRDefault="00317ABF" w:rsidP="00E55D13">
      <w:pPr>
        <w:pStyle w:val="ae"/>
        <w:numPr>
          <w:ilvl w:val="0"/>
          <w:numId w:val="40"/>
        </w:numPr>
        <w:spacing w:before="96" w:beforeAutospacing="0" w:after="0" w:afterAutospacing="0"/>
        <w:textAlignment w:val="baseline"/>
        <w:rPr>
          <w:bCs/>
        </w:rPr>
      </w:pPr>
      <w:r w:rsidRPr="007D7ED4">
        <w:rPr>
          <w:bCs/>
        </w:rPr>
        <w:t xml:space="preserve">Подмяна на уличен водопровод в гр.Ст.Загора по ул."Парчевич" от ул."Генерал Гурко" до бул."Славянски" с ПЕВП тръби ф110, L=306 м и 34 бр. </w:t>
      </w:r>
    </w:p>
    <w:p w:rsidR="00317ABF" w:rsidRPr="007D7ED4" w:rsidRDefault="00317ABF" w:rsidP="00E55D13">
      <w:pPr>
        <w:pStyle w:val="ae"/>
        <w:numPr>
          <w:ilvl w:val="0"/>
          <w:numId w:val="40"/>
        </w:numPr>
        <w:spacing w:before="96" w:beforeAutospacing="0" w:after="0" w:afterAutospacing="0"/>
        <w:textAlignment w:val="baseline"/>
        <w:rPr>
          <w:bCs/>
        </w:rPr>
      </w:pPr>
      <w:r w:rsidRPr="007D7ED4">
        <w:rPr>
          <w:bCs/>
        </w:rPr>
        <w:t>Реконструкция на уличен водопровод в с.Маджерито с ПЕВП тръби ф110, L=200 м</w:t>
      </w:r>
    </w:p>
    <w:p w:rsidR="00317ABF" w:rsidRPr="007D7ED4" w:rsidRDefault="00317ABF" w:rsidP="00E55D13">
      <w:pPr>
        <w:pStyle w:val="ae"/>
        <w:numPr>
          <w:ilvl w:val="0"/>
          <w:numId w:val="40"/>
        </w:numPr>
        <w:spacing w:before="96" w:beforeAutospacing="0" w:after="0" w:afterAutospacing="0"/>
        <w:textAlignment w:val="baseline"/>
        <w:rPr>
          <w:bCs/>
        </w:rPr>
      </w:pPr>
      <w:r w:rsidRPr="007D7ED4">
        <w:rPr>
          <w:bCs/>
        </w:rPr>
        <w:t>Подмяна на водопровод в междублоково пространство в гр.Ст.Загора, кв."Казански", Бл.25 с ПЕВП тръби ф90, L=100 м и 6 бр. СВО с ПЕВП тръби ф63, L=50 м</w:t>
      </w:r>
    </w:p>
    <w:p w:rsidR="00317ABF" w:rsidRPr="007D7ED4" w:rsidRDefault="00317ABF" w:rsidP="00E55D13">
      <w:pPr>
        <w:pStyle w:val="ae"/>
        <w:numPr>
          <w:ilvl w:val="0"/>
          <w:numId w:val="40"/>
        </w:numPr>
        <w:spacing w:before="96" w:beforeAutospacing="0" w:after="0" w:afterAutospacing="0"/>
        <w:textAlignment w:val="baseline"/>
        <w:rPr>
          <w:bCs/>
        </w:rPr>
      </w:pPr>
      <w:r w:rsidRPr="007D7ED4">
        <w:rPr>
          <w:bCs/>
        </w:rPr>
        <w:t>Подмяна на водопроводна мрежа в междублоково пространство и прилижащи СВО в гр.Ст.Загора, ул."Ст.Сливков"58 и "Св.Княз Борис"170 с ПЕВП тръби ф63, L=60 м</w:t>
      </w:r>
    </w:p>
    <w:p w:rsidR="00317ABF" w:rsidRPr="007D7ED4" w:rsidRDefault="00317ABF" w:rsidP="00E55D13">
      <w:pPr>
        <w:pStyle w:val="ae"/>
        <w:numPr>
          <w:ilvl w:val="0"/>
          <w:numId w:val="40"/>
        </w:numPr>
        <w:spacing w:before="96" w:beforeAutospacing="0" w:after="0" w:afterAutospacing="0"/>
        <w:textAlignment w:val="baseline"/>
        <w:rPr>
          <w:bCs/>
        </w:rPr>
      </w:pPr>
      <w:r w:rsidRPr="007D7ED4">
        <w:rPr>
          <w:bCs/>
        </w:rPr>
        <w:t>Подмяна на уличен водопровод в с.Остра могила с</w:t>
      </w:r>
      <w:r w:rsidR="00D72C27">
        <w:rPr>
          <w:bCs/>
        </w:rPr>
        <w:t xml:space="preserve"> </w:t>
      </w:r>
      <w:r w:rsidRPr="007D7ED4">
        <w:rPr>
          <w:bCs/>
        </w:rPr>
        <w:t>ПЕВП тръби</w:t>
      </w:r>
      <w:r w:rsidR="00D72C27">
        <w:rPr>
          <w:bCs/>
        </w:rPr>
        <w:t xml:space="preserve"> </w:t>
      </w:r>
      <w:r w:rsidRPr="007D7ED4">
        <w:rPr>
          <w:bCs/>
        </w:rPr>
        <w:t>ф110 L=80 м</w:t>
      </w:r>
    </w:p>
    <w:p w:rsidR="00317ABF" w:rsidRPr="007D7ED4" w:rsidRDefault="00317ABF" w:rsidP="00E55D13">
      <w:pPr>
        <w:pStyle w:val="ae"/>
        <w:numPr>
          <w:ilvl w:val="0"/>
          <w:numId w:val="40"/>
        </w:numPr>
        <w:spacing w:before="96" w:beforeAutospacing="0" w:after="0" w:afterAutospacing="0"/>
        <w:textAlignment w:val="baseline"/>
        <w:rPr>
          <w:bCs/>
        </w:rPr>
      </w:pPr>
      <w:r w:rsidRPr="007D7ED4">
        <w:rPr>
          <w:bCs/>
        </w:rPr>
        <w:t>Реконструкция на уличен водопровод в с.Дълбоки с</w:t>
      </w:r>
      <w:r w:rsidR="00D72C27">
        <w:rPr>
          <w:bCs/>
        </w:rPr>
        <w:t xml:space="preserve"> </w:t>
      </w:r>
      <w:r w:rsidRPr="007D7ED4">
        <w:rPr>
          <w:bCs/>
        </w:rPr>
        <w:t>ПЕВП тръби</w:t>
      </w:r>
      <w:r w:rsidR="00D72C27">
        <w:rPr>
          <w:bCs/>
        </w:rPr>
        <w:t xml:space="preserve"> </w:t>
      </w:r>
      <w:r w:rsidRPr="007D7ED4">
        <w:rPr>
          <w:bCs/>
        </w:rPr>
        <w:t>ф110 L=200 м, ПЕВП тръби</w:t>
      </w:r>
      <w:r w:rsidR="00D72C27">
        <w:rPr>
          <w:bCs/>
        </w:rPr>
        <w:t xml:space="preserve"> </w:t>
      </w:r>
      <w:r w:rsidRPr="007D7ED4">
        <w:rPr>
          <w:bCs/>
        </w:rPr>
        <w:t>ф90 L=100 м и ПЕВП тръби</w:t>
      </w:r>
      <w:r w:rsidR="00D72C27">
        <w:rPr>
          <w:bCs/>
        </w:rPr>
        <w:t xml:space="preserve"> </w:t>
      </w:r>
      <w:r w:rsidRPr="007D7ED4">
        <w:rPr>
          <w:bCs/>
        </w:rPr>
        <w:t>ф75 L=100 м</w:t>
      </w:r>
    </w:p>
    <w:p w:rsidR="00317ABF" w:rsidRPr="007D7ED4" w:rsidRDefault="00317ABF" w:rsidP="00E55D13">
      <w:pPr>
        <w:pStyle w:val="ae"/>
        <w:numPr>
          <w:ilvl w:val="0"/>
          <w:numId w:val="40"/>
        </w:numPr>
        <w:spacing w:before="96" w:beforeAutospacing="0" w:after="0" w:afterAutospacing="0"/>
        <w:textAlignment w:val="baseline"/>
        <w:rPr>
          <w:bCs/>
        </w:rPr>
      </w:pPr>
      <w:r w:rsidRPr="007D7ED4">
        <w:rPr>
          <w:bCs/>
        </w:rPr>
        <w:t>Подмяна на уличен водопровод в гр.Ст.Загора, кв."К.Ганчев" по ул."Надежда" от</w:t>
      </w:r>
      <w:r w:rsidR="00D72C27">
        <w:rPr>
          <w:bCs/>
        </w:rPr>
        <w:t xml:space="preserve"> </w:t>
      </w:r>
      <w:r w:rsidRPr="007D7ED4">
        <w:rPr>
          <w:bCs/>
        </w:rPr>
        <w:t>ул."Радост" до ул."6-ти Септември" с ПЕВП тръби ф90, L=160 м и 11 бр. СВО</w:t>
      </w:r>
    </w:p>
    <w:p w:rsidR="00317ABF" w:rsidRPr="007D7ED4" w:rsidRDefault="00317ABF" w:rsidP="00E55D13">
      <w:pPr>
        <w:pStyle w:val="ae"/>
        <w:numPr>
          <w:ilvl w:val="0"/>
          <w:numId w:val="40"/>
        </w:numPr>
        <w:spacing w:before="96" w:beforeAutospacing="0" w:after="0" w:afterAutospacing="0"/>
        <w:textAlignment w:val="baseline"/>
        <w:rPr>
          <w:bCs/>
        </w:rPr>
      </w:pPr>
      <w:r w:rsidRPr="007D7ED4">
        <w:rPr>
          <w:bCs/>
        </w:rPr>
        <w:t>Аварийна подмяна на тласкателен водопровод от група кладенци "Ръжена" към ПС"Ягода" ф546 ЕТ с</w:t>
      </w:r>
      <w:r w:rsidR="00D72C27">
        <w:rPr>
          <w:bCs/>
        </w:rPr>
        <w:t xml:space="preserve"> </w:t>
      </w:r>
      <w:r w:rsidRPr="007D7ED4">
        <w:rPr>
          <w:bCs/>
        </w:rPr>
        <w:t>тръби Ст. ф680, L=17 м</w:t>
      </w:r>
    </w:p>
    <w:p w:rsidR="00317ABF" w:rsidRPr="007D7ED4" w:rsidRDefault="00317ABF" w:rsidP="00E55D13">
      <w:pPr>
        <w:pStyle w:val="ae"/>
        <w:numPr>
          <w:ilvl w:val="0"/>
          <w:numId w:val="40"/>
        </w:numPr>
        <w:spacing w:before="96" w:beforeAutospacing="0" w:after="0" w:afterAutospacing="0"/>
        <w:textAlignment w:val="baseline"/>
        <w:rPr>
          <w:bCs/>
        </w:rPr>
      </w:pPr>
      <w:r w:rsidRPr="007D7ED4">
        <w:rPr>
          <w:bCs/>
        </w:rPr>
        <w:t>Подмяна на уличен водопровод в гр.Ст.Загора, кв."К.Ганчев" по ул."Лилия" от</w:t>
      </w:r>
      <w:r w:rsidR="00D72C27">
        <w:rPr>
          <w:bCs/>
        </w:rPr>
        <w:t xml:space="preserve"> </w:t>
      </w:r>
      <w:r w:rsidRPr="007D7ED4">
        <w:rPr>
          <w:bCs/>
        </w:rPr>
        <w:t>ул."Кап.Петър Ангелов" до ул."Добруджа" с ПЕВП тръби ф90, L=200 м и 14 бр. СВО</w:t>
      </w:r>
    </w:p>
    <w:p w:rsidR="00317ABF" w:rsidRPr="007D7ED4" w:rsidRDefault="00317ABF" w:rsidP="00E55D13">
      <w:pPr>
        <w:pStyle w:val="ae"/>
        <w:numPr>
          <w:ilvl w:val="0"/>
          <w:numId w:val="40"/>
        </w:numPr>
        <w:spacing w:before="96" w:beforeAutospacing="0" w:after="0" w:afterAutospacing="0"/>
        <w:textAlignment w:val="baseline"/>
        <w:rPr>
          <w:bCs/>
        </w:rPr>
      </w:pPr>
      <w:r w:rsidRPr="007D7ED4">
        <w:rPr>
          <w:bCs/>
        </w:rPr>
        <w:t>Подмяна на етернитов водопровод в с.Ценово с ПЕВП тръби ф90, L=165 м и 6 бр. СВО</w:t>
      </w:r>
    </w:p>
    <w:p w:rsidR="00317ABF" w:rsidRPr="007D7ED4" w:rsidRDefault="00317ABF" w:rsidP="00E55D13">
      <w:pPr>
        <w:pStyle w:val="ae"/>
        <w:numPr>
          <w:ilvl w:val="0"/>
          <w:numId w:val="40"/>
        </w:numPr>
        <w:spacing w:before="96" w:beforeAutospacing="0" w:after="0" w:afterAutospacing="0"/>
        <w:textAlignment w:val="baseline"/>
        <w:rPr>
          <w:bCs/>
        </w:rPr>
      </w:pPr>
      <w:r w:rsidRPr="007D7ED4">
        <w:rPr>
          <w:bCs/>
        </w:rPr>
        <w:t>Подмяна на улични водопроводи в гр.Раднево по ул."Самуил" от</w:t>
      </w:r>
      <w:r w:rsidR="00D72C27">
        <w:rPr>
          <w:bCs/>
        </w:rPr>
        <w:t xml:space="preserve"> </w:t>
      </w:r>
      <w:r w:rsidRPr="007D7ED4">
        <w:rPr>
          <w:bCs/>
        </w:rPr>
        <w:t>ул."Йорданка Николова" до ул."Д-р Чакмаков" с ПЕВП тръби ф90, L=80 м и 7 бр.СВО; по ул."Д-р Чакмаков" от</w:t>
      </w:r>
      <w:r w:rsidR="00D72C27">
        <w:rPr>
          <w:bCs/>
        </w:rPr>
        <w:t xml:space="preserve"> </w:t>
      </w:r>
      <w:r w:rsidRPr="007D7ED4">
        <w:rPr>
          <w:bCs/>
        </w:rPr>
        <w:t>ул."Самуил" до ул."Наталия" с ПЕВП тръби ф90, L=100 м и 15 бр.СВО; по ул."Наталия" от</w:t>
      </w:r>
      <w:r w:rsidR="00D72C27">
        <w:rPr>
          <w:bCs/>
        </w:rPr>
        <w:t xml:space="preserve"> </w:t>
      </w:r>
      <w:r w:rsidRPr="007D7ED4">
        <w:rPr>
          <w:bCs/>
        </w:rPr>
        <w:t>ул."Д-р Чакмаков" до ул."Малчика" с ПЕВП тръби ф90, L=60 м и 5 бр.СВО</w:t>
      </w:r>
    </w:p>
    <w:p w:rsidR="00317ABF" w:rsidRPr="007D7ED4" w:rsidRDefault="00317ABF" w:rsidP="00E55D13">
      <w:pPr>
        <w:pStyle w:val="ae"/>
        <w:numPr>
          <w:ilvl w:val="0"/>
          <w:numId w:val="40"/>
        </w:numPr>
        <w:spacing w:before="96" w:beforeAutospacing="0" w:after="0" w:afterAutospacing="0"/>
        <w:textAlignment w:val="baseline"/>
        <w:rPr>
          <w:bCs/>
        </w:rPr>
      </w:pPr>
      <w:r w:rsidRPr="007D7ED4">
        <w:rPr>
          <w:bCs/>
        </w:rPr>
        <w:t>Подмяна на уличен водопровод в гр.</w:t>
      </w:r>
      <w:r w:rsidR="00E55D13" w:rsidRPr="007D7ED4">
        <w:rPr>
          <w:bCs/>
        </w:rPr>
        <w:t xml:space="preserve"> </w:t>
      </w:r>
      <w:r w:rsidRPr="007D7ED4">
        <w:rPr>
          <w:bCs/>
        </w:rPr>
        <w:t>Казанлък по бул."Никола Петков" с ПЕВП тръби ф90, L=200 м и 3 броя СВО</w:t>
      </w:r>
    </w:p>
    <w:p w:rsidR="00317ABF" w:rsidRPr="007D7ED4" w:rsidRDefault="00317ABF" w:rsidP="00E55D13">
      <w:pPr>
        <w:pStyle w:val="ae"/>
        <w:numPr>
          <w:ilvl w:val="0"/>
          <w:numId w:val="40"/>
        </w:numPr>
        <w:spacing w:before="96" w:beforeAutospacing="0" w:after="0" w:afterAutospacing="0"/>
        <w:textAlignment w:val="baseline"/>
        <w:rPr>
          <w:bCs/>
        </w:rPr>
      </w:pPr>
      <w:r w:rsidRPr="007D7ED4">
        <w:rPr>
          <w:bCs/>
        </w:rPr>
        <w:lastRenderedPageBreak/>
        <w:t>Подмяна на улична канализация в гр.Павел Баня по ул."Чудомир" с</w:t>
      </w:r>
      <w:r w:rsidR="00D72C27">
        <w:rPr>
          <w:bCs/>
        </w:rPr>
        <w:t xml:space="preserve"> </w:t>
      </w:r>
      <w:r w:rsidRPr="007D7ED4">
        <w:rPr>
          <w:bCs/>
        </w:rPr>
        <w:t>гофриран полиетилен ф800, L=25 м</w:t>
      </w:r>
    </w:p>
    <w:p w:rsidR="00317ABF" w:rsidRPr="007D7ED4" w:rsidRDefault="00317ABF" w:rsidP="00E55D13">
      <w:pPr>
        <w:pStyle w:val="ae"/>
        <w:numPr>
          <w:ilvl w:val="0"/>
          <w:numId w:val="40"/>
        </w:numPr>
        <w:spacing w:before="96" w:beforeAutospacing="0" w:after="0" w:afterAutospacing="0"/>
        <w:textAlignment w:val="baseline"/>
        <w:rPr>
          <w:bCs/>
        </w:rPr>
      </w:pPr>
      <w:r w:rsidRPr="007D7ED4">
        <w:rPr>
          <w:bCs/>
        </w:rPr>
        <w:t>Подмяна на уличен водопровод в гр.Казанлък по бул."Никола Петков" с ПЕВП тръби ф90, L=200 м и 3 броя СВО</w:t>
      </w:r>
    </w:p>
    <w:p w:rsidR="00317ABF" w:rsidRPr="007D7ED4" w:rsidRDefault="00317ABF" w:rsidP="00E55D13">
      <w:pPr>
        <w:pStyle w:val="ae"/>
        <w:numPr>
          <w:ilvl w:val="0"/>
          <w:numId w:val="40"/>
        </w:numPr>
        <w:spacing w:before="96" w:beforeAutospacing="0" w:after="0" w:afterAutospacing="0"/>
        <w:textAlignment w:val="baseline"/>
        <w:rPr>
          <w:bCs/>
        </w:rPr>
      </w:pPr>
      <w:r w:rsidRPr="007D7ED4">
        <w:rPr>
          <w:bCs/>
        </w:rPr>
        <w:t xml:space="preserve">Подмяна на уличен водопровод в гр.Казанлък по </w:t>
      </w:r>
      <w:r w:rsidR="00E55D13" w:rsidRPr="007D7ED4">
        <w:rPr>
          <w:bCs/>
        </w:rPr>
        <w:t>ул.”</w:t>
      </w:r>
      <w:r w:rsidRPr="007D7ED4">
        <w:rPr>
          <w:bCs/>
        </w:rPr>
        <w:t>Орешака" ф60 ET</w:t>
      </w:r>
      <w:r w:rsidR="00E55D13" w:rsidRPr="007D7ED4">
        <w:rPr>
          <w:bCs/>
        </w:rPr>
        <w:t xml:space="preserve"> </w:t>
      </w:r>
      <w:r w:rsidRPr="007D7ED4">
        <w:rPr>
          <w:bCs/>
        </w:rPr>
        <w:t>с ПЕВП тръби ф75, L=93 м</w:t>
      </w:r>
    </w:p>
    <w:p w:rsidR="00317ABF" w:rsidRPr="007D7ED4" w:rsidRDefault="00317ABF" w:rsidP="00E55D13">
      <w:pPr>
        <w:pStyle w:val="ae"/>
        <w:numPr>
          <w:ilvl w:val="0"/>
          <w:numId w:val="40"/>
        </w:numPr>
        <w:spacing w:before="96" w:beforeAutospacing="0" w:after="0" w:afterAutospacing="0"/>
        <w:textAlignment w:val="baseline"/>
        <w:rPr>
          <w:bCs/>
        </w:rPr>
      </w:pPr>
      <w:r w:rsidRPr="007D7ED4">
        <w:rPr>
          <w:bCs/>
        </w:rPr>
        <w:t>Подмяна на уличен водопровод в гр.Казанлък по бул."Никола Петков"</w:t>
      </w:r>
      <w:r w:rsidR="00D72C27">
        <w:rPr>
          <w:bCs/>
        </w:rPr>
        <w:t xml:space="preserve"> </w:t>
      </w:r>
      <w:r w:rsidRPr="007D7ED4">
        <w:rPr>
          <w:bCs/>
        </w:rPr>
        <w:t>от бул."Ал.Батенберг" до ул."Радецки" с ПЕВП тръби ф400, L=850 м</w:t>
      </w:r>
    </w:p>
    <w:p w:rsidR="00317ABF" w:rsidRPr="007D7ED4" w:rsidRDefault="00317ABF" w:rsidP="00317ABF">
      <w:pPr>
        <w:ind w:left="1571"/>
        <w:jc w:val="both"/>
        <w:rPr>
          <w:rFonts w:ascii="Times New Roman" w:hAnsi="Times New Roman"/>
          <w:sz w:val="24"/>
          <w:szCs w:val="24"/>
        </w:rPr>
      </w:pPr>
    </w:p>
    <w:p w:rsidR="00317ABF" w:rsidRPr="007D7ED4" w:rsidRDefault="00317ABF" w:rsidP="00E55D13">
      <w:pPr>
        <w:spacing w:after="0"/>
        <w:ind w:left="851" w:right="-109"/>
        <w:jc w:val="both"/>
        <w:rPr>
          <w:rFonts w:ascii="Times New Roman" w:hAnsi="Times New Roman"/>
          <w:b/>
          <w:bCs/>
          <w:sz w:val="24"/>
          <w:szCs w:val="24"/>
        </w:rPr>
      </w:pPr>
      <w:r w:rsidRPr="007D7ED4">
        <w:rPr>
          <w:rFonts w:ascii="Times New Roman" w:hAnsi="Times New Roman"/>
          <w:b/>
          <w:bCs/>
          <w:sz w:val="24"/>
          <w:szCs w:val="24"/>
        </w:rPr>
        <w:t>Д. Ревизия и рехабилитация на гравитачни водоизточници с цел увеличаване на дебита им и снижаване на разходите на дружеството за ел.</w:t>
      </w:r>
      <w:r w:rsidR="00E55D13" w:rsidRPr="007D7ED4">
        <w:rPr>
          <w:rFonts w:ascii="Times New Roman" w:hAnsi="Times New Roman"/>
          <w:b/>
          <w:bCs/>
          <w:sz w:val="24"/>
          <w:szCs w:val="24"/>
        </w:rPr>
        <w:t xml:space="preserve"> </w:t>
      </w:r>
      <w:r w:rsidRPr="007D7ED4">
        <w:rPr>
          <w:rFonts w:ascii="Times New Roman" w:hAnsi="Times New Roman"/>
          <w:b/>
          <w:bCs/>
          <w:sz w:val="24"/>
          <w:szCs w:val="24"/>
        </w:rPr>
        <w:t>енергия.</w:t>
      </w:r>
    </w:p>
    <w:p w:rsidR="00E124B0" w:rsidRPr="007D7ED4" w:rsidRDefault="00E124B0" w:rsidP="00E124B0">
      <w:pPr>
        <w:spacing w:after="0"/>
        <w:ind w:left="720" w:right="-109" w:firstLine="131"/>
        <w:jc w:val="both"/>
        <w:rPr>
          <w:rFonts w:ascii="Times New Roman" w:hAnsi="Times New Roman"/>
          <w:b/>
          <w:i/>
          <w:sz w:val="24"/>
          <w:szCs w:val="24"/>
        </w:rPr>
      </w:pPr>
    </w:p>
    <w:p w:rsidR="00EC7CBE" w:rsidRPr="007D7ED4" w:rsidRDefault="00E55D13" w:rsidP="00E55D13">
      <w:pPr>
        <w:pStyle w:val="2"/>
        <w:rPr>
          <w:rFonts w:ascii="Times New Roman" w:hAnsi="Times New Roman" w:cs="Times New Roman"/>
          <w:color w:val="auto"/>
        </w:rPr>
      </w:pPr>
      <w:bookmarkStart w:id="5" w:name="_Toc433276847"/>
      <w:r w:rsidRPr="007D7ED4">
        <w:rPr>
          <w:rFonts w:ascii="Times New Roman" w:hAnsi="Times New Roman" w:cs="Times New Roman"/>
          <w:color w:val="auto"/>
        </w:rPr>
        <w:t>Д</w:t>
      </w:r>
      <w:r w:rsidR="00EC7CBE" w:rsidRPr="007D7ED4">
        <w:rPr>
          <w:rFonts w:ascii="Times New Roman" w:hAnsi="Times New Roman" w:cs="Times New Roman"/>
          <w:color w:val="auto"/>
        </w:rPr>
        <w:t>ейност на енергомеханичните звена</w:t>
      </w:r>
      <w:bookmarkEnd w:id="5"/>
    </w:p>
    <w:p w:rsidR="00EC7CBE" w:rsidRPr="007D7ED4" w:rsidRDefault="00EC7CBE" w:rsidP="00E124B0">
      <w:pPr>
        <w:spacing w:after="0"/>
        <w:rPr>
          <w:rFonts w:ascii="Times New Roman" w:hAnsi="Times New Roman"/>
          <w:b/>
          <w:i/>
          <w:sz w:val="24"/>
          <w:szCs w:val="24"/>
        </w:rPr>
      </w:pPr>
    </w:p>
    <w:p w:rsidR="00EC7CBE" w:rsidRPr="007D7ED4" w:rsidRDefault="00EC7CBE" w:rsidP="00E124B0">
      <w:pPr>
        <w:spacing w:after="0"/>
        <w:ind w:firstLine="708"/>
        <w:jc w:val="both"/>
        <w:rPr>
          <w:rFonts w:ascii="Times New Roman" w:hAnsi="Times New Roman"/>
          <w:sz w:val="24"/>
          <w:szCs w:val="24"/>
        </w:rPr>
      </w:pPr>
      <w:r w:rsidRPr="007D7ED4">
        <w:rPr>
          <w:rFonts w:ascii="Times New Roman" w:hAnsi="Times New Roman"/>
          <w:sz w:val="24"/>
          <w:szCs w:val="24"/>
        </w:rPr>
        <w:t xml:space="preserve">Насоките на работата на енергомеханичните звена в дружеството бяха насочени в подобряване на енергоемкостта на помпените агрегати на голяма част от помпените станции за питейна вода, а също така и на ПСОВ-овете. </w:t>
      </w:r>
    </w:p>
    <w:p w:rsidR="00EC7CBE" w:rsidRPr="007D7ED4" w:rsidRDefault="00EC7CBE" w:rsidP="004672B3">
      <w:pPr>
        <w:spacing w:after="0"/>
        <w:ind w:firstLine="708"/>
        <w:rPr>
          <w:rFonts w:ascii="Times New Roman" w:hAnsi="Times New Roman"/>
          <w:b/>
          <w:caps/>
          <w:sz w:val="24"/>
          <w:szCs w:val="24"/>
        </w:rPr>
      </w:pPr>
      <w:r w:rsidRPr="007D7ED4">
        <w:rPr>
          <w:rFonts w:ascii="Times New Roman" w:hAnsi="Times New Roman"/>
          <w:b/>
          <w:caps/>
          <w:sz w:val="24"/>
          <w:szCs w:val="24"/>
        </w:rPr>
        <w:t>І</w:t>
      </w:r>
      <w:r w:rsidR="00D72C27">
        <w:rPr>
          <w:rFonts w:ascii="Times New Roman" w:hAnsi="Times New Roman"/>
          <w:b/>
          <w:caps/>
          <w:sz w:val="24"/>
          <w:szCs w:val="24"/>
        </w:rPr>
        <w:t>.</w:t>
      </w:r>
      <w:r w:rsidRPr="007D7ED4">
        <w:rPr>
          <w:rFonts w:ascii="Times New Roman" w:hAnsi="Times New Roman"/>
          <w:b/>
          <w:caps/>
          <w:sz w:val="24"/>
          <w:szCs w:val="24"/>
        </w:rPr>
        <w:t xml:space="preserve"> </w:t>
      </w:r>
      <w:r w:rsidRPr="007D7ED4">
        <w:rPr>
          <w:rFonts w:ascii="Times New Roman" w:hAnsi="Times New Roman"/>
          <w:b/>
          <w:sz w:val="24"/>
          <w:szCs w:val="24"/>
        </w:rPr>
        <w:t>Район Стара Загора</w:t>
      </w:r>
      <w:r w:rsidR="00D72C27">
        <w:rPr>
          <w:rFonts w:ascii="Times New Roman" w:hAnsi="Times New Roman"/>
          <w:b/>
          <w:caps/>
          <w:sz w:val="24"/>
          <w:szCs w:val="24"/>
        </w:rPr>
        <w:t xml:space="preserve"> </w:t>
      </w:r>
    </w:p>
    <w:p w:rsidR="00EC7CBE" w:rsidRPr="007D7ED4" w:rsidRDefault="00EC7CBE" w:rsidP="00E124B0">
      <w:pPr>
        <w:numPr>
          <w:ilvl w:val="0"/>
          <w:numId w:val="37"/>
        </w:numPr>
        <w:tabs>
          <w:tab w:val="clear" w:pos="1606"/>
          <w:tab w:val="num" w:pos="284"/>
        </w:tabs>
        <w:suppressAutoHyphens/>
        <w:spacing w:after="0" w:line="240" w:lineRule="auto"/>
        <w:ind w:left="0" w:firstLine="0"/>
        <w:jc w:val="both"/>
        <w:rPr>
          <w:rFonts w:ascii="Times New Roman" w:hAnsi="Times New Roman"/>
          <w:sz w:val="24"/>
          <w:szCs w:val="24"/>
        </w:rPr>
      </w:pPr>
      <w:r w:rsidRPr="007D7ED4">
        <w:rPr>
          <w:rFonts w:ascii="Times New Roman" w:hAnsi="Times New Roman"/>
          <w:sz w:val="24"/>
          <w:szCs w:val="24"/>
        </w:rPr>
        <w:t>консумирана ел.енергия</w:t>
      </w:r>
      <w:r w:rsidR="00D72C27">
        <w:rPr>
          <w:rFonts w:ascii="Times New Roman" w:hAnsi="Times New Roman"/>
          <w:sz w:val="24"/>
          <w:szCs w:val="24"/>
        </w:rPr>
        <w:t xml:space="preserve"> </w:t>
      </w:r>
      <w:r w:rsidRPr="007D7ED4">
        <w:rPr>
          <w:rFonts w:ascii="Times New Roman" w:hAnsi="Times New Roman"/>
          <w:sz w:val="24"/>
          <w:szCs w:val="24"/>
        </w:rPr>
        <w:t>8 708 574 kWh</w:t>
      </w:r>
    </w:p>
    <w:p w:rsidR="00EC7CBE" w:rsidRPr="007D7ED4" w:rsidRDefault="00EC7CBE" w:rsidP="00E124B0">
      <w:pPr>
        <w:numPr>
          <w:ilvl w:val="0"/>
          <w:numId w:val="37"/>
        </w:numPr>
        <w:tabs>
          <w:tab w:val="clear" w:pos="1606"/>
          <w:tab w:val="num" w:pos="284"/>
        </w:tabs>
        <w:suppressAutoHyphens/>
        <w:spacing w:after="0" w:line="240" w:lineRule="auto"/>
        <w:ind w:left="0" w:firstLine="0"/>
        <w:rPr>
          <w:rFonts w:ascii="Times New Roman" w:hAnsi="Times New Roman"/>
          <w:sz w:val="24"/>
          <w:szCs w:val="24"/>
        </w:rPr>
      </w:pPr>
      <w:r w:rsidRPr="007D7ED4">
        <w:rPr>
          <w:rFonts w:ascii="Times New Roman" w:hAnsi="Times New Roman"/>
          <w:sz w:val="24"/>
          <w:szCs w:val="24"/>
        </w:rPr>
        <w:t>GSM управление на ПС ”Братя Кунчеви 1” и черпателен</w:t>
      </w:r>
      <w:r w:rsidR="00D72C27">
        <w:rPr>
          <w:rFonts w:ascii="Times New Roman" w:hAnsi="Times New Roman"/>
          <w:sz w:val="24"/>
          <w:szCs w:val="24"/>
        </w:rPr>
        <w:t xml:space="preserve"> </w:t>
      </w:r>
      <w:r w:rsidRPr="007D7ED4">
        <w:rPr>
          <w:rFonts w:ascii="Times New Roman" w:hAnsi="Times New Roman"/>
          <w:sz w:val="24"/>
          <w:szCs w:val="24"/>
        </w:rPr>
        <w:t>водоем за ПС „Братя</w:t>
      </w:r>
      <w:r w:rsidR="00D72C27">
        <w:rPr>
          <w:rFonts w:ascii="Times New Roman" w:hAnsi="Times New Roman"/>
          <w:sz w:val="24"/>
          <w:szCs w:val="24"/>
        </w:rPr>
        <w:t xml:space="preserve"> </w:t>
      </w:r>
    </w:p>
    <w:p w:rsidR="00EC7CBE" w:rsidRPr="007D7ED4" w:rsidRDefault="00D72C27" w:rsidP="00E124B0">
      <w:pPr>
        <w:suppressAutoHyphens/>
        <w:spacing w:after="0" w:line="240" w:lineRule="auto"/>
        <w:rPr>
          <w:rFonts w:ascii="Times New Roman" w:hAnsi="Times New Roman"/>
          <w:sz w:val="24"/>
          <w:szCs w:val="24"/>
        </w:rPr>
      </w:pPr>
      <w:r>
        <w:rPr>
          <w:rFonts w:ascii="Times New Roman" w:hAnsi="Times New Roman"/>
          <w:sz w:val="24"/>
          <w:szCs w:val="24"/>
        </w:rPr>
        <w:t xml:space="preserve"> </w:t>
      </w:r>
      <w:r w:rsidR="00EC7CBE" w:rsidRPr="007D7ED4">
        <w:rPr>
          <w:rFonts w:ascii="Times New Roman" w:hAnsi="Times New Roman"/>
          <w:sz w:val="24"/>
          <w:szCs w:val="24"/>
        </w:rPr>
        <w:t>Кунчеви 2”</w:t>
      </w:r>
      <w:r>
        <w:rPr>
          <w:rFonts w:ascii="Times New Roman" w:hAnsi="Times New Roman"/>
          <w:sz w:val="24"/>
          <w:szCs w:val="24"/>
        </w:rPr>
        <w:t xml:space="preserve"> </w:t>
      </w:r>
    </w:p>
    <w:p w:rsidR="00EC7CBE" w:rsidRPr="007D7ED4" w:rsidRDefault="00EC7CBE" w:rsidP="00E124B0">
      <w:pPr>
        <w:numPr>
          <w:ilvl w:val="0"/>
          <w:numId w:val="37"/>
        </w:numPr>
        <w:tabs>
          <w:tab w:val="clear" w:pos="1606"/>
          <w:tab w:val="num" w:pos="284"/>
        </w:tabs>
        <w:suppressAutoHyphens/>
        <w:spacing w:after="0" w:line="240" w:lineRule="auto"/>
        <w:ind w:left="0" w:firstLine="0"/>
        <w:rPr>
          <w:rFonts w:ascii="Times New Roman" w:hAnsi="Times New Roman"/>
          <w:sz w:val="24"/>
          <w:szCs w:val="24"/>
        </w:rPr>
      </w:pPr>
      <w:r w:rsidRPr="007D7ED4">
        <w:rPr>
          <w:rFonts w:ascii="Times New Roman" w:hAnsi="Times New Roman"/>
          <w:sz w:val="24"/>
          <w:szCs w:val="24"/>
        </w:rPr>
        <w:t>GSM управление на ПС ”Пъстрен” и водна кула за съответното населено</w:t>
      </w:r>
      <w:r w:rsidR="00D72C27">
        <w:rPr>
          <w:rFonts w:ascii="Times New Roman" w:hAnsi="Times New Roman"/>
          <w:sz w:val="24"/>
          <w:szCs w:val="24"/>
        </w:rPr>
        <w:t xml:space="preserve"> </w:t>
      </w:r>
      <w:r w:rsidRPr="007D7ED4">
        <w:rPr>
          <w:rFonts w:ascii="Times New Roman" w:hAnsi="Times New Roman"/>
          <w:sz w:val="24"/>
          <w:szCs w:val="24"/>
        </w:rPr>
        <w:t>място</w:t>
      </w:r>
    </w:p>
    <w:p w:rsidR="00EC7CBE" w:rsidRPr="007D7ED4" w:rsidRDefault="00EC7CBE" w:rsidP="00E124B0">
      <w:pPr>
        <w:numPr>
          <w:ilvl w:val="0"/>
          <w:numId w:val="37"/>
        </w:numPr>
        <w:tabs>
          <w:tab w:val="clear" w:pos="1606"/>
          <w:tab w:val="num" w:pos="284"/>
        </w:tabs>
        <w:suppressAutoHyphens/>
        <w:spacing w:after="0" w:line="240" w:lineRule="auto"/>
        <w:ind w:left="0" w:firstLine="0"/>
        <w:rPr>
          <w:rFonts w:ascii="Times New Roman" w:hAnsi="Times New Roman"/>
          <w:sz w:val="24"/>
          <w:szCs w:val="24"/>
        </w:rPr>
      </w:pPr>
      <w:r w:rsidRPr="007D7ED4">
        <w:rPr>
          <w:rFonts w:ascii="Times New Roman" w:hAnsi="Times New Roman"/>
          <w:sz w:val="24"/>
          <w:szCs w:val="24"/>
        </w:rPr>
        <w:t>текуща експлоатация и ремонт на стари помпени агрегати</w:t>
      </w:r>
    </w:p>
    <w:p w:rsidR="00EC7CBE" w:rsidRPr="007D7ED4" w:rsidRDefault="00EC7CBE" w:rsidP="00E124B0">
      <w:pPr>
        <w:suppressAutoHyphens/>
        <w:spacing w:after="0" w:line="240" w:lineRule="auto"/>
        <w:jc w:val="both"/>
        <w:rPr>
          <w:rFonts w:ascii="Times New Roman" w:hAnsi="Times New Roman"/>
          <w:sz w:val="24"/>
          <w:szCs w:val="24"/>
        </w:rPr>
      </w:pPr>
    </w:p>
    <w:p w:rsidR="00EC7CBE" w:rsidRPr="007D7ED4" w:rsidRDefault="00EC7CBE" w:rsidP="004672B3">
      <w:pPr>
        <w:spacing w:after="0"/>
        <w:ind w:firstLine="709"/>
        <w:rPr>
          <w:rFonts w:ascii="Times New Roman" w:hAnsi="Times New Roman"/>
          <w:b/>
          <w:sz w:val="24"/>
          <w:szCs w:val="24"/>
        </w:rPr>
      </w:pPr>
      <w:r w:rsidRPr="007D7ED4">
        <w:rPr>
          <w:rFonts w:ascii="Times New Roman" w:hAnsi="Times New Roman"/>
          <w:b/>
          <w:sz w:val="24"/>
          <w:szCs w:val="24"/>
        </w:rPr>
        <w:t xml:space="preserve">II. </w:t>
      </w:r>
      <w:r w:rsidRPr="007D7ED4">
        <w:rPr>
          <w:rFonts w:ascii="Times New Roman" w:hAnsi="Times New Roman"/>
          <w:b/>
          <w:caps/>
          <w:sz w:val="24"/>
          <w:szCs w:val="24"/>
        </w:rPr>
        <w:t>р</w:t>
      </w:r>
      <w:r w:rsidRPr="007D7ED4">
        <w:rPr>
          <w:rFonts w:ascii="Times New Roman" w:hAnsi="Times New Roman"/>
          <w:b/>
          <w:sz w:val="24"/>
          <w:szCs w:val="24"/>
        </w:rPr>
        <w:t>айон Казанлък</w:t>
      </w:r>
    </w:p>
    <w:p w:rsidR="00EC7CBE" w:rsidRPr="007D7ED4" w:rsidRDefault="00EC7CBE" w:rsidP="00E124B0">
      <w:pPr>
        <w:numPr>
          <w:ilvl w:val="0"/>
          <w:numId w:val="37"/>
        </w:numPr>
        <w:tabs>
          <w:tab w:val="clear" w:pos="1606"/>
          <w:tab w:val="num" w:pos="284"/>
        </w:tabs>
        <w:suppressAutoHyphens/>
        <w:spacing w:after="0" w:line="240" w:lineRule="auto"/>
        <w:ind w:left="0" w:firstLine="0"/>
        <w:rPr>
          <w:rFonts w:ascii="Times New Roman" w:hAnsi="Times New Roman"/>
          <w:sz w:val="24"/>
          <w:szCs w:val="24"/>
        </w:rPr>
      </w:pPr>
      <w:r w:rsidRPr="007D7ED4">
        <w:rPr>
          <w:rFonts w:ascii="Times New Roman" w:hAnsi="Times New Roman"/>
          <w:sz w:val="24"/>
          <w:szCs w:val="24"/>
        </w:rPr>
        <w:t>консумирана ел.енергия</w:t>
      </w:r>
      <w:r w:rsidR="00D72C27">
        <w:rPr>
          <w:rFonts w:ascii="Times New Roman" w:hAnsi="Times New Roman"/>
          <w:sz w:val="24"/>
          <w:szCs w:val="24"/>
        </w:rPr>
        <w:t xml:space="preserve"> </w:t>
      </w:r>
      <w:r w:rsidRPr="007D7ED4">
        <w:rPr>
          <w:rFonts w:ascii="Times New Roman" w:hAnsi="Times New Roman"/>
          <w:sz w:val="24"/>
          <w:szCs w:val="24"/>
        </w:rPr>
        <w:t>1 984 910 kWh</w:t>
      </w:r>
    </w:p>
    <w:p w:rsidR="00EC7CBE" w:rsidRPr="007D7ED4" w:rsidRDefault="00EC7CBE" w:rsidP="00E124B0">
      <w:pPr>
        <w:numPr>
          <w:ilvl w:val="0"/>
          <w:numId w:val="37"/>
        </w:numPr>
        <w:tabs>
          <w:tab w:val="clear" w:pos="1606"/>
          <w:tab w:val="num" w:pos="284"/>
        </w:tabs>
        <w:suppressAutoHyphens/>
        <w:spacing w:after="0" w:line="240" w:lineRule="auto"/>
        <w:ind w:left="0" w:firstLine="0"/>
        <w:rPr>
          <w:rFonts w:ascii="Times New Roman" w:hAnsi="Times New Roman"/>
          <w:sz w:val="24"/>
          <w:szCs w:val="24"/>
        </w:rPr>
      </w:pPr>
      <w:r w:rsidRPr="007D7ED4">
        <w:rPr>
          <w:rFonts w:ascii="Times New Roman" w:hAnsi="Times New Roman"/>
          <w:sz w:val="24"/>
          <w:szCs w:val="24"/>
        </w:rPr>
        <w:t>GSM управление на ПС ”Паничерево” и съответния напорен водоем за населеното</w:t>
      </w:r>
      <w:r w:rsidR="00D72C27">
        <w:rPr>
          <w:rFonts w:ascii="Times New Roman" w:hAnsi="Times New Roman"/>
          <w:sz w:val="24"/>
          <w:szCs w:val="24"/>
        </w:rPr>
        <w:t xml:space="preserve"> </w:t>
      </w:r>
    </w:p>
    <w:p w:rsidR="00EC7CBE" w:rsidRPr="007D7ED4" w:rsidRDefault="00D72C27" w:rsidP="00E124B0">
      <w:pPr>
        <w:suppressAutoHyphens/>
        <w:spacing w:after="0" w:line="240" w:lineRule="auto"/>
        <w:rPr>
          <w:rFonts w:ascii="Times New Roman" w:hAnsi="Times New Roman"/>
          <w:sz w:val="24"/>
          <w:szCs w:val="24"/>
        </w:rPr>
      </w:pPr>
      <w:r>
        <w:rPr>
          <w:rFonts w:ascii="Times New Roman" w:hAnsi="Times New Roman"/>
          <w:sz w:val="24"/>
          <w:szCs w:val="24"/>
        </w:rPr>
        <w:t xml:space="preserve"> </w:t>
      </w:r>
      <w:r w:rsidR="00EC7CBE" w:rsidRPr="007D7ED4">
        <w:rPr>
          <w:rFonts w:ascii="Times New Roman" w:hAnsi="Times New Roman"/>
          <w:sz w:val="24"/>
          <w:szCs w:val="24"/>
        </w:rPr>
        <w:t>място</w:t>
      </w:r>
    </w:p>
    <w:p w:rsidR="00EC7CBE" w:rsidRPr="007D7ED4" w:rsidRDefault="00EC7CBE" w:rsidP="00E124B0">
      <w:pPr>
        <w:numPr>
          <w:ilvl w:val="0"/>
          <w:numId w:val="37"/>
        </w:numPr>
        <w:tabs>
          <w:tab w:val="clear" w:pos="1606"/>
          <w:tab w:val="num" w:pos="284"/>
        </w:tabs>
        <w:suppressAutoHyphens/>
        <w:spacing w:after="0" w:line="240" w:lineRule="auto"/>
        <w:ind w:left="0" w:firstLine="0"/>
        <w:rPr>
          <w:rFonts w:ascii="Times New Roman" w:hAnsi="Times New Roman"/>
          <w:sz w:val="24"/>
          <w:szCs w:val="24"/>
        </w:rPr>
      </w:pPr>
      <w:r w:rsidRPr="007D7ED4">
        <w:rPr>
          <w:rFonts w:ascii="Times New Roman" w:hAnsi="Times New Roman"/>
          <w:sz w:val="24"/>
          <w:szCs w:val="24"/>
        </w:rPr>
        <w:t>текуща експлоатация и ремонт на стари помпени агрегати</w:t>
      </w:r>
    </w:p>
    <w:p w:rsidR="00EC7CBE" w:rsidRPr="007D7ED4" w:rsidRDefault="00EC7CBE" w:rsidP="00E124B0">
      <w:pPr>
        <w:suppressAutoHyphens/>
        <w:spacing w:after="0" w:line="240" w:lineRule="auto"/>
        <w:rPr>
          <w:rFonts w:ascii="Times New Roman" w:hAnsi="Times New Roman"/>
          <w:sz w:val="24"/>
          <w:szCs w:val="24"/>
        </w:rPr>
      </w:pPr>
    </w:p>
    <w:p w:rsidR="00EC7CBE" w:rsidRPr="007D7ED4" w:rsidRDefault="00EC7CBE" w:rsidP="004672B3">
      <w:pPr>
        <w:spacing w:after="0"/>
        <w:ind w:firstLine="709"/>
        <w:rPr>
          <w:rFonts w:ascii="Times New Roman" w:hAnsi="Times New Roman"/>
          <w:b/>
          <w:sz w:val="24"/>
          <w:szCs w:val="24"/>
        </w:rPr>
      </w:pPr>
      <w:r w:rsidRPr="007D7ED4">
        <w:rPr>
          <w:rFonts w:ascii="Times New Roman" w:hAnsi="Times New Roman"/>
          <w:b/>
          <w:sz w:val="24"/>
          <w:szCs w:val="24"/>
        </w:rPr>
        <w:t>III</w:t>
      </w:r>
      <w:r w:rsidR="00D72C27">
        <w:rPr>
          <w:rFonts w:ascii="Times New Roman" w:hAnsi="Times New Roman"/>
          <w:b/>
          <w:sz w:val="24"/>
          <w:szCs w:val="24"/>
        </w:rPr>
        <w:t>.</w:t>
      </w:r>
      <w:r w:rsidR="004672B3">
        <w:rPr>
          <w:rFonts w:ascii="Times New Roman" w:hAnsi="Times New Roman"/>
          <w:b/>
          <w:sz w:val="24"/>
          <w:szCs w:val="24"/>
        </w:rPr>
        <w:t xml:space="preserve"> </w:t>
      </w:r>
      <w:r w:rsidRPr="007D7ED4">
        <w:rPr>
          <w:rFonts w:ascii="Times New Roman" w:hAnsi="Times New Roman"/>
          <w:b/>
          <w:sz w:val="24"/>
          <w:szCs w:val="24"/>
        </w:rPr>
        <w:t>Район Чирпан</w:t>
      </w:r>
    </w:p>
    <w:p w:rsidR="00EC7CBE" w:rsidRPr="007D7ED4" w:rsidRDefault="00EC7CBE" w:rsidP="00E124B0">
      <w:pPr>
        <w:numPr>
          <w:ilvl w:val="0"/>
          <w:numId w:val="37"/>
        </w:numPr>
        <w:tabs>
          <w:tab w:val="clear" w:pos="1606"/>
          <w:tab w:val="num" w:pos="284"/>
        </w:tabs>
        <w:suppressAutoHyphens/>
        <w:spacing w:after="0" w:line="240" w:lineRule="auto"/>
        <w:ind w:left="0" w:firstLine="0"/>
        <w:rPr>
          <w:rFonts w:ascii="Times New Roman" w:hAnsi="Times New Roman"/>
          <w:sz w:val="24"/>
          <w:szCs w:val="24"/>
        </w:rPr>
      </w:pPr>
      <w:r w:rsidRPr="007D7ED4">
        <w:rPr>
          <w:rFonts w:ascii="Times New Roman" w:hAnsi="Times New Roman"/>
          <w:sz w:val="24"/>
          <w:szCs w:val="24"/>
        </w:rPr>
        <w:t>консумирана ел.енергия</w:t>
      </w:r>
      <w:r w:rsidR="00D72C27">
        <w:rPr>
          <w:rFonts w:ascii="Times New Roman" w:hAnsi="Times New Roman"/>
          <w:sz w:val="24"/>
          <w:szCs w:val="24"/>
        </w:rPr>
        <w:t xml:space="preserve"> </w:t>
      </w:r>
      <w:r w:rsidRPr="007D7ED4">
        <w:rPr>
          <w:rFonts w:ascii="Times New Roman" w:hAnsi="Times New Roman"/>
          <w:sz w:val="24"/>
          <w:szCs w:val="24"/>
        </w:rPr>
        <w:t>966 339 kWh</w:t>
      </w:r>
    </w:p>
    <w:p w:rsidR="00EC7CBE" w:rsidRPr="007D7ED4" w:rsidRDefault="00EC7CBE" w:rsidP="00E124B0">
      <w:pPr>
        <w:numPr>
          <w:ilvl w:val="0"/>
          <w:numId w:val="37"/>
        </w:numPr>
        <w:tabs>
          <w:tab w:val="clear" w:pos="1606"/>
          <w:tab w:val="num" w:pos="284"/>
        </w:tabs>
        <w:suppressAutoHyphens/>
        <w:spacing w:after="0" w:line="240" w:lineRule="auto"/>
        <w:ind w:left="0" w:firstLine="0"/>
        <w:rPr>
          <w:rFonts w:ascii="Times New Roman" w:hAnsi="Times New Roman"/>
          <w:sz w:val="24"/>
          <w:szCs w:val="24"/>
        </w:rPr>
      </w:pPr>
      <w:r w:rsidRPr="007D7ED4">
        <w:rPr>
          <w:rFonts w:ascii="Times New Roman" w:hAnsi="Times New Roman"/>
          <w:sz w:val="24"/>
          <w:szCs w:val="24"/>
        </w:rPr>
        <w:t>текуща експлоатация и ремонт на стари помпени агрегати</w:t>
      </w:r>
    </w:p>
    <w:p w:rsidR="00EC7CBE" w:rsidRPr="007D7ED4" w:rsidRDefault="00EC7CBE" w:rsidP="00E124B0">
      <w:pPr>
        <w:suppressAutoHyphens/>
        <w:spacing w:after="0"/>
        <w:rPr>
          <w:rFonts w:ascii="Times New Roman" w:hAnsi="Times New Roman"/>
          <w:sz w:val="24"/>
          <w:szCs w:val="24"/>
        </w:rPr>
      </w:pPr>
    </w:p>
    <w:p w:rsidR="00EC7CBE" w:rsidRPr="007D7ED4" w:rsidRDefault="00EC7CBE" w:rsidP="004672B3">
      <w:pPr>
        <w:spacing w:after="0" w:line="240" w:lineRule="auto"/>
        <w:ind w:firstLine="709"/>
        <w:rPr>
          <w:rFonts w:ascii="Times New Roman" w:hAnsi="Times New Roman"/>
          <w:b/>
          <w:sz w:val="24"/>
          <w:szCs w:val="24"/>
        </w:rPr>
      </w:pPr>
      <w:r w:rsidRPr="007D7ED4">
        <w:rPr>
          <w:rFonts w:ascii="Times New Roman" w:hAnsi="Times New Roman"/>
          <w:b/>
          <w:sz w:val="24"/>
          <w:szCs w:val="24"/>
        </w:rPr>
        <w:t>IV</w:t>
      </w:r>
      <w:r w:rsidR="00D72C27">
        <w:rPr>
          <w:rFonts w:ascii="Times New Roman" w:hAnsi="Times New Roman"/>
          <w:b/>
          <w:sz w:val="24"/>
          <w:szCs w:val="24"/>
        </w:rPr>
        <w:t>.</w:t>
      </w:r>
      <w:r w:rsidR="004672B3">
        <w:rPr>
          <w:rFonts w:ascii="Times New Roman" w:hAnsi="Times New Roman"/>
          <w:b/>
          <w:sz w:val="24"/>
          <w:szCs w:val="24"/>
        </w:rPr>
        <w:t xml:space="preserve"> </w:t>
      </w:r>
      <w:r w:rsidRPr="007D7ED4">
        <w:rPr>
          <w:rFonts w:ascii="Times New Roman" w:hAnsi="Times New Roman"/>
          <w:b/>
          <w:sz w:val="24"/>
          <w:szCs w:val="24"/>
        </w:rPr>
        <w:t>Район Раднево</w:t>
      </w:r>
    </w:p>
    <w:p w:rsidR="00EC7CBE" w:rsidRPr="007D7ED4" w:rsidRDefault="00EC7CBE" w:rsidP="00E124B0">
      <w:pPr>
        <w:numPr>
          <w:ilvl w:val="0"/>
          <w:numId w:val="37"/>
        </w:numPr>
        <w:tabs>
          <w:tab w:val="clear" w:pos="1606"/>
          <w:tab w:val="num" w:pos="284"/>
        </w:tabs>
        <w:suppressAutoHyphens/>
        <w:spacing w:after="0" w:line="240" w:lineRule="auto"/>
        <w:ind w:left="0" w:firstLine="0"/>
        <w:rPr>
          <w:rFonts w:ascii="Times New Roman" w:hAnsi="Times New Roman"/>
          <w:sz w:val="24"/>
          <w:szCs w:val="24"/>
        </w:rPr>
      </w:pPr>
      <w:r w:rsidRPr="007D7ED4">
        <w:rPr>
          <w:rFonts w:ascii="Times New Roman" w:hAnsi="Times New Roman"/>
          <w:sz w:val="24"/>
          <w:szCs w:val="24"/>
        </w:rPr>
        <w:t>консумирана ел.енергия</w:t>
      </w:r>
      <w:r w:rsidR="00D72C27">
        <w:rPr>
          <w:rFonts w:ascii="Times New Roman" w:hAnsi="Times New Roman"/>
          <w:sz w:val="24"/>
          <w:szCs w:val="24"/>
        </w:rPr>
        <w:t xml:space="preserve"> </w:t>
      </w:r>
      <w:r w:rsidRPr="007D7ED4">
        <w:rPr>
          <w:rFonts w:ascii="Times New Roman" w:hAnsi="Times New Roman"/>
          <w:sz w:val="24"/>
          <w:szCs w:val="24"/>
        </w:rPr>
        <w:t>909 974 kWh</w:t>
      </w:r>
    </w:p>
    <w:p w:rsidR="00EC7CBE" w:rsidRPr="007D7ED4" w:rsidRDefault="00EC7CBE" w:rsidP="00E124B0">
      <w:pPr>
        <w:numPr>
          <w:ilvl w:val="0"/>
          <w:numId w:val="37"/>
        </w:numPr>
        <w:tabs>
          <w:tab w:val="clear" w:pos="1606"/>
          <w:tab w:val="num" w:pos="284"/>
        </w:tabs>
        <w:suppressAutoHyphens/>
        <w:spacing w:after="0" w:line="240" w:lineRule="auto"/>
        <w:ind w:left="0" w:firstLine="0"/>
        <w:rPr>
          <w:rFonts w:ascii="Times New Roman" w:hAnsi="Times New Roman"/>
          <w:sz w:val="24"/>
          <w:szCs w:val="24"/>
        </w:rPr>
      </w:pPr>
      <w:r w:rsidRPr="007D7ED4">
        <w:rPr>
          <w:rFonts w:ascii="Times New Roman" w:hAnsi="Times New Roman"/>
          <w:sz w:val="24"/>
          <w:szCs w:val="24"/>
        </w:rPr>
        <w:t>GSM управление на ПС ”Маца” и съответния напорен водоем за населеното</w:t>
      </w:r>
      <w:r w:rsidR="00D72C27">
        <w:rPr>
          <w:rFonts w:ascii="Times New Roman" w:hAnsi="Times New Roman"/>
          <w:sz w:val="24"/>
          <w:szCs w:val="24"/>
        </w:rPr>
        <w:t xml:space="preserve"> </w:t>
      </w:r>
    </w:p>
    <w:p w:rsidR="00EC7CBE" w:rsidRPr="007D7ED4" w:rsidRDefault="00D72C27" w:rsidP="00E124B0">
      <w:pPr>
        <w:suppressAutoHyphens/>
        <w:spacing w:after="0" w:line="240" w:lineRule="auto"/>
        <w:rPr>
          <w:rFonts w:ascii="Times New Roman" w:hAnsi="Times New Roman"/>
          <w:sz w:val="24"/>
          <w:szCs w:val="24"/>
        </w:rPr>
      </w:pPr>
      <w:r>
        <w:rPr>
          <w:rFonts w:ascii="Times New Roman" w:hAnsi="Times New Roman"/>
          <w:sz w:val="24"/>
          <w:szCs w:val="24"/>
        </w:rPr>
        <w:t xml:space="preserve"> </w:t>
      </w:r>
      <w:r w:rsidR="00EC7CBE" w:rsidRPr="007D7ED4">
        <w:rPr>
          <w:rFonts w:ascii="Times New Roman" w:hAnsi="Times New Roman"/>
          <w:sz w:val="24"/>
          <w:szCs w:val="24"/>
        </w:rPr>
        <w:t>място</w:t>
      </w:r>
    </w:p>
    <w:p w:rsidR="00EC7CBE" w:rsidRPr="007D7ED4" w:rsidRDefault="00EC7CBE" w:rsidP="00E124B0">
      <w:pPr>
        <w:numPr>
          <w:ilvl w:val="0"/>
          <w:numId w:val="37"/>
        </w:numPr>
        <w:tabs>
          <w:tab w:val="clear" w:pos="1606"/>
          <w:tab w:val="num" w:pos="284"/>
        </w:tabs>
        <w:suppressAutoHyphens/>
        <w:spacing w:after="0" w:line="240" w:lineRule="auto"/>
        <w:ind w:left="0" w:firstLine="0"/>
        <w:rPr>
          <w:rFonts w:ascii="Times New Roman" w:hAnsi="Times New Roman"/>
          <w:sz w:val="24"/>
          <w:szCs w:val="24"/>
        </w:rPr>
      </w:pPr>
      <w:r w:rsidRPr="007D7ED4">
        <w:rPr>
          <w:rFonts w:ascii="Times New Roman" w:hAnsi="Times New Roman"/>
          <w:sz w:val="24"/>
          <w:szCs w:val="24"/>
        </w:rPr>
        <w:t>текуща експлоатация и ремонт на стари помпени агрегати</w:t>
      </w:r>
    </w:p>
    <w:p w:rsidR="00EC7CBE" w:rsidRPr="007D7ED4" w:rsidRDefault="00EC7CBE" w:rsidP="00E124B0">
      <w:pPr>
        <w:suppressAutoHyphens/>
        <w:spacing w:after="0" w:line="240" w:lineRule="auto"/>
        <w:rPr>
          <w:rFonts w:ascii="Times New Roman" w:hAnsi="Times New Roman"/>
          <w:sz w:val="24"/>
          <w:szCs w:val="24"/>
        </w:rPr>
      </w:pPr>
    </w:p>
    <w:p w:rsidR="00E55D13" w:rsidRPr="007D7ED4" w:rsidRDefault="00E55D13" w:rsidP="00E124B0">
      <w:pPr>
        <w:spacing w:after="0" w:line="240" w:lineRule="auto"/>
        <w:ind w:left="709"/>
        <w:rPr>
          <w:rFonts w:ascii="Times New Roman" w:hAnsi="Times New Roman"/>
          <w:b/>
          <w:sz w:val="24"/>
          <w:szCs w:val="24"/>
        </w:rPr>
      </w:pPr>
    </w:p>
    <w:p w:rsidR="00EC7CBE" w:rsidRPr="007D7ED4" w:rsidRDefault="00EC7CBE" w:rsidP="004672B3">
      <w:pPr>
        <w:spacing w:after="0" w:line="240" w:lineRule="auto"/>
        <w:ind w:firstLine="709"/>
        <w:rPr>
          <w:rFonts w:ascii="Times New Roman" w:hAnsi="Times New Roman"/>
          <w:b/>
          <w:sz w:val="24"/>
          <w:szCs w:val="24"/>
        </w:rPr>
      </w:pPr>
      <w:r w:rsidRPr="007D7ED4">
        <w:rPr>
          <w:rFonts w:ascii="Times New Roman" w:hAnsi="Times New Roman"/>
          <w:b/>
          <w:sz w:val="24"/>
          <w:szCs w:val="24"/>
        </w:rPr>
        <w:t>V</w:t>
      </w:r>
      <w:r w:rsidR="00D72C27">
        <w:rPr>
          <w:rFonts w:ascii="Times New Roman" w:hAnsi="Times New Roman"/>
          <w:b/>
          <w:sz w:val="24"/>
          <w:szCs w:val="24"/>
        </w:rPr>
        <w:t>.</w:t>
      </w:r>
      <w:r w:rsidR="004672B3">
        <w:rPr>
          <w:rFonts w:ascii="Times New Roman" w:hAnsi="Times New Roman"/>
          <w:b/>
          <w:sz w:val="24"/>
          <w:szCs w:val="24"/>
        </w:rPr>
        <w:t xml:space="preserve"> </w:t>
      </w:r>
      <w:r w:rsidRPr="007D7ED4">
        <w:rPr>
          <w:rFonts w:ascii="Times New Roman" w:hAnsi="Times New Roman"/>
          <w:b/>
          <w:sz w:val="24"/>
          <w:szCs w:val="24"/>
        </w:rPr>
        <w:t>Район Тополовград</w:t>
      </w:r>
    </w:p>
    <w:p w:rsidR="00EC7CBE" w:rsidRPr="007D7ED4" w:rsidRDefault="00EC7CBE" w:rsidP="00E124B0">
      <w:pPr>
        <w:numPr>
          <w:ilvl w:val="0"/>
          <w:numId w:val="37"/>
        </w:numPr>
        <w:tabs>
          <w:tab w:val="clear" w:pos="1606"/>
          <w:tab w:val="num" w:pos="284"/>
        </w:tabs>
        <w:suppressAutoHyphens/>
        <w:spacing w:after="0" w:line="240" w:lineRule="auto"/>
        <w:ind w:left="0" w:firstLine="0"/>
        <w:rPr>
          <w:rFonts w:ascii="Times New Roman" w:hAnsi="Times New Roman"/>
          <w:sz w:val="24"/>
          <w:szCs w:val="24"/>
        </w:rPr>
      </w:pPr>
      <w:r w:rsidRPr="007D7ED4">
        <w:rPr>
          <w:rFonts w:ascii="Times New Roman" w:hAnsi="Times New Roman"/>
          <w:sz w:val="24"/>
          <w:szCs w:val="24"/>
        </w:rPr>
        <w:t>консумирана ел.енергия</w:t>
      </w:r>
      <w:r w:rsidR="00D72C27">
        <w:rPr>
          <w:rFonts w:ascii="Times New Roman" w:hAnsi="Times New Roman"/>
          <w:sz w:val="24"/>
          <w:szCs w:val="24"/>
        </w:rPr>
        <w:t xml:space="preserve"> </w:t>
      </w:r>
      <w:r w:rsidRPr="007D7ED4">
        <w:rPr>
          <w:rFonts w:ascii="Times New Roman" w:hAnsi="Times New Roman"/>
          <w:sz w:val="24"/>
          <w:szCs w:val="24"/>
        </w:rPr>
        <w:t>526 718 kWh</w:t>
      </w:r>
    </w:p>
    <w:p w:rsidR="007725E8" w:rsidRPr="007D7ED4" w:rsidRDefault="00EC7CBE" w:rsidP="00E55D13">
      <w:pPr>
        <w:numPr>
          <w:ilvl w:val="0"/>
          <w:numId w:val="37"/>
        </w:numPr>
        <w:tabs>
          <w:tab w:val="clear" w:pos="1606"/>
          <w:tab w:val="num" w:pos="284"/>
        </w:tabs>
        <w:suppressAutoHyphens/>
        <w:spacing w:after="0" w:line="240" w:lineRule="auto"/>
        <w:ind w:left="0" w:firstLine="0"/>
        <w:rPr>
          <w:rFonts w:ascii="Times New Roman" w:hAnsi="Times New Roman"/>
          <w:sz w:val="24"/>
          <w:szCs w:val="24"/>
        </w:rPr>
      </w:pPr>
      <w:r w:rsidRPr="007D7ED4">
        <w:rPr>
          <w:rFonts w:ascii="Times New Roman" w:hAnsi="Times New Roman"/>
          <w:sz w:val="24"/>
          <w:szCs w:val="24"/>
        </w:rPr>
        <w:t>текуща експлоатация и ремонт на стари помпени агрегати</w:t>
      </w:r>
    </w:p>
    <w:p w:rsidR="00525DD2" w:rsidRDefault="007D7ED4" w:rsidP="00E55D13">
      <w:pPr>
        <w:pStyle w:val="1"/>
        <w:numPr>
          <w:ilvl w:val="0"/>
          <w:numId w:val="1"/>
        </w:numPr>
        <w:rPr>
          <w:rFonts w:ascii="Times New Roman" w:hAnsi="Times New Roman" w:cs="Times New Roman"/>
          <w:color w:val="auto"/>
          <w:sz w:val="24"/>
          <w:szCs w:val="24"/>
        </w:rPr>
      </w:pPr>
      <w:bookmarkStart w:id="6" w:name="_Toc433276848"/>
      <w:r>
        <w:rPr>
          <w:rFonts w:ascii="Times New Roman" w:hAnsi="Times New Roman" w:cs="Times New Roman"/>
          <w:color w:val="auto"/>
          <w:sz w:val="24"/>
          <w:szCs w:val="24"/>
        </w:rPr>
        <w:lastRenderedPageBreak/>
        <w:t>РЕАЛИЗАЦИЯ</w:t>
      </w:r>
      <w:bookmarkEnd w:id="6"/>
    </w:p>
    <w:p w:rsidR="007D7ED4" w:rsidRDefault="007D7ED4" w:rsidP="007D7ED4">
      <w:pPr>
        <w:pStyle w:val="2"/>
        <w:rPr>
          <w:rFonts w:ascii="Times New Roman" w:hAnsi="Times New Roman" w:cs="Times New Roman"/>
          <w:color w:val="auto"/>
          <w:sz w:val="24"/>
          <w:szCs w:val="24"/>
        </w:rPr>
      </w:pPr>
      <w:bookmarkStart w:id="7" w:name="_Toc433276849"/>
      <w:r>
        <w:rPr>
          <w:rFonts w:ascii="Times New Roman" w:hAnsi="Times New Roman" w:cs="Times New Roman"/>
          <w:color w:val="auto"/>
          <w:sz w:val="24"/>
          <w:szCs w:val="24"/>
        </w:rPr>
        <w:t>Анализ на реализираните обеми</w:t>
      </w:r>
      <w:bookmarkEnd w:id="7"/>
    </w:p>
    <w:p w:rsidR="007D7ED4" w:rsidRDefault="007D7ED4" w:rsidP="00E55D13">
      <w:pPr>
        <w:spacing w:after="0"/>
        <w:ind w:firstLine="709"/>
        <w:jc w:val="both"/>
        <w:rPr>
          <w:rFonts w:ascii="Times New Roman" w:hAnsi="Times New Roman"/>
          <w:sz w:val="24"/>
          <w:szCs w:val="24"/>
        </w:rPr>
      </w:pPr>
    </w:p>
    <w:p w:rsidR="00F55F9B" w:rsidRPr="007D7ED4" w:rsidRDefault="00F55F9B" w:rsidP="00E55D13">
      <w:pPr>
        <w:spacing w:after="0"/>
        <w:ind w:firstLine="709"/>
        <w:jc w:val="both"/>
        <w:rPr>
          <w:rFonts w:ascii="Times New Roman" w:hAnsi="Times New Roman"/>
          <w:sz w:val="24"/>
          <w:szCs w:val="24"/>
        </w:rPr>
      </w:pPr>
      <w:r w:rsidRPr="007D7ED4">
        <w:rPr>
          <w:rFonts w:ascii="Times New Roman" w:hAnsi="Times New Roman"/>
          <w:sz w:val="24"/>
          <w:szCs w:val="24"/>
        </w:rPr>
        <w:t>През третото тримесечие на 2015 година полезно използваната вода в сравнение с третото тримесечие на 2014 го</w:t>
      </w:r>
      <w:r w:rsidR="00E55D13" w:rsidRPr="007D7ED4">
        <w:rPr>
          <w:rFonts w:ascii="Times New Roman" w:hAnsi="Times New Roman"/>
          <w:sz w:val="24"/>
          <w:szCs w:val="24"/>
        </w:rPr>
        <w:t>дина има следните тенденции</w:t>
      </w:r>
      <w:r w:rsidRPr="007D7ED4">
        <w:rPr>
          <w:rFonts w:ascii="Times New Roman" w:hAnsi="Times New Roman"/>
          <w:sz w:val="24"/>
          <w:szCs w:val="24"/>
        </w:rPr>
        <w:t>:</w:t>
      </w:r>
    </w:p>
    <w:p w:rsidR="00F55F9B" w:rsidRPr="007D7ED4" w:rsidRDefault="00F55F9B" w:rsidP="00E124B0">
      <w:pPr>
        <w:numPr>
          <w:ilvl w:val="0"/>
          <w:numId w:val="35"/>
        </w:numPr>
        <w:tabs>
          <w:tab w:val="num" w:pos="1276"/>
        </w:tabs>
        <w:spacing w:after="0" w:line="240" w:lineRule="auto"/>
        <w:ind w:left="1276" w:hanging="425"/>
        <w:rPr>
          <w:rFonts w:ascii="Times New Roman" w:hAnsi="Times New Roman"/>
          <w:sz w:val="24"/>
          <w:szCs w:val="24"/>
        </w:rPr>
      </w:pPr>
      <w:r w:rsidRPr="007D7ED4">
        <w:rPr>
          <w:rFonts w:ascii="Times New Roman" w:hAnsi="Times New Roman"/>
          <w:sz w:val="24"/>
          <w:szCs w:val="24"/>
        </w:rPr>
        <w:t xml:space="preserve">Количествата ПИВ по документи са с </w:t>
      </w:r>
      <w:r w:rsidR="00D72C27" w:rsidRPr="007D7ED4">
        <w:rPr>
          <w:rFonts w:ascii="Times New Roman" w:hAnsi="Times New Roman"/>
          <w:sz w:val="24"/>
          <w:szCs w:val="24"/>
        </w:rPr>
        <w:t>увеличение 5</w:t>
      </w:r>
      <w:r w:rsidRPr="007D7ED4">
        <w:rPr>
          <w:rFonts w:ascii="Times New Roman" w:hAnsi="Times New Roman"/>
          <w:sz w:val="24"/>
          <w:szCs w:val="24"/>
        </w:rPr>
        <w:t xml:space="preserve">.50 % спрямо същия период на 2014 год.; </w:t>
      </w:r>
    </w:p>
    <w:p w:rsidR="00F55F9B" w:rsidRPr="007D7ED4" w:rsidRDefault="00F55F9B" w:rsidP="00E124B0">
      <w:pPr>
        <w:numPr>
          <w:ilvl w:val="0"/>
          <w:numId w:val="35"/>
        </w:numPr>
        <w:tabs>
          <w:tab w:val="num" w:pos="1276"/>
        </w:tabs>
        <w:spacing w:after="0" w:line="240" w:lineRule="auto"/>
        <w:ind w:left="1260" w:hanging="409"/>
        <w:rPr>
          <w:rFonts w:ascii="Times New Roman" w:hAnsi="Times New Roman"/>
          <w:sz w:val="24"/>
          <w:szCs w:val="24"/>
        </w:rPr>
      </w:pPr>
      <w:r w:rsidRPr="007D7ED4">
        <w:rPr>
          <w:rFonts w:ascii="Times New Roman" w:hAnsi="Times New Roman"/>
          <w:sz w:val="24"/>
          <w:szCs w:val="24"/>
        </w:rPr>
        <w:t>Количествата ПИВ по реализация са с увеличение 4.</w:t>
      </w:r>
      <w:r w:rsidR="00D72C27" w:rsidRPr="007D7ED4">
        <w:rPr>
          <w:rFonts w:ascii="Times New Roman" w:hAnsi="Times New Roman"/>
          <w:sz w:val="24"/>
          <w:szCs w:val="24"/>
        </w:rPr>
        <w:t>13 %, в</w:t>
      </w:r>
      <w:r w:rsidRPr="007D7ED4">
        <w:rPr>
          <w:rFonts w:ascii="Times New Roman" w:hAnsi="Times New Roman"/>
          <w:sz w:val="24"/>
          <w:szCs w:val="24"/>
        </w:rPr>
        <w:t xml:space="preserve"> сравнение с третото тримесечие</w:t>
      </w:r>
      <w:r w:rsidR="00D72C27">
        <w:rPr>
          <w:rFonts w:ascii="Times New Roman" w:hAnsi="Times New Roman"/>
          <w:sz w:val="24"/>
          <w:szCs w:val="24"/>
        </w:rPr>
        <w:t xml:space="preserve"> </w:t>
      </w:r>
      <w:r w:rsidRPr="007D7ED4">
        <w:rPr>
          <w:rFonts w:ascii="Times New Roman" w:hAnsi="Times New Roman"/>
          <w:sz w:val="24"/>
          <w:szCs w:val="24"/>
        </w:rPr>
        <w:t xml:space="preserve">на 2014 година; </w:t>
      </w:r>
    </w:p>
    <w:p w:rsidR="00F55F9B" w:rsidRPr="007D7ED4" w:rsidRDefault="00F55F9B" w:rsidP="00E124B0">
      <w:pPr>
        <w:numPr>
          <w:ilvl w:val="0"/>
          <w:numId w:val="35"/>
        </w:numPr>
        <w:tabs>
          <w:tab w:val="num" w:pos="1276"/>
        </w:tabs>
        <w:spacing w:after="0" w:line="240" w:lineRule="auto"/>
        <w:ind w:left="1260" w:hanging="409"/>
        <w:jc w:val="both"/>
        <w:rPr>
          <w:rFonts w:ascii="Times New Roman" w:hAnsi="Times New Roman"/>
          <w:sz w:val="24"/>
          <w:szCs w:val="24"/>
        </w:rPr>
      </w:pPr>
      <w:r w:rsidRPr="007D7ED4">
        <w:rPr>
          <w:rFonts w:ascii="Times New Roman" w:hAnsi="Times New Roman"/>
          <w:sz w:val="24"/>
          <w:szCs w:val="24"/>
        </w:rPr>
        <w:t xml:space="preserve">Стойността на приходите по документи са </w:t>
      </w:r>
      <w:r w:rsidR="00D72C27" w:rsidRPr="007D7ED4">
        <w:rPr>
          <w:rFonts w:ascii="Times New Roman" w:hAnsi="Times New Roman"/>
          <w:sz w:val="24"/>
          <w:szCs w:val="24"/>
        </w:rPr>
        <w:t>с увеличение</w:t>
      </w:r>
      <w:r w:rsidRPr="007D7ED4">
        <w:rPr>
          <w:rFonts w:ascii="Times New Roman" w:hAnsi="Times New Roman"/>
          <w:sz w:val="24"/>
          <w:szCs w:val="24"/>
        </w:rPr>
        <w:t xml:space="preserve"> 4.</w:t>
      </w:r>
      <w:r w:rsidR="00D72C27" w:rsidRPr="007D7ED4">
        <w:rPr>
          <w:rFonts w:ascii="Times New Roman" w:hAnsi="Times New Roman"/>
          <w:sz w:val="24"/>
          <w:szCs w:val="24"/>
        </w:rPr>
        <w:t>60 % спрямо</w:t>
      </w:r>
      <w:r w:rsidR="00D72C27">
        <w:rPr>
          <w:rFonts w:ascii="Times New Roman" w:hAnsi="Times New Roman"/>
          <w:sz w:val="24"/>
          <w:szCs w:val="24"/>
        </w:rPr>
        <w:t xml:space="preserve"> </w:t>
      </w:r>
      <w:r w:rsidRPr="007D7ED4">
        <w:rPr>
          <w:rFonts w:ascii="Times New Roman" w:hAnsi="Times New Roman"/>
          <w:sz w:val="24"/>
          <w:szCs w:val="24"/>
        </w:rPr>
        <w:t>същия период на 2014 година</w:t>
      </w:r>
      <w:r w:rsidR="00D72C27">
        <w:rPr>
          <w:rFonts w:ascii="Times New Roman" w:hAnsi="Times New Roman"/>
          <w:sz w:val="24"/>
          <w:szCs w:val="24"/>
        </w:rPr>
        <w:t xml:space="preserve">; </w:t>
      </w:r>
    </w:p>
    <w:p w:rsidR="00F55F9B" w:rsidRPr="007D7ED4" w:rsidRDefault="00D72C27" w:rsidP="00E124B0">
      <w:pPr>
        <w:numPr>
          <w:ilvl w:val="0"/>
          <w:numId w:val="35"/>
        </w:numPr>
        <w:tabs>
          <w:tab w:val="num" w:pos="1276"/>
        </w:tabs>
        <w:spacing w:after="0" w:line="240" w:lineRule="auto"/>
        <w:ind w:left="1276" w:hanging="425"/>
        <w:jc w:val="both"/>
        <w:rPr>
          <w:rFonts w:ascii="Times New Roman" w:hAnsi="Times New Roman"/>
          <w:sz w:val="24"/>
          <w:szCs w:val="24"/>
        </w:rPr>
      </w:pPr>
      <w:r w:rsidRPr="007D7ED4">
        <w:rPr>
          <w:rFonts w:ascii="Times New Roman" w:hAnsi="Times New Roman"/>
          <w:sz w:val="24"/>
          <w:szCs w:val="24"/>
        </w:rPr>
        <w:t>Стойността на</w:t>
      </w:r>
      <w:r w:rsidR="00F55F9B" w:rsidRPr="007D7ED4">
        <w:rPr>
          <w:rFonts w:ascii="Times New Roman" w:hAnsi="Times New Roman"/>
          <w:sz w:val="24"/>
          <w:szCs w:val="24"/>
        </w:rPr>
        <w:t xml:space="preserve"> приходите по реализация </w:t>
      </w:r>
      <w:r w:rsidRPr="007D7ED4">
        <w:rPr>
          <w:rFonts w:ascii="Times New Roman" w:hAnsi="Times New Roman"/>
          <w:sz w:val="24"/>
          <w:szCs w:val="24"/>
        </w:rPr>
        <w:t>са с</w:t>
      </w:r>
      <w:r w:rsidR="00F55F9B" w:rsidRPr="007D7ED4">
        <w:rPr>
          <w:rFonts w:ascii="Times New Roman" w:hAnsi="Times New Roman"/>
          <w:sz w:val="24"/>
          <w:szCs w:val="24"/>
        </w:rPr>
        <w:t xml:space="preserve"> </w:t>
      </w:r>
      <w:r w:rsidRPr="007D7ED4">
        <w:rPr>
          <w:rFonts w:ascii="Times New Roman" w:hAnsi="Times New Roman"/>
          <w:sz w:val="24"/>
          <w:szCs w:val="24"/>
        </w:rPr>
        <w:t>увеличение 2</w:t>
      </w:r>
      <w:r w:rsidR="00F55F9B" w:rsidRPr="007D7ED4">
        <w:rPr>
          <w:rFonts w:ascii="Times New Roman" w:hAnsi="Times New Roman"/>
          <w:sz w:val="24"/>
          <w:szCs w:val="24"/>
        </w:rPr>
        <w:t>.</w:t>
      </w:r>
      <w:r w:rsidRPr="007D7ED4">
        <w:rPr>
          <w:rFonts w:ascii="Times New Roman" w:hAnsi="Times New Roman"/>
          <w:sz w:val="24"/>
          <w:szCs w:val="24"/>
        </w:rPr>
        <w:t>25 %, спрямо</w:t>
      </w:r>
      <w:r>
        <w:rPr>
          <w:rFonts w:ascii="Times New Roman" w:hAnsi="Times New Roman"/>
          <w:sz w:val="24"/>
          <w:szCs w:val="24"/>
        </w:rPr>
        <w:t xml:space="preserve"> </w:t>
      </w:r>
      <w:r w:rsidR="00F55F9B" w:rsidRPr="007D7ED4">
        <w:rPr>
          <w:rFonts w:ascii="Times New Roman" w:hAnsi="Times New Roman"/>
          <w:sz w:val="24"/>
          <w:szCs w:val="24"/>
        </w:rPr>
        <w:t>третото тримесечие на 2014 година.</w:t>
      </w:r>
    </w:p>
    <w:p w:rsidR="00F55F9B" w:rsidRPr="007D7ED4" w:rsidRDefault="00F55F9B" w:rsidP="00E124B0">
      <w:pPr>
        <w:spacing w:after="0" w:line="240" w:lineRule="auto"/>
        <w:jc w:val="both"/>
        <w:rPr>
          <w:rFonts w:ascii="Times New Roman" w:hAnsi="Times New Roman"/>
          <w:sz w:val="24"/>
          <w:szCs w:val="24"/>
        </w:rPr>
      </w:pPr>
      <w:r w:rsidRPr="007D7ED4">
        <w:rPr>
          <w:rFonts w:ascii="Times New Roman" w:hAnsi="Times New Roman"/>
          <w:sz w:val="24"/>
          <w:szCs w:val="24"/>
        </w:rPr>
        <w:tab/>
        <w:t>Цената за доставяне на вода за потребителите през третото тримесечие на 2015 година е 1.81 лв./м</w:t>
      </w:r>
      <w:r w:rsidRPr="007D7ED4">
        <w:rPr>
          <w:rFonts w:ascii="Times New Roman" w:hAnsi="Times New Roman"/>
          <w:sz w:val="24"/>
          <w:szCs w:val="24"/>
          <w:vertAlign w:val="superscript"/>
        </w:rPr>
        <w:t>3</w:t>
      </w:r>
      <w:r w:rsidR="00D72C27">
        <w:rPr>
          <w:rFonts w:ascii="Times New Roman" w:hAnsi="Times New Roman"/>
          <w:sz w:val="24"/>
          <w:szCs w:val="24"/>
        </w:rPr>
        <w:t>,</w:t>
      </w:r>
      <w:r w:rsidRPr="007D7ED4">
        <w:rPr>
          <w:rFonts w:ascii="Times New Roman" w:hAnsi="Times New Roman"/>
          <w:sz w:val="24"/>
          <w:szCs w:val="24"/>
        </w:rPr>
        <w:t xml:space="preserve"> която е в сила с решение Ц-027/31.07.2012 година на ДКЕВР</w:t>
      </w:r>
      <w:r w:rsidR="00D72C27">
        <w:rPr>
          <w:rFonts w:ascii="Times New Roman" w:hAnsi="Times New Roman"/>
          <w:sz w:val="24"/>
          <w:szCs w:val="24"/>
        </w:rPr>
        <w:t>.</w:t>
      </w:r>
      <w:r w:rsidRPr="007D7ED4">
        <w:rPr>
          <w:rFonts w:ascii="Times New Roman" w:hAnsi="Times New Roman"/>
          <w:sz w:val="24"/>
          <w:szCs w:val="24"/>
        </w:rPr>
        <w:t xml:space="preserve"> </w:t>
      </w:r>
    </w:p>
    <w:p w:rsidR="00F55F9B" w:rsidRPr="007D7ED4" w:rsidRDefault="00F55F9B" w:rsidP="00E55D13">
      <w:pPr>
        <w:spacing w:after="0" w:line="240" w:lineRule="auto"/>
        <w:ind w:firstLine="709"/>
        <w:jc w:val="both"/>
        <w:rPr>
          <w:rFonts w:ascii="Times New Roman" w:hAnsi="Times New Roman"/>
          <w:sz w:val="24"/>
          <w:szCs w:val="24"/>
        </w:rPr>
      </w:pPr>
      <w:r w:rsidRPr="007D7ED4">
        <w:rPr>
          <w:rFonts w:ascii="Times New Roman" w:hAnsi="Times New Roman"/>
          <w:sz w:val="24"/>
          <w:szCs w:val="24"/>
        </w:rPr>
        <w:t xml:space="preserve">Полезно използваната вода от населението като количества е </w:t>
      </w:r>
      <w:r w:rsidR="00D72C27" w:rsidRPr="007D7ED4">
        <w:rPr>
          <w:rFonts w:ascii="Times New Roman" w:hAnsi="Times New Roman"/>
          <w:sz w:val="24"/>
          <w:szCs w:val="24"/>
        </w:rPr>
        <w:t>увеличена с</w:t>
      </w:r>
      <w:r w:rsidRPr="007D7ED4">
        <w:rPr>
          <w:rFonts w:ascii="Times New Roman" w:hAnsi="Times New Roman"/>
          <w:sz w:val="24"/>
          <w:szCs w:val="24"/>
        </w:rPr>
        <w:t xml:space="preserve"> 5.98 % и за п</w:t>
      </w:r>
      <w:r w:rsidRPr="007D7ED4">
        <w:rPr>
          <w:rFonts w:ascii="Times New Roman" w:hAnsi="Times New Roman"/>
          <w:bCs/>
          <w:color w:val="000000"/>
          <w:sz w:val="24"/>
          <w:szCs w:val="24"/>
        </w:rPr>
        <w:t xml:space="preserve">ромишлените и стопански потребители количествата за </w:t>
      </w:r>
      <w:r w:rsidRPr="007D7ED4">
        <w:rPr>
          <w:rFonts w:ascii="Times New Roman" w:hAnsi="Times New Roman"/>
          <w:sz w:val="24"/>
          <w:szCs w:val="24"/>
        </w:rPr>
        <w:t>третото тримесечие на 2015 година</w:t>
      </w:r>
      <w:r w:rsidRPr="007D7ED4">
        <w:rPr>
          <w:rFonts w:ascii="Times New Roman" w:hAnsi="Times New Roman"/>
          <w:bCs/>
          <w:color w:val="000000"/>
          <w:sz w:val="24"/>
          <w:szCs w:val="24"/>
        </w:rPr>
        <w:t xml:space="preserve"> </w:t>
      </w:r>
      <w:r w:rsidRPr="007D7ED4">
        <w:rPr>
          <w:rFonts w:ascii="Times New Roman" w:hAnsi="Times New Roman"/>
          <w:sz w:val="24"/>
          <w:szCs w:val="24"/>
        </w:rPr>
        <w:t>се увеличават</w:t>
      </w:r>
      <w:r w:rsidR="00D72C27">
        <w:rPr>
          <w:rFonts w:ascii="Times New Roman" w:hAnsi="Times New Roman"/>
          <w:sz w:val="24"/>
          <w:szCs w:val="24"/>
        </w:rPr>
        <w:t xml:space="preserve"> </w:t>
      </w:r>
      <w:r w:rsidRPr="007D7ED4">
        <w:rPr>
          <w:rFonts w:ascii="Times New Roman" w:hAnsi="Times New Roman"/>
          <w:sz w:val="24"/>
          <w:szCs w:val="24"/>
        </w:rPr>
        <w:t>с 4.37 %</w:t>
      </w:r>
      <w:r w:rsidRPr="007D7ED4">
        <w:rPr>
          <w:rFonts w:ascii="Times New Roman" w:hAnsi="Times New Roman"/>
          <w:bCs/>
          <w:color w:val="000000"/>
          <w:sz w:val="24"/>
          <w:szCs w:val="24"/>
        </w:rPr>
        <w:t xml:space="preserve"> спрямо периода за 2014 година</w:t>
      </w:r>
      <w:r w:rsidRPr="007D7ED4">
        <w:rPr>
          <w:rFonts w:ascii="Times New Roman" w:hAnsi="Times New Roman"/>
          <w:sz w:val="24"/>
          <w:szCs w:val="24"/>
        </w:rPr>
        <w:t xml:space="preserve">. </w:t>
      </w:r>
    </w:p>
    <w:p w:rsidR="00F55F9B" w:rsidRPr="007D7ED4" w:rsidRDefault="00F55F9B" w:rsidP="00E55D13">
      <w:pPr>
        <w:spacing w:after="0" w:line="240" w:lineRule="auto"/>
        <w:ind w:firstLine="709"/>
        <w:jc w:val="both"/>
        <w:rPr>
          <w:rFonts w:ascii="Times New Roman" w:hAnsi="Times New Roman"/>
          <w:sz w:val="24"/>
          <w:szCs w:val="24"/>
        </w:rPr>
      </w:pPr>
      <w:r w:rsidRPr="007D7ED4">
        <w:rPr>
          <w:rFonts w:ascii="Times New Roman" w:hAnsi="Times New Roman"/>
          <w:sz w:val="24"/>
          <w:szCs w:val="24"/>
        </w:rPr>
        <w:t>При анализиране количествата отведена отпадъчна вода за третото тримесечие на 2015 година</w:t>
      </w:r>
      <w:r w:rsidR="00D72C27">
        <w:rPr>
          <w:rFonts w:ascii="Times New Roman" w:hAnsi="Times New Roman"/>
          <w:sz w:val="24"/>
          <w:szCs w:val="24"/>
        </w:rPr>
        <w:t xml:space="preserve"> се наблюдава следното развитие</w:t>
      </w:r>
      <w:r w:rsidRPr="007D7ED4">
        <w:rPr>
          <w:rFonts w:ascii="Times New Roman" w:hAnsi="Times New Roman"/>
          <w:sz w:val="24"/>
          <w:szCs w:val="24"/>
        </w:rPr>
        <w:t>:</w:t>
      </w:r>
    </w:p>
    <w:p w:rsidR="00F55F9B" w:rsidRPr="007D7ED4" w:rsidRDefault="00F55F9B" w:rsidP="00E124B0">
      <w:pPr>
        <w:numPr>
          <w:ilvl w:val="0"/>
          <w:numId w:val="35"/>
        </w:numPr>
        <w:tabs>
          <w:tab w:val="num" w:pos="1276"/>
        </w:tabs>
        <w:spacing w:after="0" w:line="240" w:lineRule="auto"/>
        <w:ind w:left="1260" w:hanging="409"/>
        <w:jc w:val="both"/>
        <w:rPr>
          <w:rFonts w:ascii="Times New Roman" w:hAnsi="Times New Roman"/>
          <w:sz w:val="24"/>
          <w:szCs w:val="24"/>
        </w:rPr>
      </w:pPr>
      <w:r w:rsidRPr="007D7ED4">
        <w:rPr>
          <w:rFonts w:ascii="Times New Roman" w:hAnsi="Times New Roman"/>
          <w:sz w:val="24"/>
          <w:szCs w:val="24"/>
        </w:rPr>
        <w:t>Количествата отведени отпадъчни води по документи имат увеличение</w:t>
      </w:r>
      <w:r w:rsidR="00D72C27">
        <w:rPr>
          <w:rFonts w:ascii="Times New Roman" w:hAnsi="Times New Roman"/>
          <w:sz w:val="24"/>
          <w:szCs w:val="24"/>
        </w:rPr>
        <w:t xml:space="preserve"> </w:t>
      </w:r>
      <w:r w:rsidRPr="007D7ED4">
        <w:rPr>
          <w:rFonts w:ascii="Times New Roman" w:hAnsi="Times New Roman"/>
          <w:sz w:val="24"/>
          <w:szCs w:val="24"/>
        </w:rPr>
        <w:t>с 4.57 %, спрямо същия период на 2014 година;</w:t>
      </w:r>
    </w:p>
    <w:p w:rsidR="00F55F9B" w:rsidRPr="007D7ED4" w:rsidRDefault="00F55F9B" w:rsidP="00D72C27">
      <w:pPr>
        <w:numPr>
          <w:ilvl w:val="0"/>
          <w:numId w:val="35"/>
        </w:numPr>
        <w:tabs>
          <w:tab w:val="num" w:pos="1276"/>
        </w:tabs>
        <w:spacing w:after="0" w:line="240" w:lineRule="auto"/>
        <w:ind w:left="1260" w:hanging="409"/>
        <w:jc w:val="both"/>
        <w:rPr>
          <w:rFonts w:ascii="Times New Roman" w:hAnsi="Times New Roman"/>
          <w:sz w:val="24"/>
          <w:szCs w:val="24"/>
        </w:rPr>
      </w:pPr>
      <w:r w:rsidRPr="007D7ED4">
        <w:rPr>
          <w:rFonts w:ascii="Times New Roman" w:hAnsi="Times New Roman"/>
          <w:sz w:val="24"/>
          <w:szCs w:val="24"/>
        </w:rPr>
        <w:t xml:space="preserve">Количествата отведени отпадъчни води </w:t>
      </w:r>
      <w:r w:rsidR="00D72C27">
        <w:rPr>
          <w:rFonts w:ascii="Times New Roman" w:hAnsi="Times New Roman"/>
          <w:sz w:val="24"/>
          <w:szCs w:val="24"/>
        </w:rPr>
        <w:t xml:space="preserve">по реализация са се увеличили със </w:t>
      </w:r>
      <w:r w:rsidRPr="007D7ED4">
        <w:rPr>
          <w:rFonts w:ascii="Times New Roman" w:hAnsi="Times New Roman"/>
          <w:sz w:val="24"/>
          <w:szCs w:val="24"/>
        </w:rPr>
        <w:t>7.52 %</w:t>
      </w:r>
      <w:r w:rsidR="00D72C27">
        <w:rPr>
          <w:rFonts w:ascii="Times New Roman" w:hAnsi="Times New Roman"/>
          <w:sz w:val="24"/>
          <w:szCs w:val="24"/>
        </w:rPr>
        <w:t>,</w:t>
      </w:r>
      <w:r w:rsidRPr="007D7ED4">
        <w:rPr>
          <w:rFonts w:ascii="Times New Roman" w:hAnsi="Times New Roman"/>
          <w:sz w:val="24"/>
          <w:szCs w:val="24"/>
        </w:rPr>
        <w:t xml:space="preserve"> в сравнение с третото тримесечие</w:t>
      </w:r>
      <w:r w:rsidR="00D72C27">
        <w:rPr>
          <w:rFonts w:ascii="Times New Roman" w:hAnsi="Times New Roman"/>
          <w:sz w:val="24"/>
          <w:szCs w:val="24"/>
        </w:rPr>
        <w:t xml:space="preserve"> </w:t>
      </w:r>
      <w:r w:rsidRPr="007D7ED4">
        <w:rPr>
          <w:rFonts w:ascii="Times New Roman" w:hAnsi="Times New Roman"/>
          <w:sz w:val="24"/>
          <w:szCs w:val="24"/>
        </w:rPr>
        <w:t>на 2014 година;</w:t>
      </w:r>
    </w:p>
    <w:p w:rsidR="00F55F9B" w:rsidRPr="007D7ED4" w:rsidRDefault="00F55F9B" w:rsidP="00D72C27">
      <w:pPr>
        <w:numPr>
          <w:ilvl w:val="0"/>
          <w:numId w:val="35"/>
        </w:numPr>
        <w:tabs>
          <w:tab w:val="num" w:pos="1276"/>
        </w:tabs>
        <w:spacing w:after="0" w:line="240" w:lineRule="auto"/>
        <w:ind w:left="1260" w:hanging="409"/>
        <w:jc w:val="both"/>
        <w:rPr>
          <w:rFonts w:ascii="Times New Roman" w:hAnsi="Times New Roman"/>
          <w:sz w:val="24"/>
          <w:szCs w:val="24"/>
        </w:rPr>
      </w:pPr>
      <w:r w:rsidRPr="007D7ED4">
        <w:rPr>
          <w:rFonts w:ascii="Times New Roman" w:hAnsi="Times New Roman"/>
          <w:sz w:val="24"/>
          <w:szCs w:val="24"/>
        </w:rPr>
        <w:t>Стойността на приходите по документи на отведената отпадъчна вода са</w:t>
      </w:r>
      <w:r w:rsidR="00D72C27">
        <w:rPr>
          <w:rFonts w:ascii="Times New Roman" w:hAnsi="Times New Roman"/>
          <w:sz w:val="24"/>
          <w:szCs w:val="24"/>
        </w:rPr>
        <w:t xml:space="preserve"> </w:t>
      </w:r>
      <w:r w:rsidRPr="007D7ED4">
        <w:rPr>
          <w:rFonts w:ascii="Times New Roman" w:hAnsi="Times New Roman"/>
          <w:sz w:val="24"/>
          <w:szCs w:val="24"/>
        </w:rPr>
        <w:t>увеличени</w:t>
      </w:r>
      <w:r w:rsidR="00D72C27">
        <w:rPr>
          <w:rFonts w:ascii="Times New Roman" w:hAnsi="Times New Roman"/>
          <w:sz w:val="24"/>
          <w:szCs w:val="24"/>
        </w:rPr>
        <w:t xml:space="preserve"> </w:t>
      </w:r>
      <w:r w:rsidRPr="007D7ED4">
        <w:rPr>
          <w:rFonts w:ascii="Times New Roman" w:hAnsi="Times New Roman"/>
          <w:sz w:val="24"/>
          <w:szCs w:val="24"/>
        </w:rPr>
        <w:t>с</w:t>
      </w:r>
      <w:r w:rsidR="00D72C27">
        <w:rPr>
          <w:rFonts w:ascii="Times New Roman" w:hAnsi="Times New Roman"/>
          <w:sz w:val="24"/>
          <w:szCs w:val="24"/>
        </w:rPr>
        <w:t xml:space="preserve"> </w:t>
      </w:r>
      <w:r w:rsidRPr="007D7ED4">
        <w:rPr>
          <w:rFonts w:ascii="Times New Roman" w:hAnsi="Times New Roman"/>
          <w:sz w:val="24"/>
          <w:szCs w:val="24"/>
        </w:rPr>
        <w:t>4.50 %</w:t>
      </w:r>
      <w:r w:rsidR="00D72C27">
        <w:rPr>
          <w:rFonts w:ascii="Times New Roman" w:hAnsi="Times New Roman"/>
          <w:sz w:val="24"/>
          <w:szCs w:val="24"/>
        </w:rPr>
        <w:t>,</w:t>
      </w:r>
      <w:r w:rsidRPr="007D7ED4">
        <w:rPr>
          <w:rFonts w:ascii="Times New Roman" w:hAnsi="Times New Roman"/>
          <w:sz w:val="24"/>
          <w:szCs w:val="24"/>
        </w:rPr>
        <w:t xml:space="preserve"> спрямо третото тримесечие на 2014 година;</w:t>
      </w:r>
    </w:p>
    <w:p w:rsidR="00F55F9B" w:rsidRPr="007D7ED4" w:rsidRDefault="00F55F9B" w:rsidP="00E124B0">
      <w:pPr>
        <w:numPr>
          <w:ilvl w:val="0"/>
          <w:numId w:val="35"/>
        </w:numPr>
        <w:tabs>
          <w:tab w:val="num" w:pos="1276"/>
        </w:tabs>
        <w:spacing w:after="0" w:line="240" w:lineRule="auto"/>
        <w:ind w:left="1260" w:hanging="409"/>
        <w:jc w:val="both"/>
        <w:rPr>
          <w:rFonts w:ascii="Times New Roman" w:hAnsi="Times New Roman"/>
          <w:sz w:val="24"/>
          <w:szCs w:val="24"/>
        </w:rPr>
      </w:pPr>
      <w:r w:rsidRPr="007D7ED4">
        <w:rPr>
          <w:rFonts w:ascii="Times New Roman" w:hAnsi="Times New Roman"/>
          <w:sz w:val="24"/>
          <w:szCs w:val="24"/>
        </w:rPr>
        <w:t xml:space="preserve">Стойността на приходите по </w:t>
      </w:r>
      <w:r w:rsidR="007D7ED4" w:rsidRPr="007D7ED4">
        <w:rPr>
          <w:rFonts w:ascii="Times New Roman" w:hAnsi="Times New Roman"/>
          <w:sz w:val="24"/>
          <w:szCs w:val="24"/>
        </w:rPr>
        <w:t>реализация на</w:t>
      </w:r>
      <w:r w:rsidRPr="007D7ED4">
        <w:rPr>
          <w:rFonts w:ascii="Times New Roman" w:hAnsi="Times New Roman"/>
          <w:sz w:val="24"/>
          <w:szCs w:val="24"/>
        </w:rPr>
        <w:t xml:space="preserve"> отведената канална вода са с увеличение </w:t>
      </w:r>
      <w:r w:rsidR="007D7ED4" w:rsidRPr="007D7ED4">
        <w:rPr>
          <w:rFonts w:ascii="Times New Roman" w:hAnsi="Times New Roman"/>
          <w:sz w:val="24"/>
          <w:szCs w:val="24"/>
        </w:rPr>
        <w:t>със 7</w:t>
      </w:r>
      <w:r w:rsidRPr="007D7ED4">
        <w:rPr>
          <w:rFonts w:ascii="Times New Roman" w:hAnsi="Times New Roman"/>
          <w:sz w:val="24"/>
          <w:szCs w:val="24"/>
        </w:rPr>
        <w:t>.</w:t>
      </w:r>
      <w:r w:rsidR="007D7ED4" w:rsidRPr="007D7ED4">
        <w:rPr>
          <w:rFonts w:ascii="Times New Roman" w:hAnsi="Times New Roman"/>
          <w:sz w:val="24"/>
          <w:szCs w:val="24"/>
        </w:rPr>
        <w:t>58 %, спрямо периода</w:t>
      </w:r>
      <w:r w:rsidRPr="007D7ED4">
        <w:rPr>
          <w:rFonts w:ascii="Times New Roman" w:hAnsi="Times New Roman"/>
          <w:sz w:val="24"/>
          <w:szCs w:val="24"/>
        </w:rPr>
        <w:t xml:space="preserve"> за 2014 година.</w:t>
      </w:r>
    </w:p>
    <w:p w:rsidR="00F55F9B" w:rsidRPr="007D7ED4" w:rsidRDefault="00F55F9B" w:rsidP="00E55D13">
      <w:pPr>
        <w:spacing w:after="0" w:line="240" w:lineRule="auto"/>
        <w:ind w:firstLine="709"/>
        <w:jc w:val="both"/>
        <w:rPr>
          <w:rFonts w:ascii="Times New Roman" w:hAnsi="Times New Roman"/>
          <w:sz w:val="24"/>
          <w:szCs w:val="24"/>
        </w:rPr>
      </w:pPr>
      <w:r w:rsidRPr="007D7ED4">
        <w:rPr>
          <w:rFonts w:ascii="Times New Roman" w:hAnsi="Times New Roman"/>
          <w:sz w:val="24"/>
          <w:szCs w:val="24"/>
        </w:rPr>
        <w:t xml:space="preserve">Цена за отвеждане на отпадъчни води </w:t>
      </w:r>
      <w:r w:rsidR="007D7ED4" w:rsidRPr="007D7ED4">
        <w:rPr>
          <w:rFonts w:ascii="Times New Roman" w:hAnsi="Times New Roman"/>
          <w:sz w:val="24"/>
          <w:szCs w:val="24"/>
        </w:rPr>
        <w:t>е 0</w:t>
      </w:r>
      <w:r w:rsidRPr="007D7ED4">
        <w:rPr>
          <w:rFonts w:ascii="Times New Roman" w:hAnsi="Times New Roman"/>
          <w:sz w:val="24"/>
          <w:szCs w:val="24"/>
        </w:rPr>
        <w:t>.10 лв./м</w:t>
      </w:r>
      <w:r w:rsidRPr="007D7ED4">
        <w:rPr>
          <w:rFonts w:ascii="Times New Roman" w:hAnsi="Times New Roman"/>
          <w:sz w:val="24"/>
          <w:szCs w:val="24"/>
          <w:vertAlign w:val="superscript"/>
        </w:rPr>
        <w:t>3</w:t>
      </w:r>
      <w:r w:rsidRPr="007D7ED4">
        <w:rPr>
          <w:rFonts w:ascii="Times New Roman" w:hAnsi="Times New Roman"/>
          <w:sz w:val="24"/>
          <w:szCs w:val="24"/>
        </w:rPr>
        <w:t xml:space="preserve"> за този период. Количествата отведена отпадъчна вода за третото тримесечие на 2015 година са с 2,</w:t>
      </w:r>
      <w:r w:rsidR="007D7ED4" w:rsidRPr="007D7ED4">
        <w:rPr>
          <w:rFonts w:ascii="Times New Roman" w:hAnsi="Times New Roman"/>
          <w:sz w:val="24"/>
          <w:szCs w:val="24"/>
        </w:rPr>
        <w:t>46 % увеличение</w:t>
      </w:r>
      <w:r w:rsidRPr="007D7ED4">
        <w:rPr>
          <w:rFonts w:ascii="Times New Roman" w:hAnsi="Times New Roman"/>
          <w:sz w:val="24"/>
          <w:szCs w:val="24"/>
        </w:rPr>
        <w:t xml:space="preserve"> за население и с 8 % увеличение за промишлените потребители в сравнение със същия период на 2014г.</w:t>
      </w:r>
    </w:p>
    <w:p w:rsidR="00F55F9B" w:rsidRPr="007D7ED4" w:rsidRDefault="007D7ED4" w:rsidP="00E55D13">
      <w:pPr>
        <w:spacing w:after="0" w:line="240" w:lineRule="auto"/>
        <w:ind w:firstLine="709"/>
        <w:jc w:val="both"/>
        <w:rPr>
          <w:rFonts w:ascii="Times New Roman" w:hAnsi="Times New Roman"/>
          <w:sz w:val="24"/>
          <w:szCs w:val="24"/>
        </w:rPr>
      </w:pPr>
      <w:r w:rsidRPr="007D7ED4">
        <w:rPr>
          <w:rFonts w:ascii="Times New Roman" w:hAnsi="Times New Roman"/>
          <w:sz w:val="24"/>
          <w:szCs w:val="24"/>
        </w:rPr>
        <w:t>За третото</w:t>
      </w:r>
      <w:r w:rsidR="00F55F9B" w:rsidRPr="007D7ED4">
        <w:rPr>
          <w:rFonts w:ascii="Times New Roman" w:hAnsi="Times New Roman"/>
          <w:sz w:val="24"/>
          <w:szCs w:val="24"/>
        </w:rPr>
        <w:t xml:space="preserve"> тримесечие на 2015 година имаме следните тенденции за пречистените отпадъчни води по отношение на количествата и приходите спрямо 2014 година:</w:t>
      </w:r>
    </w:p>
    <w:p w:rsidR="00F55F9B" w:rsidRPr="007D7ED4" w:rsidRDefault="00F55F9B" w:rsidP="00E124B0">
      <w:pPr>
        <w:numPr>
          <w:ilvl w:val="0"/>
          <w:numId w:val="35"/>
        </w:numPr>
        <w:tabs>
          <w:tab w:val="num" w:pos="1276"/>
        </w:tabs>
        <w:spacing w:after="0" w:line="240" w:lineRule="auto"/>
        <w:ind w:left="1260" w:hanging="360"/>
        <w:jc w:val="both"/>
        <w:rPr>
          <w:rFonts w:ascii="Times New Roman" w:hAnsi="Times New Roman"/>
          <w:sz w:val="24"/>
          <w:szCs w:val="24"/>
        </w:rPr>
      </w:pPr>
      <w:r w:rsidRPr="007D7ED4">
        <w:rPr>
          <w:rFonts w:ascii="Times New Roman" w:hAnsi="Times New Roman"/>
          <w:sz w:val="24"/>
          <w:szCs w:val="24"/>
        </w:rPr>
        <w:t>Количествата пречистени отпадъчни води по документи за третото тримесечие 2015 година са увеличени</w:t>
      </w:r>
      <w:r w:rsidR="00D72C27">
        <w:rPr>
          <w:rFonts w:ascii="Times New Roman" w:hAnsi="Times New Roman"/>
          <w:sz w:val="24"/>
          <w:szCs w:val="24"/>
        </w:rPr>
        <w:t xml:space="preserve"> </w:t>
      </w:r>
      <w:r w:rsidRPr="007D7ED4">
        <w:rPr>
          <w:rFonts w:ascii="Times New Roman" w:hAnsi="Times New Roman"/>
          <w:sz w:val="24"/>
          <w:szCs w:val="24"/>
        </w:rPr>
        <w:t>с 3.93 %, спрямо периода на 2014 година;</w:t>
      </w:r>
    </w:p>
    <w:p w:rsidR="00F55F9B" w:rsidRPr="007D7ED4" w:rsidRDefault="00F55F9B" w:rsidP="00E124B0">
      <w:pPr>
        <w:numPr>
          <w:ilvl w:val="0"/>
          <w:numId w:val="35"/>
        </w:numPr>
        <w:tabs>
          <w:tab w:val="num" w:pos="1276"/>
        </w:tabs>
        <w:spacing w:after="0" w:line="240" w:lineRule="auto"/>
        <w:ind w:left="1260" w:hanging="360"/>
        <w:jc w:val="both"/>
        <w:rPr>
          <w:rFonts w:ascii="Times New Roman" w:hAnsi="Times New Roman"/>
          <w:sz w:val="24"/>
          <w:szCs w:val="24"/>
        </w:rPr>
      </w:pPr>
      <w:r w:rsidRPr="007D7ED4">
        <w:rPr>
          <w:rFonts w:ascii="Times New Roman" w:hAnsi="Times New Roman"/>
          <w:sz w:val="24"/>
          <w:szCs w:val="24"/>
        </w:rPr>
        <w:t>Количествата пречистени отпадъчни води по реализация имат увеличение с 7.86 %, спрямо третото тримесечие на 2014 година;</w:t>
      </w:r>
    </w:p>
    <w:p w:rsidR="00F55F9B" w:rsidRPr="007D7ED4" w:rsidRDefault="00F55F9B" w:rsidP="00E124B0">
      <w:pPr>
        <w:numPr>
          <w:ilvl w:val="0"/>
          <w:numId w:val="35"/>
        </w:numPr>
        <w:tabs>
          <w:tab w:val="num" w:pos="1276"/>
        </w:tabs>
        <w:spacing w:after="0" w:line="240" w:lineRule="auto"/>
        <w:ind w:left="1260" w:hanging="409"/>
        <w:jc w:val="both"/>
        <w:rPr>
          <w:rFonts w:ascii="Times New Roman" w:hAnsi="Times New Roman"/>
          <w:sz w:val="24"/>
          <w:szCs w:val="24"/>
        </w:rPr>
      </w:pPr>
      <w:r w:rsidRPr="007D7ED4">
        <w:rPr>
          <w:rFonts w:ascii="Times New Roman" w:hAnsi="Times New Roman"/>
          <w:sz w:val="24"/>
          <w:szCs w:val="24"/>
        </w:rPr>
        <w:t>Стойността на приходите по документи на пречистената отпадъчна вода за третото тримесечие</w:t>
      </w:r>
      <w:r w:rsidR="00D72C27">
        <w:rPr>
          <w:rFonts w:ascii="Times New Roman" w:hAnsi="Times New Roman"/>
          <w:sz w:val="24"/>
          <w:szCs w:val="24"/>
        </w:rPr>
        <w:t xml:space="preserve"> </w:t>
      </w:r>
      <w:r w:rsidRPr="007D7ED4">
        <w:rPr>
          <w:rFonts w:ascii="Times New Roman" w:hAnsi="Times New Roman"/>
          <w:sz w:val="24"/>
          <w:szCs w:val="24"/>
        </w:rPr>
        <w:t>на</w:t>
      </w:r>
      <w:r w:rsidR="00D72C27">
        <w:rPr>
          <w:rFonts w:ascii="Times New Roman" w:hAnsi="Times New Roman"/>
          <w:sz w:val="24"/>
          <w:szCs w:val="24"/>
        </w:rPr>
        <w:t xml:space="preserve"> </w:t>
      </w:r>
      <w:r w:rsidRPr="007D7ED4">
        <w:rPr>
          <w:rFonts w:ascii="Times New Roman" w:hAnsi="Times New Roman"/>
          <w:sz w:val="24"/>
          <w:szCs w:val="24"/>
        </w:rPr>
        <w:t>2015 година са с увеличение</w:t>
      </w:r>
      <w:r w:rsidR="00D72C27">
        <w:rPr>
          <w:rFonts w:ascii="Times New Roman" w:hAnsi="Times New Roman"/>
          <w:sz w:val="24"/>
          <w:szCs w:val="24"/>
        </w:rPr>
        <w:t xml:space="preserve"> </w:t>
      </w:r>
      <w:r w:rsidRPr="007D7ED4">
        <w:rPr>
          <w:rFonts w:ascii="Times New Roman" w:hAnsi="Times New Roman"/>
          <w:sz w:val="24"/>
          <w:szCs w:val="24"/>
        </w:rPr>
        <w:t>4.</w:t>
      </w:r>
      <w:r w:rsidR="00D72C27" w:rsidRPr="007D7ED4">
        <w:rPr>
          <w:rFonts w:ascii="Times New Roman" w:hAnsi="Times New Roman"/>
          <w:sz w:val="24"/>
          <w:szCs w:val="24"/>
        </w:rPr>
        <w:t>65 %</w:t>
      </w:r>
      <w:r w:rsidR="00D72C27">
        <w:rPr>
          <w:rFonts w:ascii="Times New Roman" w:hAnsi="Times New Roman"/>
          <w:sz w:val="24"/>
          <w:szCs w:val="24"/>
        </w:rPr>
        <w:t>,</w:t>
      </w:r>
      <w:r w:rsidR="00D72C27" w:rsidRPr="007D7ED4">
        <w:rPr>
          <w:rFonts w:ascii="Times New Roman" w:hAnsi="Times New Roman"/>
          <w:sz w:val="24"/>
          <w:szCs w:val="24"/>
        </w:rPr>
        <w:t xml:space="preserve"> спрямо</w:t>
      </w:r>
      <w:r w:rsidRPr="007D7ED4">
        <w:rPr>
          <w:rFonts w:ascii="Times New Roman" w:hAnsi="Times New Roman"/>
          <w:sz w:val="24"/>
          <w:szCs w:val="24"/>
        </w:rPr>
        <w:t xml:space="preserve"> същия период на 2014 г;</w:t>
      </w:r>
    </w:p>
    <w:p w:rsidR="00F55F9B" w:rsidRPr="007D7ED4" w:rsidRDefault="00F55F9B" w:rsidP="007D7ED4">
      <w:pPr>
        <w:numPr>
          <w:ilvl w:val="0"/>
          <w:numId w:val="35"/>
        </w:numPr>
        <w:tabs>
          <w:tab w:val="num" w:pos="1276"/>
        </w:tabs>
        <w:spacing w:after="0" w:line="240" w:lineRule="auto"/>
        <w:ind w:left="1260" w:hanging="409"/>
        <w:jc w:val="both"/>
        <w:rPr>
          <w:rFonts w:ascii="Times New Roman" w:hAnsi="Times New Roman"/>
          <w:sz w:val="24"/>
          <w:szCs w:val="24"/>
        </w:rPr>
      </w:pPr>
      <w:r w:rsidRPr="007D7ED4">
        <w:rPr>
          <w:rFonts w:ascii="Times New Roman" w:hAnsi="Times New Roman"/>
          <w:sz w:val="24"/>
          <w:szCs w:val="24"/>
        </w:rPr>
        <w:t xml:space="preserve"> </w:t>
      </w:r>
      <w:r w:rsidR="007D7ED4" w:rsidRPr="007D7ED4">
        <w:rPr>
          <w:rFonts w:ascii="Times New Roman" w:hAnsi="Times New Roman"/>
          <w:sz w:val="24"/>
          <w:szCs w:val="24"/>
        </w:rPr>
        <w:t>Стойността</w:t>
      </w:r>
      <w:r w:rsidRPr="007D7ED4">
        <w:rPr>
          <w:rFonts w:ascii="Times New Roman" w:hAnsi="Times New Roman"/>
          <w:sz w:val="24"/>
          <w:szCs w:val="24"/>
        </w:rPr>
        <w:t xml:space="preserve"> на приходите по реализация са с увеличение 9.35 % в сравнение</w:t>
      </w:r>
      <w:r w:rsidR="00D72C27">
        <w:rPr>
          <w:rFonts w:ascii="Times New Roman" w:hAnsi="Times New Roman"/>
          <w:sz w:val="24"/>
          <w:szCs w:val="24"/>
        </w:rPr>
        <w:t xml:space="preserve"> </w:t>
      </w:r>
      <w:r w:rsidRPr="007D7ED4">
        <w:rPr>
          <w:rFonts w:ascii="Times New Roman" w:hAnsi="Times New Roman"/>
          <w:sz w:val="24"/>
          <w:szCs w:val="24"/>
        </w:rPr>
        <w:t>с третото тримесечие на 2014 година.</w:t>
      </w:r>
    </w:p>
    <w:p w:rsidR="00F55F9B" w:rsidRPr="007D7ED4" w:rsidRDefault="00F55F9B" w:rsidP="00E55D13">
      <w:pPr>
        <w:spacing w:after="0" w:line="240" w:lineRule="auto"/>
        <w:ind w:firstLine="709"/>
        <w:jc w:val="both"/>
        <w:rPr>
          <w:rFonts w:ascii="Times New Roman" w:hAnsi="Times New Roman"/>
          <w:sz w:val="24"/>
          <w:szCs w:val="24"/>
        </w:rPr>
      </w:pPr>
      <w:r w:rsidRPr="007D7ED4">
        <w:rPr>
          <w:rFonts w:ascii="Times New Roman" w:hAnsi="Times New Roman"/>
          <w:sz w:val="24"/>
          <w:szCs w:val="24"/>
        </w:rPr>
        <w:t>Цената за пречистване на отпадъчни води за периода е 0.36лв./м</w:t>
      </w:r>
      <w:r w:rsidRPr="007D7ED4">
        <w:rPr>
          <w:rFonts w:ascii="Times New Roman" w:hAnsi="Times New Roman"/>
          <w:sz w:val="24"/>
          <w:szCs w:val="24"/>
          <w:vertAlign w:val="superscript"/>
        </w:rPr>
        <w:t>3</w:t>
      </w:r>
      <w:r w:rsidR="00D72C27">
        <w:rPr>
          <w:rFonts w:ascii="Times New Roman" w:hAnsi="Times New Roman"/>
          <w:sz w:val="24"/>
          <w:szCs w:val="24"/>
        </w:rPr>
        <w:t xml:space="preserve"> </w:t>
      </w:r>
      <w:r w:rsidRPr="007D7ED4">
        <w:rPr>
          <w:rFonts w:ascii="Times New Roman" w:hAnsi="Times New Roman"/>
          <w:sz w:val="24"/>
          <w:szCs w:val="24"/>
        </w:rPr>
        <w:t>за население и цени за пречистване за промишлените предприятия според степента на замърсяване валидни с решение Ц-027/31.07.2012 година</w:t>
      </w:r>
      <w:r w:rsidRPr="007D7ED4">
        <w:rPr>
          <w:rFonts w:ascii="Times New Roman" w:hAnsi="Times New Roman"/>
          <w:bCs/>
          <w:color w:val="000000"/>
          <w:sz w:val="24"/>
          <w:szCs w:val="24"/>
        </w:rPr>
        <w:t xml:space="preserve">. </w:t>
      </w:r>
      <w:r w:rsidRPr="007D7ED4">
        <w:rPr>
          <w:rFonts w:ascii="Times New Roman" w:hAnsi="Times New Roman"/>
          <w:sz w:val="24"/>
          <w:szCs w:val="24"/>
        </w:rPr>
        <w:t>За третото тримесечие на 2015 година се отбелязва увеличение</w:t>
      </w:r>
      <w:r w:rsidR="00D72C27">
        <w:rPr>
          <w:rFonts w:ascii="Times New Roman" w:hAnsi="Times New Roman"/>
          <w:sz w:val="24"/>
          <w:szCs w:val="24"/>
        </w:rPr>
        <w:t xml:space="preserve"> </w:t>
      </w:r>
      <w:r w:rsidRPr="007D7ED4">
        <w:rPr>
          <w:rFonts w:ascii="Times New Roman" w:hAnsi="Times New Roman"/>
          <w:sz w:val="24"/>
          <w:szCs w:val="24"/>
        </w:rPr>
        <w:t>на фактурираните количествата за промишлеността с 6.87 %</w:t>
      </w:r>
      <w:r w:rsidR="00D72C27">
        <w:rPr>
          <w:rFonts w:ascii="Times New Roman" w:hAnsi="Times New Roman"/>
          <w:sz w:val="24"/>
          <w:szCs w:val="24"/>
        </w:rPr>
        <w:t>,</w:t>
      </w:r>
      <w:r w:rsidRPr="007D7ED4">
        <w:rPr>
          <w:rFonts w:ascii="Times New Roman" w:hAnsi="Times New Roman"/>
          <w:sz w:val="24"/>
          <w:szCs w:val="24"/>
        </w:rPr>
        <w:t xml:space="preserve"> а населението е с 1.92 % увеличение спрямо същия</w:t>
      </w:r>
      <w:r w:rsidR="00D72C27">
        <w:rPr>
          <w:rFonts w:ascii="Times New Roman" w:hAnsi="Times New Roman"/>
          <w:sz w:val="24"/>
          <w:szCs w:val="24"/>
        </w:rPr>
        <w:t xml:space="preserve"> </w:t>
      </w:r>
      <w:r w:rsidRPr="007D7ED4">
        <w:rPr>
          <w:rFonts w:ascii="Times New Roman" w:hAnsi="Times New Roman"/>
          <w:sz w:val="24"/>
          <w:szCs w:val="24"/>
        </w:rPr>
        <w:t>период на 2014 год. Реализираните количества имат увеличение</w:t>
      </w:r>
      <w:r w:rsidR="00D72C27">
        <w:rPr>
          <w:rFonts w:ascii="Times New Roman" w:hAnsi="Times New Roman"/>
          <w:sz w:val="24"/>
          <w:szCs w:val="24"/>
        </w:rPr>
        <w:t xml:space="preserve"> </w:t>
      </w:r>
      <w:r w:rsidRPr="007D7ED4">
        <w:rPr>
          <w:rFonts w:ascii="Times New Roman" w:hAnsi="Times New Roman"/>
          <w:sz w:val="24"/>
          <w:szCs w:val="24"/>
        </w:rPr>
        <w:t>за население с 3.54 %</w:t>
      </w:r>
      <w:r w:rsidR="00D72C27">
        <w:rPr>
          <w:rFonts w:ascii="Times New Roman" w:hAnsi="Times New Roman"/>
          <w:sz w:val="24"/>
          <w:szCs w:val="24"/>
        </w:rPr>
        <w:t>,</w:t>
      </w:r>
      <w:r w:rsidRPr="007D7ED4">
        <w:rPr>
          <w:rFonts w:ascii="Times New Roman" w:hAnsi="Times New Roman"/>
          <w:sz w:val="24"/>
          <w:szCs w:val="24"/>
        </w:rPr>
        <w:t xml:space="preserve"> а за обществен сектор /фирми/ увеличение</w:t>
      </w:r>
      <w:r w:rsidR="00D72C27">
        <w:rPr>
          <w:rFonts w:ascii="Times New Roman" w:hAnsi="Times New Roman"/>
          <w:sz w:val="24"/>
          <w:szCs w:val="24"/>
        </w:rPr>
        <w:t xml:space="preserve"> </w:t>
      </w:r>
      <w:r w:rsidRPr="007D7ED4">
        <w:rPr>
          <w:rFonts w:ascii="Times New Roman" w:hAnsi="Times New Roman"/>
          <w:sz w:val="24"/>
          <w:szCs w:val="24"/>
        </w:rPr>
        <w:t>с 14.76 %.</w:t>
      </w:r>
    </w:p>
    <w:p w:rsidR="00D72C27" w:rsidRDefault="00D72C27" w:rsidP="00E55D13">
      <w:pPr>
        <w:spacing w:line="240" w:lineRule="auto"/>
        <w:ind w:firstLine="709"/>
        <w:jc w:val="both"/>
        <w:rPr>
          <w:rFonts w:ascii="Times New Roman" w:hAnsi="Times New Roman"/>
          <w:sz w:val="24"/>
          <w:szCs w:val="24"/>
        </w:rPr>
      </w:pPr>
    </w:p>
    <w:p w:rsidR="004672B3" w:rsidRDefault="004672B3">
      <w:pPr>
        <w:spacing w:after="0" w:line="240" w:lineRule="auto"/>
        <w:rPr>
          <w:rFonts w:ascii="Times New Roman" w:hAnsi="Times New Roman"/>
          <w:sz w:val="24"/>
          <w:szCs w:val="24"/>
        </w:rPr>
      </w:pPr>
      <w:r>
        <w:rPr>
          <w:rFonts w:ascii="Times New Roman" w:hAnsi="Times New Roman"/>
          <w:sz w:val="24"/>
          <w:szCs w:val="24"/>
        </w:rPr>
        <w:br w:type="page"/>
      </w:r>
    </w:p>
    <w:p w:rsidR="007725E8" w:rsidRPr="007D7ED4" w:rsidRDefault="00F55F9B" w:rsidP="00E55D13">
      <w:pPr>
        <w:spacing w:line="240" w:lineRule="auto"/>
        <w:ind w:firstLine="709"/>
        <w:jc w:val="both"/>
        <w:rPr>
          <w:rFonts w:ascii="Times New Roman" w:hAnsi="Times New Roman"/>
          <w:sz w:val="24"/>
          <w:szCs w:val="24"/>
        </w:rPr>
      </w:pPr>
      <w:r w:rsidRPr="007D7ED4">
        <w:rPr>
          <w:rFonts w:ascii="Times New Roman" w:hAnsi="Times New Roman"/>
          <w:sz w:val="24"/>
          <w:szCs w:val="24"/>
        </w:rPr>
        <w:lastRenderedPageBreak/>
        <w:t>Анализа на данните изложени по-горе са взети от табл.1 и табл.2</w:t>
      </w:r>
    </w:p>
    <w:p w:rsidR="00F55F9B" w:rsidRPr="007D7ED4" w:rsidRDefault="00D72C27" w:rsidP="007D7ED4">
      <w:pPr>
        <w:spacing w:line="240" w:lineRule="auto"/>
        <w:ind w:right="142"/>
        <w:jc w:val="right"/>
        <w:rPr>
          <w:rFonts w:ascii="Times New Roman" w:hAnsi="Times New Roman"/>
          <w:sz w:val="24"/>
          <w:szCs w:val="24"/>
        </w:rPr>
      </w:pPr>
      <w:r>
        <w:rPr>
          <w:rFonts w:ascii="Times New Roman" w:hAnsi="Times New Roman"/>
          <w:sz w:val="24"/>
          <w:szCs w:val="24"/>
        </w:rPr>
        <w:t xml:space="preserve"> </w:t>
      </w:r>
      <w:r w:rsidR="007D7ED4" w:rsidRPr="007D7ED4">
        <w:rPr>
          <w:rFonts w:ascii="Times New Roman" w:hAnsi="Times New Roman"/>
          <w:sz w:val="24"/>
          <w:szCs w:val="24"/>
        </w:rPr>
        <w:t>Таблица 1</w:t>
      </w:r>
    </w:p>
    <w:tbl>
      <w:tblPr>
        <w:tblW w:w="9840" w:type="dxa"/>
        <w:tblInd w:w="70" w:type="dxa"/>
        <w:tblCellMar>
          <w:left w:w="70" w:type="dxa"/>
          <w:right w:w="70" w:type="dxa"/>
        </w:tblCellMar>
        <w:tblLook w:val="04A0" w:firstRow="1" w:lastRow="0" w:firstColumn="1" w:lastColumn="0" w:noHBand="0" w:noVBand="1"/>
      </w:tblPr>
      <w:tblGrid>
        <w:gridCol w:w="1704"/>
        <w:gridCol w:w="2165"/>
        <w:gridCol w:w="71"/>
        <w:gridCol w:w="2218"/>
        <w:gridCol w:w="122"/>
        <w:gridCol w:w="1720"/>
        <w:gridCol w:w="1840"/>
      </w:tblGrid>
      <w:tr w:rsidR="007D7ED4" w:rsidRPr="007D7ED4" w:rsidTr="004672B3">
        <w:trPr>
          <w:trHeight w:val="270"/>
        </w:trPr>
        <w:tc>
          <w:tcPr>
            <w:tcW w:w="9840" w:type="dxa"/>
            <w:gridSpan w:val="7"/>
            <w:tcBorders>
              <w:top w:val="single" w:sz="4" w:space="0" w:color="auto"/>
              <w:left w:val="single" w:sz="4" w:space="0" w:color="auto"/>
              <w:bottom w:val="single" w:sz="4" w:space="0" w:color="auto"/>
              <w:right w:val="single" w:sz="4" w:space="0" w:color="auto"/>
            </w:tcBorders>
            <w:shd w:val="clear" w:color="auto" w:fill="E0E0E0"/>
            <w:noWrap/>
            <w:vAlign w:val="bottom"/>
          </w:tcPr>
          <w:p w:rsidR="007D7ED4" w:rsidRPr="007D7ED4" w:rsidRDefault="007D7ED4" w:rsidP="007D7ED4">
            <w:pPr>
              <w:ind w:left="72"/>
              <w:jc w:val="center"/>
              <w:rPr>
                <w:rFonts w:ascii="Times New Roman" w:hAnsi="Times New Roman"/>
                <w:b/>
                <w:sz w:val="24"/>
                <w:szCs w:val="24"/>
              </w:rPr>
            </w:pPr>
            <w:r w:rsidRPr="007D7ED4">
              <w:rPr>
                <w:rFonts w:ascii="Times New Roman" w:hAnsi="Times New Roman"/>
                <w:b/>
                <w:sz w:val="24"/>
                <w:szCs w:val="24"/>
              </w:rPr>
              <w:t>ОТЧЕТ ЗА ПИВ</w:t>
            </w:r>
          </w:p>
          <w:p w:rsidR="007D7ED4" w:rsidRPr="007D7ED4" w:rsidRDefault="007D7ED4" w:rsidP="007D7ED4">
            <w:pPr>
              <w:ind w:left="72"/>
              <w:jc w:val="center"/>
              <w:rPr>
                <w:rFonts w:ascii="Times New Roman" w:hAnsi="Times New Roman"/>
                <w:b/>
                <w:sz w:val="24"/>
                <w:szCs w:val="24"/>
              </w:rPr>
            </w:pPr>
            <w:r w:rsidRPr="007D7ED4">
              <w:rPr>
                <w:rFonts w:ascii="Times New Roman" w:hAnsi="Times New Roman"/>
                <w:b/>
                <w:sz w:val="24"/>
                <w:szCs w:val="24"/>
              </w:rPr>
              <w:t>Трето тримесечие на 2015 година</w:t>
            </w:r>
          </w:p>
        </w:tc>
      </w:tr>
      <w:tr w:rsidR="00F55F9B" w:rsidRPr="007D7ED4" w:rsidTr="00F156A4">
        <w:trPr>
          <w:trHeight w:val="300"/>
        </w:trPr>
        <w:tc>
          <w:tcPr>
            <w:tcW w:w="1704" w:type="dxa"/>
            <w:tcBorders>
              <w:top w:val="single" w:sz="4" w:space="0" w:color="auto"/>
              <w:left w:val="single" w:sz="8" w:space="0" w:color="auto"/>
              <w:bottom w:val="single" w:sz="8" w:space="0" w:color="auto"/>
              <w:right w:val="single" w:sz="8" w:space="0" w:color="auto"/>
            </w:tcBorders>
            <w:noWrap/>
            <w:vAlign w:val="bottom"/>
            <w:hideMark/>
          </w:tcPr>
          <w:p w:rsidR="00F55F9B" w:rsidRPr="007D7ED4" w:rsidRDefault="00F55F9B" w:rsidP="00F156A4">
            <w:pPr>
              <w:rPr>
                <w:rFonts w:ascii="Times New Roman" w:hAnsi="Times New Roman"/>
                <w:b/>
                <w:bCs/>
                <w:sz w:val="24"/>
                <w:szCs w:val="24"/>
              </w:rPr>
            </w:pPr>
            <w:r w:rsidRPr="007D7ED4">
              <w:rPr>
                <w:rFonts w:ascii="Times New Roman" w:hAnsi="Times New Roman"/>
                <w:b/>
                <w:bCs/>
                <w:sz w:val="24"/>
                <w:szCs w:val="24"/>
              </w:rPr>
              <w:t>Райони</w:t>
            </w:r>
          </w:p>
        </w:tc>
        <w:tc>
          <w:tcPr>
            <w:tcW w:w="2236" w:type="dxa"/>
            <w:gridSpan w:val="2"/>
            <w:tcBorders>
              <w:top w:val="single" w:sz="4" w:space="0" w:color="auto"/>
              <w:left w:val="nil"/>
              <w:bottom w:val="single" w:sz="8" w:space="0" w:color="auto"/>
              <w:right w:val="nil"/>
            </w:tcBorders>
            <w:noWrap/>
            <w:vAlign w:val="bottom"/>
            <w:hideMark/>
          </w:tcPr>
          <w:p w:rsidR="00F55F9B" w:rsidRPr="007D7ED4" w:rsidRDefault="00F55F9B" w:rsidP="00F156A4">
            <w:pPr>
              <w:jc w:val="center"/>
              <w:rPr>
                <w:rFonts w:ascii="Times New Roman" w:hAnsi="Times New Roman"/>
                <w:b/>
                <w:bCs/>
                <w:sz w:val="24"/>
                <w:szCs w:val="24"/>
              </w:rPr>
            </w:pPr>
            <w:r w:rsidRPr="007D7ED4">
              <w:rPr>
                <w:rFonts w:ascii="Times New Roman" w:hAnsi="Times New Roman"/>
                <w:b/>
                <w:bCs/>
                <w:sz w:val="24"/>
                <w:szCs w:val="24"/>
              </w:rPr>
              <w:t>ПИВ по док.-</w:t>
            </w:r>
            <w:r w:rsidR="00D72C27">
              <w:rPr>
                <w:rFonts w:ascii="Times New Roman" w:hAnsi="Times New Roman"/>
                <w:b/>
                <w:bCs/>
                <w:sz w:val="24"/>
                <w:szCs w:val="24"/>
              </w:rPr>
              <w:t xml:space="preserve"> </w:t>
            </w:r>
            <w:r w:rsidRPr="007D7ED4">
              <w:rPr>
                <w:rFonts w:ascii="Times New Roman" w:hAnsi="Times New Roman"/>
                <w:b/>
                <w:bCs/>
                <w:sz w:val="24"/>
                <w:szCs w:val="24"/>
              </w:rPr>
              <w:t>м</w:t>
            </w:r>
            <w:r w:rsidRPr="007D7ED4">
              <w:rPr>
                <w:rFonts w:ascii="Times New Roman" w:hAnsi="Times New Roman"/>
                <w:b/>
                <w:bCs/>
                <w:sz w:val="24"/>
                <w:szCs w:val="24"/>
                <w:vertAlign w:val="superscript"/>
              </w:rPr>
              <w:t>3</w:t>
            </w:r>
          </w:p>
        </w:tc>
        <w:tc>
          <w:tcPr>
            <w:tcW w:w="2218" w:type="dxa"/>
            <w:tcBorders>
              <w:top w:val="single" w:sz="4" w:space="0" w:color="auto"/>
              <w:left w:val="single" w:sz="8" w:space="0" w:color="auto"/>
              <w:bottom w:val="single" w:sz="8" w:space="0" w:color="auto"/>
              <w:right w:val="single" w:sz="8" w:space="0" w:color="auto"/>
            </w:tcBorders>
            <w:noWrap/>
            <w:vAlign w:val="bottom"/>
            <w:hideMark/>
          </w:tcPr>
          <w:p w:rsidR="00F55F9B" w:rsidRPr="007D7ED4" w:rsidRDefault="00F55F9B" w:rsidP="00F156A4">
            <w:pPr>
              <w:jc w:val="center"/>
              <w:rPr>
                <w:rFonts w:ascii="Times New Roman" w:hAnsi="Times New Roman"/>
                <w:b/>
                <w:bCs/>
                <w:sz w:val="24"/>
                <w:szCs w:val="24"/>
              </w:rPr>
            </w:pPr>
            <w:r w:rsidRPr="007D7ED4">
              <w:rPr>
                <w:rFonts w:ascii="Times New Roman" w:hAnsi="Times New Roman"/>
                <w:b/>
                <w:bCs/>
                <w:sz w:val="24"/>
                <w:szCs w:val="24"/>
              </w:rPr>
              <w:t>ПИВ по реал.-</w:t>
            </w:r>
            <w:r w:rsidR="00D72C27">
              <w:rPr>
                <w:rFonts w:ascii="Times New Roman" w:hAnsi="Times New Roman"/>
                <w:b/>
                <w:bCs/>
                <w:sz w:val="24"/>
                <w:szCs w:val="24"/>
              </w:rPr>
              <w:t xml:space="preserve"> </w:t>
            </w:r>
            <w:r w:rsidRPr="007D7ED4">
              <w:rPr>
                <w:rFonts w:ascii="Times New Roman" w:hAnsi="Times New Roman"/>
                <w:b/>
                <w:bCs/>
                <w:sz w:val="24"/>
                <w:szCs w:val="24"/>
              </w:rPr>
              <w:t>м</w:t>
            </w:r>
            <w:r w:rsidRPr="007D7ED4">
              <w:rPr>
                <w:rFonts w:ascii="Times New Roman" w:hAnsi="Times New Roman"/>
                <w:b/>
                <w:bCs/>
                <w:sz w:val="24"/>
                <w:szCs w:val="24"/>
                <w:vertAlign w:val="superscript"/>
              </w:rPr>
              <w:t>3</w:t>
            </w:r>
          </w:p>
        </w:tc>
        <w:tc>
          <w:tcPr>
            <w:tcW w:w="1842" w:type="dxa"/>
            <w:gridSpan w:val="2"/>
            <w:tcBorders>
              <w:top w:val="single" w:sz="4" w:space="0" w:color="auto"/>
              <w:left w:val="nil"/>
              <w:bottom w:val="single" w:sz="8" w:space="0" w:color="auto"/>
              <w:right w:val="single" w:sz="8" w:space="0" w:color="auto"/>
            </w:tcBorders>
            <w:noWrap/>
            <w:vAlign w:val="bottom"/>
            <w:hideMark/>
          </w:tcPr>
          <w:p w:rsidR="00F55F9B" w:rsidRPr="007D7ED4" w:rsidRDefault="00F55F9B" w:rsidP="00F156A4">
            <w:pPr>
              <w:jc w:val="center"/>
              <w:rPr>
                <w:rFonts w:ascii="Times New Roman" w:hAnsi="Times New Roman"/>
                <w:b/>
                <w:bCs/>
                <w:sz w:val="24"/>
                <w:szCs w:val="24"/>
              </w:rPr>
            </w:pPr>
            <w:r w:rsidRPr="007D7ED4">
              <w:rPr>
                <w:rFonts w:ascii="Times New Roman" w:hAnsi="Times New Roman"/>
                <w:b/>
                <w:bCs/>
                <w:sz w:val="24"/>
                <w:szCs w:val="24"/>
              </w:rPr>
              <w:t>Прих. по док.-лв.</w:t>
            </w:r>
          </w:p>
        </w:tc>
        <w:tc>
          <w:tcPr>
            <w:tcW w:w="1840" w:type="dxa"/>
            <w:tcBorders>
              <w:top w:val="single" w:sz="4" w:space="0" w:color="auto"/>
              <w:left w:val="nil"/>
              <w:bottom w:val="single" w:sz="8" w:space="0" w:color="auto"/>
              <w:right w:val="single" w:sz="8" w:space="0" w:color="auto"/>
            </w:tcBorders>
            <w:noWrap/>
            <w:vAlign w:val="bottom"/>
            <w:hideMark/>
          </w:tcPr>
          <w:p w:rsidR="00F55F9B" w:rsidRPr="007D7ED4" w:rsidRDefault="00F55F9B" w:rsidP="00F156A4">
            <w:pPr>
              <w:jc w:val="center"/>
              <w:rPr>
                <w:rFonts w:ascii="Times New Roman" w:hAnsi="Times New Roman"/>
                <w:b/>
                <w:bCs/>
                <w:sz w:val="24"/>
                <w:szCs w:val="24"/>
              </w:rPr>
            </w:pPr>
            <w:r w:rsidRPr="007D7ED4">
              <w:rPr>
                <w:rFonts w:ascii="Times New Roman" w:hAnsi="Times New Roman"/>
                <w:b/>
                <w:bCs/>
                <w:sz w:val="24"/>
                <w:szCs w:val="24"/>
              </w:rPr>
              <w:t>Прих. по реал.-лв.</w:t>
            </w:r>
          </w:p>
        </w:tc>
      </w:tr>
      <w:tr w:rsidR="00F55F9B" w:rsidRPr="007D7ED4" w:rsidTr="00F156A4">
        <w:trPr>
          <w:trHeight w:val="300"/>
        </w:trPr>
        <w:tc>
          <w:tcPr>
            <w:tcW w:w="1704" w:type="dxa"/>
            <w:tcBorders>
              <w:top w:val="nil"/>
              <w:left w:val="single" w:sz="4" w:space="0" w:color="auto"/>
              <w:bottom w:val="single" w:sz="4" w:space="0" w:color="auto"/>
              <w:right w:val="single" w:sz="4" w:space="0" w:color="auto"/>
            </w:tcBorders>
            <w:noWrap/>
            <w:vAlign w:val="bottom"/>
            <w:hideMark/>
          </w:tcPr>
          <w:p w:rsidR="00F55F9B" w:rsidRPr="007D7ED4" w:rsidRDefault="00F55F9B" w:rsidP="00F156A4">
            <w:pPr>
              <w:rPr>
                <w:rFonts w:ascii="Times New Roman" w:hAnsi="Times New Roman"/>
                <w:b/>
                <w:sz w:val="24"/>
                <w:szCs w:val="24"/>
              </w:rPr>
            </w:pPr>
            <w:r w:rsidRPr="007D7ED4">
              <w:rPr>
                <w:rFonts w:ascii="Times New Roman" w:hAnsi="Times New Roman"/>
                <w:b/>
                <w:sz w:val="24"/>
                <w:szCs w:val="24"/>
              </w:rPr>
              <w:t>Ст.Загора</w:t>
            </w:r>
          </w:p>
        </w:tc>
        <w:tc>
          <w:tcPr>
            <w:tcW w:w="2236" w:type="dxa"/>
            <w:gridSpan w:val="2"/>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1 811 991</w:t>
            </w:r>
          </w:p>
        </w:tc>
        <w:tc>
          <w:tcPr>
            <w:tcW w:w="2218"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1 770 400</w:t>
            </w:r>
          </w:p>
        </w:tc>
        <w:tc>
          <w:tcPr>
            <w:tcW w:w="1842" w:type="dxa"/>
            <w:gridSpan w:val="2"/>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3 250 219</w:t>
            </w:r>
          </w:p>
        </w:tc>
        <w:tc>
          <w:tcPr>
            <w:tcW w:w="1840"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3 175 495</w:t>
            </w:r>
          </w:p>
        </w:tc>
      </w:tr>
      <w:tr w:rsidR="00F55F9B" w:rsidRPr="007D7ED4" w:rsidTr="00F156A4">
        <w:trPr>
          <w:trHeight w:val="300"/>
        </w:trPr>
        <w:tc>
          <w:tcPr>
            <w:tcW w:w="1704" w:type="dxa"/>
            <w:tcBorders>
              <w:top w:val="nil"/>
              <w:left w:val="single" w:sz="4" w:space="0" w:color="auto"/>
              <w:bottom w:val="single" w:sz="4" w:space="0" w:color="auto"/>
              <w:right w:val="single" w:sz="4" w:space="0" w:color="auto"/>
            </w:tcBorders>
            <w:noWrap/>
            <w:vAlign w:val="bottom"/>
            <w:hideMark/>
          </w:tcPr>
          <w:p w:rsidR="00F55F9B" w:rsidRPr="007D7ED4" w:rsidRDefault="00F55F9B" w:rsidP="00F156A4">
            <w:pPr>
              <w:rPr>
                <w:rFonts w:ascii="Times New Roman" w:hAnsi="Times New Roman"/>
                <w:b/>
                <w:sz w:val="24"/>
                <w:szCs w:val="24"/>
              </w:rPr>
            </w:pPr>
            <w:r w:rsidRPr="007D7ED4">
              <w:rPr>
                <w:rFonts w:ascii="Times New Roman" w:hAnsi="Times New Roman"/>
                <w:b/>
                <w:sz w:val="24"/>
                <w:szCs w:val="24"/>
              </w:rPr>
              <w:t>Казанлък</w:t>
            </w:r>
          </w:p>
        </w:tc>
        <w:tc>
          <w:tcPr>
            <w:tcW w:w="2236" w:type="dxa"/>
            <w:gridSpan w:val="2"/>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961 621</w:t>
            </w:r>
          </w:p>
        </w:tc>
        <w:tc>
          <w:tcPr>
            <w:tcW w:w="2218"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948 770</w:t>
            </w:r>
          </w:p>
        </w:tc>
        <w:tc>
          <w:tcPr>
            <w:tcW w:w="1842" w:type="dxa"/>
            <w:gridSpan w:val="2"/>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1 537 037</w:t>
            </w:r>
          </w:p>
        </w:tc>
        <w:tc>
          <w:tcPr>
            <w:tcW w:w="1840"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1 519 420</w:t>
            </w:r>
          </w:p>
        </w:tc>
      </w:tr>
      <w:tr w:rsidR="00F55F9B" w:rsidRPr="007D7ED4" w:rsidTr="00F156A4">
        <w:trPr>
          <w:trHeight w:val="300"/>
        </w:trPr>
        <w:tc>
          <w:tcPr>
            <w:tcW w:w="1704" w:type="dxa"/>
            <w:tcBorders>
              <w:top w:val="nil"/>
              <w:left w:val="single" w:sz="4" w:space="0" w:color="auto"/>
              <w:bottom w:val="single" w:sz="4" w:space="0" w:color="auto"/>
              <w:right w:val="single" w:sz="4" w:space="0" w:color="auto"/>
            </w:tcBorders>
            <w:noWrap/>
            <w:vAlign w:val="bottom"/>
            <w:hideMark/>
          </w:tcPr>
          <w:p w:rsidR="00F55F9B" w:rsidRPr="007D7ED4" w:rsidRDefault="00F55F9B" w:rsidP="00F156A4">
            <w:pPr>
              <w:rPr>
                <w:rFonts w:ascii="Times New Roman" w:hAnsi="Times New Roman"/>
                <w:b/>
                <w:sz w:val="24"/>
                <w:szCs w:val="24"/>
              </w:rPr>
            </w:pPr>
            <w:r w:rsidRPr="007D7ED4">
              <w:rPr>
                <w:rFonts w:ascii="Times New Roman" w:hAnsi="Times New Roman"/>
                <w:b/>
                <w:sz w:val="24"/>
                <w:szCs w:val="24"/>
              </w:rPr>
              <w:t>Чирпан</w:t>
            </w:r>
          </w:p>
        </w:tc>
        <w:tc>
          <w:tcPr>
            <w:tcW w:w="2236" w:type="dxa"/>
            <w:gridSpan w:val="2"/>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312 707</w:t>
            </w:r>
          </w:p>
        </w:tc>
        <w:tc>
          <w:tcPr>
            <w:tcW w:w="2218"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302 463</w:t>
            </w:r>
          </w:p>
        </w:tc>
        <w:tc>
          <w:tcPr>
            <w:tcW w:w="1842" w:type="dxa"/>
            <w:gridSpan w:val="2"/>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545 866</w:t>
            </w:r>
          </w:p>
        </w:tc>
        <w:tc>
          <w:tcPr>
            <w:tcW w:w="1840"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528 404</w:t>
            </w:r>
          </w:p>
        </w:tc>
      </w:tr>
      <w:tr w:rsidR="00F55F9B" w:rsidRPr="007D7ED4" w:rsidTr="00F156A4">
        <w:trPr>
          <w:trHeight w:val="300"/>
        </w:trPr>
        <w:tc>
          <w:tcPr>
            <w:tcW w:w="1704" w:type="dxa"/>
            <w:tcBorders>
              <w:top w:val="nil"/>
              <w:left w:val="single" w:sz="4" w:space="0" w:color="auto"/>
              <w:bottom w:val="single" w:sz="4" w:space="0" w:color="auto"/>
              <w:right w:val="single" w:sz="4" w:space="0" w:color="auto"/>
            </w:tcBorders>
            <w:noWrap/>
            <w:vAlign w:val="bottom"/>
            <w:hideMark/>
          </w:tcPr>
          <w:p w:rsidR="00F55F9B" w:rsidRPr="007D7ED4" w:rsidRDefault="00F55F9B" w:rsidP="00F156A4">
            <w:pPr>
              <w:rPr>
                <w:rFonts w:ascii="Times New Roman" w:hAnsi="Times New Roman"/>
                <w:b/>
                <w:sz w:val="24"/>
                <w:szCs w:val="24"/>
              </w:rPr>
            </w:pPr>
            <w:r w:rsidRPr="007D7ED4">
              <w:rPr>
                <w:rFonts w:ascii="Times New Roman" w:hAnsi="Times New Roman"/>
                <w:b/>
                <w:sz w:val="24"/>
                <w:szCs w:val="24"/>
              </w:rPr>
              <w:t>Раднево</w:t>
            </w:r>
          </w:p>
        </w:tc>
        <w:tc>
          <w:tcPr>
            <w:tcW w:w="2236" w:type="dxa"/>
            <w:gridSpan w:val="2"/>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539 590</w:t>
            </w:r>
          </w:p>
        </w:tc>
        <w:tc>
          <w:tcPr>
            <w:tcW w:w="2218"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528 194</w:t>
            </w:r>
          </w:p>
        </w:tc>
        <w:tc>
          <w:tcPr>
            <w:tcW w:w="1842" w:type="dxa"/>
            <w:gridSpan w:val="2"/>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830 097</w:t>
            </w:r>
          </w:p>
        </w:tc>
        <w:tc>
          <w:tcPr>
            <w:tcW w:w="1840"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745 668</w:t>
            </w:r>
          </w:p>
        </w:tc>
      </w:tr>
      <w:tr w:rsidR="00F55F9B" w:rsidRPr="007D7ED4" w:rsidTr="00F156A4">
        <w:trPr>
          <w:trHeight w:val="300"/>
        </w:trPr>
        <w:tc>
          <w:tcPr>
            <w:tcW w:w="1704" w:type="dxa"/>
            <w:tcBorders>
              <w:top w:val="nil"/>
              <w:left w:val="single" w:sz="4" w:space="0" w:color="auto"/>
              <w:bottom w:val="nil"/>
              <w:right w:val="single" w:sz="4" w:space="0" w:color="auto"/>
            </w:tcBorders>
            <w:noWrap/>
            <w:vAlign w:val="bottom"/>
            <w:hideMark/>
          </w:tcPr>
          <w:p w:rsidR="00F55F9B" w:rsidRPr="007D7ED4" w:rsidRDefault="00F55F9B" w:rsidP="00F156A4">
            <w:pPr>
              <w:rPr>
                <w:rFonts w:ascii="Times New Roman" w:hAnsi="Times New Roman"/>
                <w:b/>
                <w:sz w:val="24"/>
                <w:szCs w:val="24"/>
              </w:rPr>
            </w:pPr>
            <w:r w:rsidRPr="007D7ED4">
              <w:rPr>
                <w:rFonts w:ascii="Times New Roman" w:hAnsi="Times New Roman"/>
                <w:b/>
                <w:sz w:val="24"/>
                <w:szCs w:val="24"/>
              </w:rPr>
              <w:t>Тополовград</w:t>
            </w:r>
          </w:p>
        </w:tc>
        <w:tc>
          <w:tcPr>
            <w:tcW w:w="2236" w:type="dxa"/>
            <w:gridSpan w:val="2"/>
            <w:tcBorders>
              <w:top w:val="nil"/>
              <w:left w:val="nil"/>
              <w:bottom w:val="nil"/>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150 140</w:t>
            </w:r>
          </w:p>
        </w:tc>
        <w:tc>
          <w:tcPr>
            <w:tcW w:w="2218" w:type="dxa"/>
            <w:tcBorders>
              <w:top w:val="nil"/>
              <w:left w:val="nil"/>
              <w:bottom w:val="nil"/>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137 497</w:t>
            </w:r>
          </w:p>
        </w:tc>
        <w:tc>
          <w:tcPr>
            <w:tcW w:w="1842" w:type="dxa"/>
            <w:gridSpan w:val="2"/>
            <w:tcBorders>
              <w:top w:val="nil"/>
              <w:left w:val="nil"/>
              <w:bottom w:val="nil"/>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254 226</w:t>
            </w:r>
          </w:p>
        </w:tc>
        <w:tc>
          <w:tcPr>
            <w:tcW w:w="1840" w:type="dxa"/>
            <w:tcBorders>
              <w:top w:val="nil"/>
              <w:left w:val="nil"/>
              <w:bottom w:val="nil"/>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232 616</w:t>
            </w:r>
          </w:p>
        </w:tc>
      </w:tr>
      <w:tr w:rsidR="00F55F9B" w:rsidRPr="007D7ED4" w:rsidTr="00F156A4">
        <w:trPr>
          <w:trHeight w:val="300"/>
        </w:trPr>
        <w:tc>
          <w:tcPr>
            <w:tcW w:w="1704" w:type="dxa"/>
            <w:tcBorders>
              <w:top w:val="single" w:sz="4" w:space="0" w:color="auto"/>
              <w:left w:val="single" w:sz="4" w:space="0" w:color="auto"/>
              <w:bottom w:val="single" w:sz="4" w:space="0" w:color="auto"/>
              <w:right w:val="single" w:sz="4" w:space="0" w:color="auto"/>
            </w:tcBorders>
            <w:shd w:val="clear" w:color="auto" w:fill="C0C0C0"/>
            <w:noWrap/>
            <w:vAlign w:val="bottom"/>
            <w:hideMark/>
          </w:tcPr>
          <w:p w:rsidR="00F55F9B" w:rsidRPr="007D7ED4" w:rsidRDefault="00F55F9B" w:rsidP="00F156A4">
            <w:pPr>
              <w:rPr>
                <w:rFonts w:ascii="Times New Roman" w:hAnsi="Times New Roman"/>
                <w:b/>
                <w:bCs/>
                <w:sz w:val="24"/>
                <w:szCs w:val="24"/>
              </w:rPr>
            </w:pPr>
            <w:r w:rsidRPr="007D7ED4">
              <w:rPr>
                <w:rFonts w:ascii="Times New Roman" w:hAnsi="Times New Roman"/>
                <w:b/>
                <w:bCs/>
                <w:sz w:val="24"/>
                <w:szCs w:val="24"/>
              </w:rPr>
              <w:t>Общо</w:t>
            </w:r>
          </w:p>
        </w:tc>
        <w:tc>
          <w:tcPr>
            <w:tcW w:w="2236" w:type="dxa"/>
            <w:gridSpan w:val="2"/>
            <w:tcBorders>
              <w:top w:val="single" w:sz="4" w:space="0" w:color="auto"/>
              <w:left w:val="nil"/>
              <w:bottom w:val="single" w:sz="4" w:space="0" w:color="auto"/>
              <w:right w:val="single" w:sz="4" w:space="0" w:color="auto"/>
            </w:tcBorders>
            <w:shd w:val="clear" w:color="auto" w:fill="C0C0C0"/>
            <w:noWrap/>
            <w:vAlign w:val="bottom"/>
            <w:hideMark/>
          </w:tcPr>
          <w:p w:rsidR="00F55F9B" w:rsidRPr="007D7ED4" w:rsidRDefault="00F55F9B" w:rsidP="00F156A4">
            <w:pPr>
              <w:jc w:val="right"/>
              <w:rPr>
                <w:rFonts w:ascii="Times New Roman" w:hAnsi="Times New Roman"/>
                <w:b/>
                <w:bCs/>
                <w:sz w:val="24"/>
                <w:szCs w:val="24"/>
              </w:rPr>
            </w:pPr>
            <w:r w:rsidRPr="007D7ED4">
              <w:rPr>
                <w:rFonts w:ascii="Times New Roman" w:hAnsi="Times New Roman"/>
                <w:b/>
                <w:bCs/>
                <w:sz w:val="24"/>
                <w:szCs w:val="24"/>
              </w:rPr>
              <w:t>3 776 049</w:t>
            </w:r>
          </w:p>
        </w:tc>
        <w:tc>
          <w:tcPr>
            <w:tcW w:w="2218" w:type="dxa"/>
            <w:tcBorders>
              <w:top w:val="single" w:sz="4" w:space="0" w:color="auto"/>
              <w:left w:val="nil"/>
              <w:bottom w:val="single" w:sz="4" w:space="0" w:color="auto"/>
              <w:right w:val="single" w:sz="4" w:space="0" w:color="auto"/>
            </w:tcBorders>
            <w:shd w:val="clear" w:color="auto" w:fill="C0C0C0"/>
            <w:noWrap/>
            <w:vAlign w:val="bottom"/>
            <w:hideMark/>
          </w:tcPr>
          <w:p w:rsidR="00F55F9B" w:rsidRPr="007D7ED4" w:rsidRDefault="00F55F9B" w:rsidP="00F156A4">
            <w:pPr>
              <w:jc w:val="right"/>
              <w:rPr>
                <w:rFonts w:ascii="Times New Roman" w:hAnsi="Times New Roman"/>
                <w:b/>
                <w:bCs/>
                <w:sz w:val="24"/>
                <w:szCs w:val="24"/>
              </w:rPr>
            </w:pPr>
            <w:r w:rsidRPr="007D7ED4">
              <w:rPr>
                <w:rFonts w:ascii="Times New Roman" w:hAnsi="Times New Roman"/>
                <w:b/>
                <w:bCs/>
                <w:sz w:val="24"/>
                <w:szCs w:val="24"/>
              </w:rPr>
              <w:t>3 687 324</w:t>
            </w:r>
          </w:p>
        </w:tc>
        <w:tc>
          <w:tcPr>
            <w:tcW w:w="1842" w:type="dxa"/>
            <w:gridSpan w:val="2"/>
            <w:tcBorders>
              <w:top w:val="single" w:sz="4" w:space="0" w:color="auto"/>
              <w:left w:val="nil"/>
              <w:bottom w:val="single" w:sz="4" w:space="0" w:color="auto"/>
              <w:right w:val="single" w:sz="4" w:space="0" w:color="auto"/>
            </w:tcBorders>
            <w:shd w:val="clear" w:color="auto" w:fill="C0C0C0"/>
            <w:noWrap/>
            <w:vAlign w:val="bottom"/>
            <w:hideMark/>
          </w:tcPr>
          <w:p w:rsidR="00F55F9B" w:rsidRPr="007D7ED4" w:rsidRDefault="00F55F9B" w:rsidP="00F156A4">
            <w:pPr>
              <w:jc w:val="right"/>
              <w:rPr>
                <w:rFonts w:ascii="Times New Roman" w:hAnsi="Times New Roman"/>
                <w:b/>
                <w:bCs/>
                <w:sz w:val="24"/>
                <w:szCs w:val="24"/>
              </w:rPr>
            </w:pPr>
            <w:r w:rsidRPr="007D7ED4">
              <w:rPr>
                <w:rFonts w:ascii="Times New Roman" w:hAnsi="Times New Roman"/>
                <w:b/>
                <w:bCs/>
                <w:sz w:val="24"/>
                <w:szCs w:val="24"/>
              </w:rPr>
              <w:t>6 417 446</w:t>
            </w:r>
          </w:p>
        </w:tc>
        <w:tc>
          <w:tcPr>
            <w:tcW w:w="1840" w:type="dxa"/>
            <w:tcBorders>
              <w:top w:val="single" w:sz="4" w:space="0" w:color="auto"/>
              <w:left w:val="nil"/>
              <w:bottom w:val="single" w:sz="4" w:space="0" w:color="auto"/>
              <w:right w:val="single" w:sz="4" w:space="0" w:color="auto"/>
            </w:tcBorders>
            <w:shd w:val="clear" w:color="auto" w:fill="C0C0C0"/>
            <w:noWrap/>
            <w:vAlign w:val="bottom"/>
            <w:hideMark/>
          </w:tcPr>
          <w:p w:rsidR="00F55F9B" w:rsidRPr="007D7ED4" w:rsidRDefault="00F55F9B" w:rsidP="00F156A4">
            <w:pPr>
              <w:jc w:val="right"/>
              <w:rPr>
                <w:rFonts w:ascii="Times New Roman" w:hAnsi="Times New Roman"/>
                <w:b/>
                <w:bCs/>
                <w:sz w:val="24"/>
                <w:szCs w:val="24"/>
              </w:rPr>
            </w:pPr>
            <w:r w:rsidRPr="007D7ED4">
              <w:rPr>
                <w:rFonts w:ascii="Times New Roman" w:hAnsi="Times New Roman"/>
                <w:b/>
                <w:bCs/>
                <w:sz w:val="24"/>
                <w:szCs w:val="24"/>
              </w:rPr>
              <w:t>6 201 662</w:t>
            </w:r>
          </w:p>
        </w:tc>
      </w:tr>
      <w:tr w:rsidR="00F55F9B" w:rsidRPr="007D7ED4" w:rsidTr="00F156A4">
        <w:trPr>
          <w:trHeight w:val="270"/>
        </w:trPr>
        <w:tc>
          <w:tcPr>
            <w:tcW w:w="1704" w:type="dxa"/>
            <w:tcBorders>
              <w:top w:val="nil"/>
              <w:left w:val="nil"/>
              <w:bottom w:val="single" w:sz="4" w:space="0" w:color="auto"/>
              <w:right w:val="nil"/>
            </w:tcBorders>
            <w:noWrap/>
            <w:vAlign w:val="bottom"/>
          </w:tcPr>
          <w:p w:rsidR="00F55F9B" w:rsidRPr="007D7ED4" w:rsidRDefault="00F55F9B" w:rsidP="00F156A4">
            <w:pPr>
              <w:rPr>
                <w:rFonts w:ascii="Times New Roman" w:hAnsi="Times New Roman"/>
                <w:b/>
                <w:sz w:val="24"/>
                <w:szCs w:val="24"/>
              </w:rPr>
            </w:pPr>
          </w:p>
        </w:tc>
        <w:tc>
          <w:tcPr>
            <w:tcW w:w="6296" w:type="dxa"/>
            <w:gridSpan w:val="5"/>
            <w:tcBorders>
              <w:top w:val="nil"/>
              <w:left w:val="nil"/>
              <w:bottom w:val="single" w:sz="4" w:space="0" w:color="auto"/>
              <w:right w:val="nil"/>
            </w:tcBorders>
            <w:noWrap/>
            <w:vAlign w:val="bottom"/>
          </w:tcPr>
          <w:p w:rsidR="00F55F9B" w:rsidRPr="007D7ED4" w:rsidRDefault="00F55F9B" w:rsidP="00F156A4">
            <w:pPr>
              <w:jc w:val="center"/>
              <w:rPr>
                <w:rFonts w:ascii="Times New Roman" w:hAnsi="Times New Roman"/>
                <w:b/>
                <w:sz w:val="24"/>
                <w:szCs w:val="24"/>
              </w:rPr>
            </w:pPr>
          </w:p>
        </w:tc>
        <w:tc>
          <w:tcPr>
            <w:tcW w:w="1840" w:type="dxa"/>
            <w:tcBorders>
              <w:top w:val="nil"/>
              <w:left w:val="nil"/>
              <w:bottom w:val="single" w:sz="4" w:space="0" w:color="auto"/>
              <w:right w:val="nil"/>
            </w:tcBorders>
            <w:noWrap/>
            <w:vAlign w:val="bottom"/>
          </w:tcPr>
          <w:p w:rsidR="00F55F9B" w:rsidRPr="007D7ED4" w:rsidRDefault="00F55F9B" w:rsidP="00F156A4">
            <w:pPr>
              <w:rPr>
                <w:rFonts w:ascii="Times New Roman" w:hAnsi="Times New Roman"/>
                <w:b/>
                <w:sz w:val="24"/>
                <w:szCs w:val="24"/>
              </w:rPr>
            </w:pPr>
          </w:p>
          <w:p w:rsidR="00B81EB8" w:rsidRPr="007D7ED4" w:rsidRDefault="00B81EB8" w:rsidP="00F156A4">
            <w:pPr>
              <w:rPr>
                <w:rFonts w:ascii="Times New Roman" w:hAnsi="Times New Roman"/>
                <w:b/>
                <w:sz w:val="24"/>
                <w:szCs w:val="24"/>
              </w:rPr>
            </w:pPr>
          </w:p>
          <w:p w:rsidR="00B81EB8" w:rsidRPr="007D7ED4" w:rsidRDefault="00B81EB8" w:rsidP="00F156A4">
            <w:pPr>
              <w:rPr>
                <w:rFonts w:ascii="Times New Roman" w:hAnsi="Times New Roman"/>
                <w:b/>
                <w:sz w:val="24"/>
                <w:szCs w:val="24"/>
              </w:rPr>
            </w:pPr>
          </w:p>
        </w:tc>
      </w:tr>
      <w:tr w:rsidR="00F55F9B" w:rsidRPr="007D7ED4" w:rsidTr="00F156A4">
        <w:trPr>
          <w:trHeight w:val="270"/>
        </w:trPr>
        <w:tc>
          <w:tcPr>
            <w:tcW w:w="1704" w:type="dxa"/>
            <w:tcBorders>
              <w:top w:val="single" w:sz="4" w:space="0" w:color="auto"/>
              <w:left w:val="single" w:sz="4" w:space="0" w:color="auto"/>
              <w:bottom w:val="single" w:sz="4" w:space="0" w:color="auto"/>
              <w:right w:val="nil"/>
            </w:tcBorders>
            <w:shd w:val="clear" w:color="auto" w:fill="E0E0E0"/>
            <w:noWrap/>
            <w:vAlign w:val="bottom"/>
          </w:tcPr>
          <w:p w:rsidR="00F55F9B" w:rsidRPr="007D7ED4" w:rsidRDefault="00F55F9B" w:rsidP="00F156A4">
            <w:pPr>
              <w:rPr>
                <w:rFonts w:ascii="Times New Roman" w:hAnsi="Times New Roman"/>
                <w:b/>
                <w:sz w:val="24"/>
                <w:szCs w:val="24"/>
              </w:rPr>
            </w:pPr>
          </w:p>
        </w:tc>
        <w:tc>
          <w:tcPr>
            <w:tcW w:w="6296" w:type="dxa"/>
            <w:gridSpan w:val="5"/>
            <w:tcBorders>
              <w:top w:val="single" w:sz="4" w:space="0" w:color="auto"/>
              <w:left w:val="nil"/>
              <w:bottom w:val="single" w:sz="4" w:space="0" w:color="auto"/>
              <w:right w:val="nil"/>
            </w:tcBorders>
            <w:shd w:val="clear" w:color="auto" w:fill="E0E0E0"/>
            <w:noWrap/>
            <w:vAlign w:val="bottom"/>
            <w:hideMark/>
          </w:tcPr>
          <w:p w:rsidR="00F55F9B" w:rsidRPr="007D7ED4" w:rsidRDefault="00F55F9B" w:rsidP="00F156A4">
            <w:pPr>
              <w:jc w:val="center"/>
              <w:rPr>
                <w:rFonts w:ascii="Times New Roman" w:hAnsi="Times New Roman"/>
                <w:b/>
                <w:sz w:val="24"/>
                <w:szCs w:val="24"/>
              </w:rPr>
            </w:pPr>
            <w:r w:rsidRPr="007D7ED4">
              <w:rPr>
                <w:rFonts w:ascii="Times New Roman" w:hAnsi="Times New Roman"/>
                <w:b/>
                <w:sz w:val="24"/>
                <w:szCs w:val="24"/>
              </w:rPr>
              <w:t>ОТВЕДЕНА КАНАЛНА ВОДА</w:t>
            </w:r>
          </w:p>
          <w:p w:rsidR="00F55F9B" w:rsidRPr="007D7ED4" w:rsidRDefault="00F55F9B" w:rsidP="00F156A4">
            <w:pPr>
              <w:jc w:val="center"/>
              <w:rPr>
                <w:rFonts w:ascii="Times New Roman" w:hAnsi="Times New Roman"/>
                <w:b/>
                <w:sz w:val="24"/>
                <w:szCs w:val="24"/>
              </w:rPr>
            </w:pPr>
            <w:r w:rsidRPr="007D7ED4">
              <w:rPr>
                <w:rFonts w:ascii="Times New Roman" w:hAnsi="Times New Roman"/>
                <w:b/>
                <w:sz w:val="24"/>
                <w:szCs w:val="24"/>
              </w:rPr>
              <w:t>Третото тримесечие на 2015 година</w:t>
            </w:r>
          </w:p>
        </w:tc>
        <w:tc>
          <w:tcPr>
            <w:tcW w:w="1840" w:type="dxa"/>
            <w:tcBorders>
              <w:top w:val="single" w:sz="4" w:space="0" w:color="auto"/>
              <w:left w:val="nil"/>
              <w:bottom w:val="single" w:sz="4" w:space="0" w:color="auto"/>
              <w:right w:val="single" w:sz="4" w:space="0" w:color="auto"/>
            </w:tcBorders>
            <w:shd w:val="clear" w:color="auto" w:fill="E0E0E0"/>
            <w:noWrap/>
            <w:vAlign w:val="bottom"/>
          </w:tcPr>
          <w:p w:rsidR="00F55F9B" w:rsidRPr="007D7ED4" w:rsidRDefault="00F55F9B" w:rsidP="00F156A4">
            <w:pPr>
              <w:rPr>
                <w:rFonts w:ascii="Times New Roman" w:hAnsi="Times New Roman"/>
                <w:b/>
                <w:sz w:val="24"/>
                <w:szCs w:val="24"/>
              </w:rPr>
            </w:pPr>
          </w:p>
        </w:tc>
      </w:tr>
      <w:tr w:rsidR="00F55F9B" w:rsidRPr="007D7ED4" w:rsidTr="00F156A4">
        <w:trPr>
          <w:trHeight w:val="300"/>
        </w:trPr>
        <w:tc>
          <w:tcPr>
            <w:tcW w:w="1704" w:type="dxa"/>
            <w:tcBorders>
              <w:top w:val="single" w:sz="4" w:space="0" w:color="auto"/>
              <w:left w:val="single" w:sz="8" w:space="0" w:color="auto"/>
              <w:bottom w:val="single" w:sz="8" w:space="0" w:color="auto"/>
              <w:right w:val="single" w:sz="8" w:space="0" w:color="auto"/>
            </w:tcBorders>
            <w:noWrap/>
            <w:vAlign w:val="bottom"/>
            <w:hideMark/>
          </w:tcPr>
          <w:p w:rsidR="00F55F9B" w:rsidRPr="007D7ED4" w:rsidRDefault="00F55F9B" w:rsidP="00F156A4">
            <w:pPr>
              <w:rPr>
                <w:rFonts w:ascii="Times New Roman" w:hAnsi="Times New Roman"/>
                <w:b/>
                <w:bCs/>
                <w:sz w:val="24"/>
                <w:szCs w:val="24"/>
              </w:rPr>
            </w:pPr>
            <w:r w:rsidRPr="007D7ED4">
              <w:rPr>
                <w:rFonts w:ascii="Times New Roman" w:hAnsi="Times New Roman"/>
                <w:b/>
                <w:bCs/>
                <w:sz w:val="24"/>
                <w:szCs w:val="24"/>
              </w:rPr>
              <w:t>Райони</w:t>
            </w:r>
          </w:p>
        </w:tc>
        <w:tc>
          <w:tcPr>
            <w:tcW w:w="2165" w:type="dxa"/>
            <w:tcBorders>
              <w:top w:val="single" w:sz="4" w:space="0" w:color="auto"/>
              <w:left w:val="nil"/>
              <w:bottom w:val="single" w:sz="8" w:space="0" w:color="auto"/>
              <w:right w:val="nil"/>
            </w:tcBorders>
            <w:noWrap/>
            <w:vAlign w:val="bottom"/>
            <w:hideMark/>
          </w:tcPr>
          <w:p w:rsidR="00F55F9B" w:rsidRPr="007D7ED4" w:rsidRDefault="00F55F9B" w:rsidP="00F156A4">
            <w:pPr>
              <w:jc w:val="center"/>
              <w:rPr>
                <w:rFonts w:ascii="Times New Roman" w:hAnsi="Times New Roman"/>
                <w:b/>
                <w:bCs/>
                <w:sz w:val="24"/>
                <w:szCs w:val="24"/>
              </w:rPr>
            </w:pPr>
            <w:r w:rsidRPr="007D7ED4">
              <w:rPr>
                <w:rFonts w:ascii="Times New Roman" w:hAnsi="Times New Roman"/>
                <w:b/>
                <w:bCs/>
                <w:sz w:val="24"/>
                <w:szCs w:val="24"/>
              </w:rPr>
              <w:t>Отведена по док.-м</w:t>
            </w:r>
            <w:r w:rsidRPr="007D7ED4">
              <w:rPr>
                <w:rFonts w:ascii="Times New Roman" w:hAnsi="Times New Roman"/>
                <w:b/>
                <w:bCs/>
                <w:sz w:val="24"/>
                <w:szCs w:val="24"/>
                <w:vertAlign w:val="superscript"/>
              </w:rPr>
              <w:t>3</w:t>
            </w:r>
          </w:p>
        </w:tc>
        <w:tc>
          <w:tcPr>
            <w:tcW w:w="2411" w:type="dxa"/>
            <w:gridSpan w:val="3"/>
            <w:tcBorders>
              <w:top w:val="single" w:sz="4" w:space="0" w:color="auto"/>
              <w:left w:val="single" w:sz="8" w:space="0" w:color="auto"/>
              <w:bottom w:val="single" w:sz="8" w:space="0" w:color="auto"/>
              <w:right w:val="single" w:sz="8" w:space="0" w:color="auto"/>
            </w:tcBorders>
            <w:noWrap/>
            <w:vAlign w:val="bottom"/>
            <w:hideMark/>
          </w:tcPr>
          <w:p w:rsidR="00F55F9B" w:rsidRPr="007D7ED4" w:rsidRDefault="00F55F9B" w:rsidP="00F156A4">
            <w:pPr>
              <w:jc w:val="center"/>
              <w:rPr>
                <w:rFonts w:ascii="Times New Roman" w:hAnsi="Times New Roman"/>
                <w:b/>
                <w:bCs/>
                <w:sz w:val="24"/>
                <w:szCs w:val="24"/>
              </w:rPr>
            </w:pPr>
            <w:r w:rsidRPr="007D7ED4">
              <w:rPr>
                <w:rFonts w:ascii="Times New Roman" w:hAnsi="Times New Roman"/>
                <w:b/>
                <w:bCs/>
                <w:sz w:val="24"/>
                <w:szCs w:val="24"/>
              </w:rPr>
              <w:t>Отведена по реал.-м</w:t>
            </w:r>
            <w:r w:rsidRPr="007D7ED4">
              <w:rPr>
                <w:rFonts w:ascii="Times New Roman" w:hAnsi="Times New Roman"/>
                <w:b/>
                <w:bCs/>
                <w:sz w:val="24"/>
                <w:szCs w:val="24"/>
                <w:vertAlign w:val="superscript"/>
              </w:rPr>
              <w:t>3</w:t>
            </w:r>
          </w:p>
        </w:tc>
        <w:tc>
          <w:tcPr>
            <w:tcW w:w="1720" w:type="dxa"/>
            <w:tcBorders>
              <w:top w:val="single" w:sz="4" w:space="0" w:color="auto"/>
              <w:left w:val="nil"/>
              <w:bottom w:val="single" w:sz="8" w:space="0" w:color="auto"/>
              <w:right w:val="single" w:sz="8" w:space="0" w:color="auto"/>
            </w:tcBorders>
            <w:noWrap/>
            <w:vAlign w:val="bottom"/>
            <w:hideMark/>
          </w:tcPr>
          <w:p w:rsidR="00F55F9B" w:rsidRPr="007D7ED4" w:rsidRDefault="00F55F9B" w:rsidP="00F156A4">
            <w:pPr>
              <w:jc w:val="center"/>
              <w:rPr>
                <w:rFonts w:ascii="Times New Roman" w:hAnsi="Times New Roman"/>
                <w:b/>
                <w:bCs/>
                <w:sz w:val="24"/>
                <w:szCs w:val="24"/>
              </w:rPr>
            </w:pPr>
            <w:r w:rsidRPr="007D7ED4">
              <w:rPr>
                <w:rFonts w:ascii="Times New Roman" w:hAnsi="Times New Roman"/>
                <w:b/>
                <w:bCs/>
                <w:sz w:val="24"/>
                <w:szCs w:val="24"/>
              </w:rPr>
              <w:t>Прих по док.-лв.</w:t>
            </w:r>
          </w:p>
        </w:tc>
        <w:tc>
          <w:tcPr>
            <w:tcW w:w="1840" w:type="dxa"/>
            <w:tcBorders>
              <w:top w:val="single" w:sz="4" w:space="0" w:color="auto"/>
              <w:left w:val="nil"/>
              <w:bottom w:val="single" w:sz="8" w:space="0" w:color="auto"/>
              <w:right w:val="single" w:sz="8" w:space="0" w:color="auto"/>
            </w:tcBorders>
            <w:noWrap/>
            <w:vAlign w:val="bottom"/>
            <w:hideMark/>
          </w:tcPr>
          <w:p w:rsidR="00F55F9B" w:rsidRPr="007D7ED4" w:rsidRDefault="00F55F9B" w:rsidP="00F156A4">
            <w:pPr>
              <w:jc w:val="center"/>
              <w:rPr>
                <w:rFonts w:ascii="Times New Roman" w:hAnsi="Times New Roman"/>
                <w:b/>
                <w:bCs/>
                <w:sz w:val="24"/>
                <w:szCs w:val="24"/>
              </w:rPr>
            </w:pPr>
            <w:r w:rsidRPr="007D7ED4">
              <w:rPr>
                <w:rFonts w:ascii="Times New Roman" w:hAnsi="Times New Roman"/>
                <w:b/>
                <w:bCs/>
                <w:sz w:val="24"/>
                <w:szCs w:val="24"/>
              </w:rPr>
              <w:t>Прих по реал.-лв.</w:t>
            </w:r>
          </w:p>
        </w:tc>
      </w:tr>
      <w:tr w:rsidR="00F55F9B" w:rsidRPr="007D7ED4" w:rsidTr="00F156A4">
        <w:trPr>
          <w:trHeight w:val="255"/>
        </w:trPr>
        <w:tc>
          <w:tcPr>
            <w:tcW w:w="1704" w:type="dxa"/>
            <w:tcBorders>
              <w:top w:val="nil"/>
              <w:left w:val="single" w:sz="4" w:space="0" w:color="auto"/>
              <w:bottom w:val="single" w:sz="4" w:space="0" w:color="auto"/>
              <w:right w:val="single" w:sz="4" w:space="0" w:color="auto"/>
            </w:tcBorders>
            <w:noWrap/>
            <w:vAlign w:val="bottom"/>
            <w:hideMark/>
          </w:tcPr>
          <w:p w:rsidR="00F55F9B" w:rsidRPr="007D7ED4" w:rsidRDefault="00F55F9B" w:rsidP="00F156A4">
            <w:pPr>
              <w:rPr>
                <w:rFonts w:ascii="Times New Roman" w:hAnsi="Times New Roman"/>
                <w:b/>
                <w:sz w:val="24"/>
                <w:szCs w:val="24"/>
              </w:rPr>
            </w:pPr>
            <w:r w:rsidRPr="007D7ED4">
              <w:rPr>
                <w:rFonts w:ascii="Times New Roman" w:hAnsi="Times New Roman"/>
                <w:b/>
                <w:sz w:val="24"/>
                <w:szCs w:val="24"/>
              </w:rPr>
              <w:t>Ст.Загора</w:t>
            </w:r>
          </w:p>
        </w:tc>
        <w:tc>
          <w:tcPr>
            <w:tcW w:w="2165"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1 668 489</w:t>
            </w:r>
          </w:p>
        </w:tc>
        <w:tc>
          <w:tcPr>
            <w:tcW w:w="2411" w:type="dxa"/>
            <w:gridSpan w:val="3"/>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1 708 353</w:t>
            </w:r>
          </w:p>
        </w:tc>
        <w:tc>
          <w:tcPr>
            <w:tcW w:w="1720"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166 849</w:t>
            </w:r>
          </w:p>
        </w:tc>
        <w:tc>
          <w:tcPr>
            <w:tcW w:w="1840"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170 828</w:t>
            </w:r>
          </w:p>
        </w:tc>
      </w:tr>
      <w:tr w:rsidR="00F55F9B" w:rsidRPr="007D7ED4" w:rsidTr="00F156A4">
        <w:trPr>
          <w:trHeight w:val="255"/>
        </w:trPr>
        <w:tc>
          <w:tcPr>
            <w:tcW w:w="1704" w:type="dxa"/>
            <w:tcBorders>
              <w:top w:val="nil"/>
              <w:left w:val="single" w:sz="4" w:space="0" w:color="auto"/>
              <w:bottom w:val="single" w:sz="4" w:space="0" w:color="auto"/>
              <w:right w:val="single" w:sz="4" w:space="0" w:color="auto"/>
            </w:tcBorders>
            <w:noWrap/>
            <w:vAlign w:val="bottom"/>
            <w:hideMark/>
          </w:tcPr>
          <w:p w:rsidR="00F55F9B" w:rsidRPr="007D7ED4" w:rsidRDefault="00F55F9B" w:rsidP="00F156A4">
            <w:pPr>
              <w:rPr>
                <w:rFonts w:ascii="Times New Roman" w:hAnsi="Times New Roman"/>
                <w:b/>
                <w:sz w:val="24"/>
                <w:szCs w:val="24"/>
              </w:rPr>
            </w:pPr>
            <w:r w:rsidRPr="007D7ED4">
              <w:rPr>
                <w:rFonts w:ascii="Times New Roman" w:hAnsi="Times New Roman"/>
                <w:b/>
                <w:sz w:val="24"/>
                <w:szCs w:val="24"/>
              </w:rPr>
              <w:t>Казанлък</w:t>
            </w:r>
          </w:p>
        </w:tc>
        <w:tc>
          <w:tcPr>
            <w:tcW w:w="2165"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626 113</w:t>
            </w:r>
          </w:p>
        </w:tc>
        <w:tc>
          <w:tcPr>
            <w:tcW w:w="2411" w:type="dxa"/>
            <w:gridSpan w:val="3"/>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620 903</w:t>
            </w:r>
          </w:p>
        </w:tc>
        <w:tc>
          <w:tcPr>
            <w:tcW w:w="1720"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62 611</w:t>
            </w:r>
          </w:p>
        </w:tc>
        <w:tc>
          <w:tcPr>
            <w:tcW w:w="1840"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62 088</w:t>
            </w:r>
          </w:p>
        </w:tc>
      </w:tr>
      <w:tr w:rsidR="00F55F9B" w:rsidRPr="007D7ED4" w:rsidTr="00F156A4">
        <w:trPr>
          <w:trHeight w:val="255"/>
        </w:trPr>
        <w:tc>
          <w:tcPr>
            <w:tcW w:w="1704" w:type="dxa"/>
            <w:tcBorders>
              <w:top w:val="nil"/>
              <w:left w:val="single" w:sz="4" w:space="0" w:color="auto"/>
              <w:bottom w:val="single" w:sz="4" w:space="0" w:color="auto"/>
              <w:right w:val="single" w:sz="4" w:space="0" w:color="auto"/>
            </w:tcBorders>
            <w:noWrap/>
            <w:vAlign w:val="bottom"/>
            <w:hideMark/>
          </w:tcPr>
          <w:p w:rsidR="00F55F9B" w:rsidRPr="007D7ED4" w:rsidRDefault="00F55F9B" w:rsidP="00F156A4">
            <w:pPr>
              <w:rPr>
                <w:rFonts w:ascii="Times New Roman" w:hAnsi="Times New Roman"/>
                <w:b/>
                <w:sz w:val="24"/>
                <w:szCs w:val="24"/>
              </w:rPr>
            </w:pPr>
            <w:r w:rsidRPr="007D7ED4">
              <w:rPr>
                <w:rFonts w:ascii="Times New Roman" w:hAnsi="Times New Roman"/>
                <w:b/>
                <w:sz w:val="24"/>
                <w:szCs w:val="24"/>
              </w:rPr>
              <w:t>Чирпан</w:t>
            </w:r>
          </w:p>
        </w:tc>
        <w:tc>
          <w:tcPr>
            <w:tcW w:w="2165"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139 312</w:t>
            </w:r>
          </w:p>
        </w:tc>
        <w:tc>
          <w:tcPr>
            <w:tcW w:w="2411" w:type="dxa"/>
            <w:gridSpan w:val="3"/>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137 309</w:t>
            </w:r>
          </w:p>
        </w:tc>
        <w:tc>
          <w:tcPr>
            <w:tcW w:w="1720"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13 926</w:t>
            </w:r>
          </w:p>
        </w:tc>
        <w:tc>
          <w:tcPr>
            <w:tcW w:w="1840"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13 711</w:t>
            </w:r>
          </w:p>
        </w:tc>
      </w:tr>
      <w:tr w:rsidR="00F55F9B" w:rsidRPr="007D7ED4" w:rsidTr="00F156A4">
        <w:trPr>
          <w:trHeight w:val="255"/>
        </w:trPr>
        <w:tc>
          <w:tcPr>
            <w:tcW w:w="1704" w:type="dxa"/>
            <w:tcBorders>
              <w:top w:val="nil"/>
              <w:left w:val="single" w:sz="4" w:space="0" w:color="auto"/>
              <w:bottom w:val="single" w:sz="4" w:space="0" w:color="auto"/>
              <w:right w:val="single" w:sz="4" w:space="0" w:color="auto"/>
            </w:tcBorders>
            <w:noWrap/>
            <w:vAlign w:val="bottom"/>
            <w:hideMark/>
          </w:tcPr>
          <w:p w:rsidR="00F55F9B" w:rsidRPr="007D7ED4" w:rsidRDefault="00F55F9B" w:rsidP="00F156A4">
            <w:pPr>
              <w:rPr>
                <w:rFonts w:ascii="Times New Roman" w:hAnsi="Times New Roman"/>
                <w:b/>
                <w:sz w:val="24"/>
                <w:szCs w:val="24"/>
              </w:rPr>
            </w:pPr>
            <w:r w:rsidRPr="007D7ED4">
              <w:rPr>
                <w:rFonts w:ascii="Times New Roman" w:hAnsi="Times New Roman"/>
                <w:b/>
                <w:sz w:val="24"/>
                <w:szCs w:val="24"/>
              </w:rPr>
              <w:t>Раднево</w:t>
            </w:r>
          </w:p>
        </w:tc>
        <w:tc>
          <w:tcPr>
            <w:tcW w:w="2165"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161 159</w:t>
            </w:r>
          </w:p>
        </w:tc>
        <w:tc>
          <w:tcPr>
            <w:tcW w:w="2411" w:type="dxa"/>
            <w:gridSpan w:val="3"/>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145 462</w:t>
            </w:r>
          </w:p>
        </w:tc>
        <w:tc>
          <w:tcPr>
            <w:tcW w:w="1720"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16 116</w:t>
            </w:r>
          </w:p>
        </w:tc>
        <w:tc>
          <w:tcPr>
            <w:tcW w:w="1840"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14 538</w:t>
            </w:r>
          </w:p>
        </w:tc>
      </w:tr>
      <w:tr w:rsidR="00F55F9B" w:rsidRPr="007D7ED4" w:rsidTr="00F156A4">
        <w:trPr>
          <w:trHeight w:val="255"/>
        </w:trPr>
        <w:tc>
          <w:tcPr>
            <w:tcW w:w="1704" w:type="dxa"/>
            <w:tcBorders>
              <w:top w:val="nil"/>
              <w:left w:val="single" w:sz="4" w:space="0" w:color="auto"/>
              <w:bottom w:val="nil"/>
              <w:right w:val="single" w:sz="4" w:space="0" w:color="auto"/>
            </w:tcBorders>
            <w:noWrap/>
            <w:vAlign w:val="bottom"/>
            <w:hideMark/>
          </w:tcPr>
          <w:p w:rsidR="00F55F9B" w:rsidRPr="007D7ED4" w:rsidRDefault="00F55F9B" w:rsidP="00F156A4">
            <w:pPr>
              <w:rPr>
                <w:rFonts w:ascii="Times New Roman" w:hAnsi="Times New Roman"/>
                <w:b/>
                <w:sz w:val="24"/>
                <w:szCs w:val="24"/>
              </w:rPr>
            </w:pPr>
            <w:r w:rsidRPr="007D7ED4">
              <w:rPr>
                <w:rFonts w:ascii="Times New Roman" w:hAnsi="Times New Roman"/>
                <w:b/>
                <w:sz w:val="24"/>
                <w:szCs w:val="24"/>
              </w:rPr>
              <w:t>Тополовград</w:t>
            </w:r>
          </w:p>
        </w:tc>
        <w:tc>
          <w:tcPr>
            <w:tcW w:w="2165" w:type="dxa"/>
            <w:tcBorders>
              <w:top w:val="nil"/>
              <w:left w:val="nil"/>
              <w:bottom w:val="nil"/>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60 175</w:t>
            </w:r>
          </w:p>
        </w:tc>
        <w:tc>
          <w:tcPr>
            <w:tcW w:w="2411" w:type="dxa"/>
            <w:gridSpan w:val="3"/>
            <w:tcBorders>
              <w:top w:val="nil"/>
              <w:left w:val="nil"/>
              <w:bottom w:val="nil"/>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56 652</w:t>
            </w:r>
          </w:p>
        </w:tc>
        <w:tc>
          <w:tcPr>
            <w:tcW w:w="1720" w:type="dxa"/>
            <w:tcBorders>
              <w:top w:val="nil"/>
              <w:left w:val="nil"/>
              <w:bottom w:val="nil"/>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5 798</w:t>
            </w:r>
          </w:p>
        </w:tc>
        <w:tc>
          <w:tcPr>
            <w:tcW w:w="1840" w:type="dxa"/>
            <w:tcBorders>
              <w:top w:val="nil"/>
              <w:left w:val="nil"/>
              <w:bottom w:val="nil"/>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5 665</w:t>
            </w:r>
          </w:p>
        </w:tc>
      </w:tr>
      <w:tr w:rsidR="00F55F9B" w:rsidRPr="007D7ED4" w:rsidTr="00F156A4">
        <w:trPr>
          <w:trHeight w:val="255"/>
        </w:trPr>
        <w:tc>
          <w:tcPr>
            <w:tcW w:w="1704" w:type="dxa"/>
            <w:tcBorders>
              <w:top w:val="single" w:sz="4" w:space="0" w:color="auto"/>
              <w:left w:val="single" w:sz="4" w:space="0" w:color="auto"/>
              <w:bottom w:val="single" w:sz="4" w:space="0" w:color="auto"/>
              <w:right w:val="single" w:sz="4" w:space="0" w:color="auto"/>
            </w:tcBorders>
            <w:shd w:val="clear" w:color="auto" w:fill="C0C0C0"/>
            <w:noWrap/>
            <w:vAlign w:val="bottom"/>
            <w:hideMark/>
          </w:tcPr>
          <w:p w:rsidR="00F55F9B" w:rsidRPr="007D7ED4" w:rsidRDefault="00F55F9B" w:rsidP="00F156A4">
            <w:pPr>
              <w:rPr>
                <w:rFonts w:ascii="Times New Roman" w:hAnsi="Times New Roman"/>
                <w:b/>
                <w:bCs/>
                <w:sz w:val="24"/>
                <w:szCs w:val="24"/>
              </w:rPr>
            </w:pPr>
            <w:r w:rsidRPr="007D7ED4">
              <w:rPr>
                <w:rFonts w:ascii="Times New Roman" w:hAnsi="Times New Roman"/>
                <w:b/>
                <w:bCs/>
                <w:sz w:val="24"/>
                <w:szCs w:val="24"/>
              </w:rPr>
              <w:t>Общо</w:t>
            </w:r>
          </w:p>
        </w:tc>
        <w:tc>
          <w:tcPr>
            <w:tcW w:w="2165" w:type="dxa"/>
            <w:tcBorders>
              <w:top w:val="single" w:sz="4" w:space="0" w:color="auto"/>
              <w:left w:val="nil"/>
              <w:bottom w:val="single" w:sz="4" w:space="0" w:color="auto"/>
              <w:right w:val="single" w:sz="4" w:space="0" w:color="auto"/>
            </w:tcBorders>
            <w:shd w:val="clear" w:color="auto" w:fill="C0C0C0"/>
            <w:noWrap/>
            <w:vAlign w:val="bottom"/>
            <w:hideMark/>
          </w:tcPr>
          <w:p w:rsidR="00F55F9B" w:rsidRPr="007D7ED4" w:rsidRDefault="00F55F9B" w:rsidP="00F156A4">
            <w:pPr>
              <w:jc w:val="right"/>
              <w:rPr>
                <w:rFonts w:ascii="Times New Roman" w:hAnsi="Times New Roman"/>
                <w:b/>
                <w:bCs/>
                <w:sz w:val="24"/>
                <w:szCs w:val="24"/>
              </w:rPr>
            </w:pPr>
            <w:r w:rsidRPr="007D7ED4">
              <w:rPr>
                <w:rFonts w:ascii="Times New Roman" w:hAnsi="Times New Roman"/>
                <w:b/>
                <w:bCs/>
                <w:sz w:val="24"/>
                <w:szCs w:val="24"/>
              </w:rPr>
              <w:t>2 655 248</w:t>
            </w:r>
          </w:p>
        </w:tc>
        <w:tc>
          <w:tcPr>
            <w:tcW w:w="2411" w:type="dxa"/>
            <w:gridSpan w:val="3"/>
            <w:tcBorders>
              <w:top w:val="single" w:sz="4" w:space="0" w:color="auto"/>
              <w:left w:val="nil"/>
              <w:bottom w:val="single" w:sz="4" w:space="0" w:color="auto"/>
              <w:right w:val="single" w:sz="4" w:space="0" w:color="auto"/>
            </w:tcBorders>
            <w:shd w:val="clear" w:color="auto" w:fill="C0C0C0"/>
            <w:noWrap/>
            <w:vAlign w:val="bottom"/>
            <w:hideMark/>
          </w:tcPr>
          <w:p w:rsidR="00F55F9B" w:rsidRPr="007D7ED4" w:rsidRDefault="00F55F9B" w:rsidP="00F156A4">
            <w:pPr>
              <w:jc w:val="right"/>
              <w:rPr>
                <w:rFonts w:ascii="Times New Roman" w:hAnsi="Times New Roman"/>
                <w:b/>
                <w:bCs/>
                <w:sz w:val="24"/>
                <w:szCs w:val="24"/>
              </w:rPr>
            </w:pPr>
            <w:r w:rsidRPr="007D7ED4">
              <w:rPr>
                <w:rFonts w:ascii="Times New Roman" w:hAnsi="Times New Roman"/>
                <w:b/>
                <w:bCs/>
                <w:sz w:val="24"/>
                <w:szCs w:val="24"/>
              </w:rPr>
              <w:t>2 668 679</w:t>
            </w:r>
          </w:p>
        </w:tc>
        <w:tc>
          <w:tcPr>
            <w:tcW w:w="1720" w:type="dxa"/>
            <w:tcBorders>
              <w:top w:val="single" w:sz="4" w:space="0" w:color="auto"/>
              <w:left w:val="nil"/>
              <w:bottom w:val="single" w:sz="4" w:space="0" w:color="auto"/>
              <w:right w:val="single" w:sz="4" w:space="0" w:color="auto"/>
            </w:tcBorders>
            <w:shd w:val="clear" w:color="auto" w:fill="C0C0C0"/>
            <w:noWrap/>
            <w:vAlign w:val="bottom"/>
            <w:hideMark/>
          </w:tcPr>
          <w:p w:rsidR="00F55F9B" w:rsidRPr="007D7ED4" w:rsidRDefault="00F55F9B" w:rsidP="00F156A4">
            <w:pPr>
              <w:jc w:val="right"/>
              <w:rPr>
                <w:rFonts w:ascii="Times New Roman" w:hAnsi="Times New Roman"/>
                <w:b/>
                <w:bCs/>
                <w:sz w:val="24"/>
                <w:szCs w:val="24"/>
              </w:rPr>
            </w:pPr>
            <w:r w:rsidRPr="007D7ED4">
              <w:rPr>
                <w:rFonts w:ascii="Times New Roman" w:hAnsi="Times New Roman"/>
                <w:b/>
                <w:bCs/>
                <w:sz w:val="24"/>
                <w:szCs w:val="24"/>
              </w:rPr>
              <w:t>265 300</w:t>
            </w:r>
          </w:p>
        </w:tc>
        <w:tc>
          <w:tcPr>
            <w:tcW w:w="1840" w:type="dxa"/>
            <w:tcBorders>
              <w:top w:val="single" w:sz="4" w:space="0" w:color="auto"/>
              <w:left w:val="nil"/>
              <w:bottom w:val="single" w:sz="4" w:space="0" w:color="auto"/>
              <w:right w:val="single" w:sz="4" w:space="0" w:color="auto"/>
            </w:tcBorders>
            <w:shd w:val="clear" w:color="auto" w:fill="C0C0C0"/>
            <w:noWrap/>
            <w:vAlign w:val="bottom"/>
            <w:hideMark/>
          </w:tcPr>
          <w:p w:rsidR="00F55F9B" w:rsidRPr="007D7ED4" w:rsidRDefault="00F55F9B" w:rsidP="00F156A4">
            <w:pPr>
              <w:jc w:val="right"/>
              <w:rPr>
                <w:rFonts w:ascii="Times New Roman" w:hAnsi="Times New Roman"/>
                <w:b/>
                <w:bCs/>
                <w:sz w:val="24"/>
                <w:szCs w:val="24"/>
              </w:rPr>
            </w:pPr>
            <w:r w:rsidRPr="007D7ED4">
              <w:rPr>
                <w:rFonts w:ascii="Times New Roman" w:hAnsi="Times New Roman"/>
                <w:b/>
                <w:bCs/>
                <w:sz w:val="24"/>
                <w:szCs w:val="24"/>
              </w:rPr>
              <w:t>266 830</w:t>
            </w:r>
          </w:p>
        </w:tc>
      </w:tr>
    </w:tbl>
    <w:p w:rsidR="007E0695" w:rsidRDefault="007E0695"/>
    <w:p w:rsidR="007E0695" w:rsidRDefault="007E0695"/>
    <w:p w:rsidR="007E0695" w:rsidRDefault="007E0695"/>
    <w:p w:rsidR="007E0695" w:rsidRDefault="007E0695"/>
    <w:p w:rsidR="007E0695" w:rsidRDefault="007E0695"/>
    <w:p w:rsidR="007E0695" w:rsidRDefault="007E0695"/>
    <w:tbl>
      <w:tblPr>
        <w:tblW w:w="9840" w:type="dxa"/>
        <w:tblInd w:w="70" w:type="dxa"/>
        <w:tblCellMar>
          <w:left w:w="70" w:type="dxa"/>
          <w:right w:w="70" w:type="dxa"/>
        </w:tblCellMar>
        <w:tblLook w:val="04A0" w:firstRow="1" w:lastRow="0" w:firstColumn="1" w:lastColumn="0" w:noHBand="0" w:noVBand="1"/>
      </w:tblPr>
      <w:tblGrid>
        <w:gridCol w:w="1704"/>
        <w:gridCol w:w="2165"/>
        <w:gridCol w:w="2289"/>
        <w:gridCol w:w="1842"/>
        <w:gridCol w:w="1840"/>
      </w:tblGrid>
      <w:tr w:rsidR="00F55F9B" w:rsidRPr="007D7ED4" w:rsidTr="00F156A4">
        <w:trPr>
          <w:trHeight w:val="270"/>
        </w:trPr>
        <w:tc>
          <w:tcPr>
            <w:tcW w:w="1704" w:type="dxa"/>
            <w:tcBorders>
              <w:top w:val="single" w:sz="4" w:space="0" w:color="auto"/>
              <w:left w:val="single" w:sz="4" w:space="0" w:color="auto"/>
              <w:bottom w:val="single" w:sz="4" w:space="0" w:color="auto"/>
              <w:right w:val="nil"/>
            </w:tcBorders>
            <w:shd w:val="clear" w:color="auto" w:fill="E0E0E0"/>
            <w:noWrap/>
            <w:vAlign w:val="bottom"/>
          </w:tcPr>
          <w:p w:rsidR="00F55F9B" w:rsidRDefault="00F55F9B" w:rsidP="00F156A4">
            <w:pPr>
              <w:rPr>
                <w:rFonts w:ascii="Times New Roman" w:hAnsi="Times New Roman"/>
                <w:b/>
                <w:sz w:val="24"/>
                <w:szCs w:val="24"/>
              </w:rPr>
            </w:pPr>
          </w:p>
          <w:p w:rsidR="007E0695" w:rsidRPr="007D7ED4" w:rsidRDefault="007E0695" w:rsidP="00F156A4">
            <w:pPr>
              <w:rPr>
                <w:rFonts w:ascii="Times New Roman" w:hAnsi="Times New Roman"/>
                <w:b/>
                <w:sz w:val="24"/>
                <w:szCs w:val="24"/>
              </w:rPr>
            </w:pPr>
          </w:p>
        </w:tc>
        <w:tc>
          <w:tcPr>
            <w:tcW w:w="6296" w:type="dxa"/>
            <w:gridSpan w:val="3"/>
            <w:tcBorders>
              <w:top w:val="single" w:sz="4" w:space="0" w:color="auto"/>
              <w:left w:val="nil"/>
              <w:bottom w:val="single" w:sz="4" w:space="0" w:color="auto"/>
              <w:right w:val="nil"/>
            </w:tcBorders>
            <w:shd w:val="clear" w:color="auto" w:fill="E0E0E0"/>
            <w:noWrap/>
            <w:vAlign w:val="bottom"/>
            <w:hideMark/>
          </w:tcPr>
          <w:p w:rsidR="00F55F9B" w:rsidRPr="007D7ED4" w:rsidRDefault="00F55F9B" w:rsidP="00F156A4">
            <w:pPr>
              <w:jc w:val="center"/>
              <w:rPr>
                <w:rFonts w:ascii="Times New Roman" w:hAnsi="Times New Roman"/>
                <w:b/>
                <w:sz w:val="24"/>
                <w:szCs w:val="24"/>
              </w:rPr>
            </w:pPr>
            <w:r w:rsidRPr="007D7ED4">
              <w:rPr>
                <w:rFonts w:ascii="Times New Roman" w:hAnsi="Times New Roman"/>
                <w:b/>
                <w:sz w:val="24"/>
                <w:szCs w:val="24"/>
              </w:rPr>
              <w:t>ПРЕЧИСТЕНА КАНАЛНА ВОДА</w:t>
            </w:r>
          </w:p>
          <w:p w:rsidR="00F55F9B" w:rsidRPr="007D7ED4" w:rsidRDefault="00F55F9B" w:rsidP="00F156A4">
            <w:pPr>
              <w:jc w:val="center"/>
              <w:rPr>
                <w:rFonts w:ascii="Times New Roman" w:hAnsi="Times New Roman"/>
                <w:b/>
                <w:sz w:val="24"/>
                <w:szCs w:val="24"/>
              </w:rPr>
            </w:pPr>
            <w:r w:rsidRPr="007D7ED4">
              <w:rPr>
                <w:rFonts w:ascii="Times New Roman" w:hAnsi="Times New Roman"/>
                <w:b/>
                <w:sz w:val="24"/>
                <w:szCs w:val="24"/>
              </w:rPr>
              <w:t>Третото тримесечие на 2015 година</w:t>
            </w:r>
          </w:p>
        </w:tc>
        <w:tc>
          <w:tcPr>
            <w:tcW w:w="1840" w:type="dxa"/>
            <w:tcBorders>
              <w:top w:val="single" w:sz="4" w:space="0" w:color="auto"/>
              <w:left w:val="nil"/>
              <w:bottom w:val="single" w:sz="4" w:space="0" w:color="auto"/>
              <w:right w:val="single" w:sz="4" w:space="0" w:color="auto"/>
            </w:tcBorders>
            <w:shd w:val="clear" w:color="auto" w:fill="E0E0E0"/>
            <w:noWrap/>
            <w:vAlign w:val="bottom"/>
          </w:tcPr>
          <w:p w:rsidR="00F55F9B" w:rsidRPr="007D7ED4" w:rsidRDefault="00F55F9B" w:rsidP="00F156A4">
            <w:pPr>
              <w:rPr>
                <w:rFonts w:ascii="Times New Roman" w:hAnsi="Times New Roman"/>
                <w:b/>
                <w:sz w:val="24"/>
                <w:szCs w:val="24"/>
              </w:rPr>
            </w:pPr>
          </w:p>
        </w:tc>
      </w:tr>
      <w:tr w:rsidR="00F55F9B" w:rsidRPr="007D7ED4" w:rsidTr="00F156A4">
        <w:trPr>
          <w:trHeight w:val="300"/>
        </w:trPr>
        <w:tc>
          <w:tcPr>
            <w:tcW w:w="1704" w:type="dxa"/>
            <w:tcBorders>
              <w:top w:val="single" w:sz="4" w:space="0" w:color="auto"/>
              <w:left w:val="single" w:sz="8" w:space="0" w:color="auto"/>
              <w:bottom w:val="single" w:sz="8" w:space="0" w:color="auto"/>
              <w:right w:val="nil"/>
            </w:tcBorders>
            <w:noWrap/>
            <w:vAlign w:val="bottom"/>
            <w:hideMark/>
          </w:tcPr>
          <w:p w:rsidR="00F55F9B" w:rsidRPr="007D7ED4" w:rsidRDefault="00F55F9B" w:rsidP="00F156A4">
            <w:pPr>
              <w:rPr>
                <w:rFonts w:ascii="Times New Roman" w:hAnsi="Times New Roman"/>
                <w:b/>
                <w:bCs/>
                <w:sz w:val="24"/>
                <w:szCs w:val="24"/>
              </w:rPr>
            </w:pPr>
            <w:r w:rsidRPr="007D7ED4">
              <w:rPr>
                <w:rFonts w:ascii="Times New Roman" w:hAnsi="Times New Roman"/>
                <w:b/>
                <w:bCs/>
                <w:sz w:val="24"/>
                <w:szCs w:val="24"/>
              </w:rPr>
              <w:t>Райони</w:t>
            </w:r>
          </w:p>
        </w:tc>
        <w:tc>
          <w:tcPr>
            <w:tcW w:w="2165" w:type="dxa"/>
            <w:tcBorders>
              <w:top w:val="single" w:sz="4" w:space="0" w:color="auto"/>
              <w:left w:val="single" w:sz="8" w:space="0" w:color="auto"/>
              <w:bottom w:val="single" w:sz="8" w:space="0" w:color="auto"/>
              <w:right w:val="single" w:sz="8" w:space="0" w:color="auto"/>
            </w:tcBorders>
            <w:noWrap/>
            <w:vAlign w:val="bottom"/>
            <w:hideMark/>
          </w:tcPr>
          <w:p w:rsidR="00F55F9B" w:rsidRPr="007D7ED4" w:rsidRDefault="00F55F9B" w:rsidP="00F156A4">
            <w:pPr>
              <w:jc w:val="center"/>
              <w:rPr>
                <w:rFonts w:ascii="Times New Roman" w:hAnsi="Times New Roman"/>
                <w:b/>
                <w:bCs/>
                <w:sz w:val="24"/>
                <w:szCs w:val="24"/>
              </w:rPr>
            </w:pPr>
            <w:r w:rsidRPr="007D7ED4">
              <w:rPr>
                <w:rFonts w:ascii="Times New Roman" w:hAnsi="Times New Roman"/>
                <w:b/>
                <w:bCs/>
                <w:sz w:val="24"/>
                <w:szCs w:val="24"/>
              </w:rPr>
              <w:t>Пречист. по док.-м</w:t>
            </w:r>
            <w:r w:rsidRPr="007D7ED4">
              <w:rPr>
                <w:rFonts w:ascii="Times New Roman" w:hAnsi="Times New Roman"/>
                <w:b/>
                <w:bCs/>
                <w:sz w:val="24"/>
                <w:szCs w:val="24"/>
                <w:vertAlign w:val="superscript"/>
              </w:rPr>
              <w:t>3</w:t>
            </w:r>
          </w:p>
        </w:tc>
        <w:tc>
          <w:tcPr>
            <w:tcW w:w="2289" w:type="dxa"/>
            <w:tcBorders>
              <w:top w:val="single" w:sz="4" w:space="0" w:color="auto"/>
              <w:left w:val="nil"/>
              <w:bottom w:val="single" w:sz="8" w:space="0" w:color="auto"/>
              <w:right w:val="single" w:sz="8" w:space="0" w:color="auto"/>
            </w:tcBorders>
            <w:noWrap/>
            <w:vAlign w:val="bottom"/>
            <w:hideMark/>
          </w:tcPr>
          <w:p w:rsidR="00F55F9B" w:rsidRPr="007D7ED4" w:rsidRDefault="00F55F9B" w:rsidP="00F156A4">
            <w:pPr>
              <w:jc w:val="center"/>
              <w:rPr>
                <w:rFonts w:ascii="Times New Roman" w:hAnsi="Times New Roman"/>
                <w:b/>
                <w:bCs/>
                <w:sz w:val="24"/>
                <w:szCs w:val="24"/>
              </w:rPr>
            </w:pPr>
            <w:r w:rsidRPr="007D7ED4">
              <w:rPr>
                <w:rFonts w:ascii="Times New Roman" w:hAnsi="Times New Roman"/>
                <w:b/>
                <w:bCs/>
                <w:sz w:val="24"/>
                <w:szCs w:val="24"/>
              </w:rPr>
              <w:t>Пречист. по реал.-м</w:t>
            </w:r>
            <w:r w:rsidRPr="007D7ED4">
              <w:rPr>
                <w:rFonts w:ascii="Times New Roman" w:hAnsi="Times New Roman"/>
                <w:b/>
                <w:bCs/>
                <w:sz w:val="24"/>
                <w:szCs w:val="24"/>
                <w:vertAlign w:val="superscript"/>
              </w:rPr>
              <w:t>3</w:t>
            </w:r>
          </w:p>
        </w:tc>
        <w:tc>
          <w:tcPr>
            <w:tcW w:w="1842" w:type="dxa"/>
            <w:tcBorders>
              <w:top w:val="single" w:sz="4" w:space="0" w:color="auto"/>
              <w:left w:val="nil"/>
              <w:bottom w:val="single" w:sz="8" w:space="0" w:color="auto"/>
              <w:right w:val="single" w:sz="8" w:space="0" w:color="auto"/>
            </w:tcBorders>
            <w:noWrap/>
            <w:vAlign w:val="bottom"/>
            <w:hideMark/>
          </w:tcPr>
          <w:p w:rsidR="00F55F9B" w:rsidRPr="007D7ED4" w:rsidRDefault="00F55F9B" w:rsidP="00F156A4">
            <w:pPr>
              <w:jc w:val="center"/>
              <w:rPr>
                <w:rFonts w:ascii="Times New Roman" w:hAnsi="Times New Roman"/>
                <w:b/>
                <w:bCs/>
                <w:sz w:val="24"/>
                <w:szCs w:val="24"/>
              </w:rPr>
            </w:pPr>
            <w:r w:rsidRPr="007D7ED4">
              <w:rPr>
                <w:rFonts w:ascii="Times New Roman" w:hAnsi="Times New Roman"/>
                <w:b/>
                <w:bCs/>
                <w:sz w:val="24"/>
                <w:szCs w:val="24"/>
              </w:rPr>
              <w:t>Прих по док.-лв.</w:t>
            </w:r>
          </w:p>
        </w:tc>
        <w:tc>
          <w:tcPr>
            <w:tcW w:w="1840" w:type="dxa"/>
            <w:tcBorders>
              <w:top w:val="single" w:sz="4" w:space="0" w:color="auto"/>
              <w:left w:val="nil"/>
              <w:bottom w:val="single" w:sz="8" w:space="0" w:color="auto"/>
              <w:right w:val="single" w:sz="8" w:space="0" w:color="auto"/>
            </w:tcBorders>
            <w:noWrap/>
            <w:vAlign w:val="bottom"/>
            <w:hideMark/>
          </w:tcPr>
          <w:p w:rsidR="00F55F9B" w:rsidRPr="007D7ED4" w:rsidRDefault="00F55F9B" w:rsidP="00F156A4">
            <w:pPr>
              <w:jc w:val="center"/>
              <w:rPr>
                <w:rFonts w:ascii="Times New Roman" w:hAnsi="Times New Roman"/>
                <w:b/>
                <w:bCs/>
                <w:sz w:val="24"/>
                <w:szCs w:val="24"/>
              </w:rPr>
            </w:pPr>
            <w:r w:rsidRPr="007D7ED4">
              <w:rPr>
                <w:rFonts w:ascii="Times New Roman" w:hAnsi="Times New Roman"/>
                <w:b/>
                <w:bCs/>
                <w:sz w:val="24"/>
                <w:szCs w:val="24"/>
              </w:rPr>
              <w:t>Прих по реал.-лв</w:t>
            </w:r>
          </w:p>
        </w:tc>
      </w:tr>
      <w:tr w:rsidR="00F55F9B" w:rsidRPr="007D7ED4" w:rsidTr="00F156A4">
        <w:trPr>
          <w:trHeight w:val="255"/>
        </w:trPr>
        <w:tc>
          <w:tcPr>
            <w:tcW w:w="1704" w:type="dxa"/>
            <w:tcBorders>
              <w:top w:val="nil"/>
              <w:left w:val="single" w:sz="4" w:space="0" w:color="auto"/>
              <w:bottom w:val="single" w:sz="4" w:space="0" w:color="auto"/>
              <w:right w:val="single" w:sz="4" w:space="0" w:color="auto"/>
            </w:tcBorders>
            <w:noWrap/>
            <w:vAlign w:val="bottom"/>
            <w:hideMark/>
          </w:tcPr>
          <w:p w:rsidR="00F55F9B" w:rsidRPr="007D7ED4" w:rsidRDefault="00F55F9B" w:rsidP="00F156A4">
            <w:pPr>
              <w:rPr>
                <w:rFonts w:ascii="Times New Roman" w:hAnsi="Times New Roman"/>
                <w:b/>
                <w:sz w:val="24"/>
                <w:szCs w:val="24"/>
              </w:rPr>
            </w:pPr>
            <w:r w:rsidRPr="007D7ED4">
              <w:rPr>
                <w:rFonts w:ascii="Times New Roman" w:hAnsi="Times New Roman"/>
                <w:b/>
                <w:sz w:val="24"/>
                <w:szCs w:val="24"/>
              </w:rPr>
              <w:t>Ст.Загора</w:t>
            </w:r>
          </w:p>
        </w:tc>
        <w:tc>
          <w:tcPr>
            <w:tcW w:w="2165"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1 659 642</w:t>
            </w:r>
          </w:p>
        </w:tc>
        <w:tc>
          <w:tcPr>
            <w:tcW w:w="2289"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1 697 817</w:t>
            </w:r>
          </w:p>
        </w:tc>
        <w:tc>
          <w:tcPr>
            <w:tcW w:w="1842"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686 055</w:t>
            </w:r>
          </w:p>
        </w:tc>
        <w:tc>
          <w:tcPr>
            <w:tcW w:w="1840"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723 734</w:t>
            </w:r>
          </w:p>
        </w:tc>
      </w:tr>
      <w:tr w:rsidR="00F55F9B" w:rsidRPr="007D7ED4" w:rsidTr="00F156A4">
        <w:trPr>
          <w:trHeight w:val="255"/>
        </w:trPr>
        <w:tc>
          <w:tcPr>
            <w:tcW w:w="1704" w:type="dxa"/>
            <w:tcBorders>
              <w:top w:val="nil"/>
              <w:left w:val="single" w:sz="4" w:space="0" w:color="auto"/>
              <w:bottom w:val="single" w:sz="4" w:space="0" w:color="auto"/>
              <w:right w:val="single" w:sz="4" w:space="0" w:color="auto"/>
            </w:tcBorders>
            <w:noWrap/>
            <w:vAlign w:val="bottom"/>
            <w:hideMark/>
          </w:tcPr>
          <w:p w:rsidR="00F55F9B" w:rsidRPr="007D7ED4" w:rsidRDefault="00F55F9B" w:rsidP="00F156A4">
            <w:pPr>
              <w:rPr>
                <w:rFonts w:ascii="Times New Roman" w:hAnsi="Times New Roman"/>
                <w:b/>
                <w:sz w:val="24"/>
                <w:szCs w:val="24"/>
              </w:rPr>
            </w:pPr>
            <w:r w:rsidRPr="007D7ED4">
              <w:rPr>
                <w:rFonts w:ascii="Times New Roman" w:hAnsi="Times New Roman"/>
                <w:b/>
                <w:sz w:val="24"/>
                <w:szCs w:val="24"/>
              </w:rPr>
              <w:t>Казанлък</w:t>
            </w:r>
          </w:p>
        </w:tc>
        <w:tc>
          <w:tcPr>
            <w:tcW w:w="2165"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626 101</w:t>
            </w:r>
          </w:p>
        </w:tc>
        <w:tc>
          <w:tcPr>
            <w:tcW w:w="2289"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620 891</w:t>
            </w:r>
          </w:p>
        </w:tc>
        <w:tc>
          <w:tcPr>
            <w:tcW w:w="1842"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252 284</w:t>
            </w:r>
          </w:p>
        </w:tc>
        <w:tc>
          <w:tcPr>
            <w:tcW w:w="1840"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246 672</w:t>
            </w:r>
          </w:p>
        </w:tc>
      </w:tr>
      <w:tr w:rsidR="00F55F9B" w:rsidRPr="007D7ED4" w:rsidTr="00F156A4">
        <w:trPr>
          <w:trHeight w:val="255"/>
        </w:trPr>
        <w:tc>
          <w:tcPr>
            <w:tcW w:w="1704" w:type="dxa"/>
            <w:tcBorders>
              <w:top w:val="nil"/>
              <w:left w:val="single" w:sz="4" w:space="0" w:color="auto"/>
              <w:bottom w:val="single" w:sz="4" w:space="0" w:color="auto"/>
              <w:right w:val="single" w:sz="4" w:space="0" w:color="auto"/>
            </w:tcBorders>
            <w:noWrap/>
            <w:vAlign w:val="bottom"/>
            <w:hideMark/>
          </w:tcPr>
          <w:p w:rsidR="00F55F9B" w:rsidRPr="007D7ED4" w:rsidRDefault="00F55F9B" w:rsidP="00F156A4">
            <w:pPr>
              <w:rPr>
                <w:rFonts w:ascii="Times New Roman" w:hAnsi="Times New Roman"/>
                <w:b/>
                <w:sz w:val="24"/>
                <w:szCs w:val="24"/>
              </w:rPr>
            </w:pPr>
            <w:r w:rsidRPr="007D7ED4">
              <w:rPr>
                <w:rFonts w:ascii="Times New Roman" w:hAnsi="Times New Roman"/>
                <w:b/>
                <w:sz w:val="24"/>
                <w:szCs w:val="24"/>
              </w:rPr>
              <w:t>Чирпан</w:t>
            </w:r>
          </w:p>
        </w:tc>
        <w:tc>
          <w:tcPr>
            <w:tcW w:w="2165"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p>
        </w:tc>
        <w:tc>
          <w:tcPr>
            <w:tcW w:w="2289"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p>
        </w:tc>
        <w:tc>
          <w:tcPr>
            <w:tcW w:w="1842"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p>
        </w:tc>
        <w:tc>
          <w:tcPr>
            <w:tcW w:w="1840"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p>
        </w:tc>
      </w:tr>
      <w:tr w:rsidR="00F55F9B" w:rsidRPr="007D7ED4" w:rsidTr="00F156A4">
        <w:trPr>
          <w:trHeight w:val="255"/>
        </w:trPr>
        <w:tc>
          <w:tcPr>
            <w:tcW w:w="1704" w:type="dxa"/>
            <w:tcBorders>
              <w:top w:val="nil"/>
              <w:left w:val="single" w:sz="4" w:space="0" w:color="auto"/>
              <w:bottom w:val="single" w:sz="4" w:space="0" w:color="auto"/>
              <w:right w:val="single" w:sz="4" w:space="0" w:color="auto"/>
            </w:tcBorders>
            <w:noWrap/>
            <w:vAlign w:val="bottom"/>
            <w:hideMark/>
          </w:tcPr>
          <w:p w:rsidR="00F55F9B" w:rsidRPr="007D7ED4" w:rsidRDefault="00F55F9B" w:rsidP="00F156A4">
            <w:pPr>
              <w:rPr>
                <w:rFonts w:ascii="Times New Roman" w:hAnsi="Times New Roman"/>
                <w:b/>
                <w:sz w:val="24"/>
                <w:szCs w:val="24"/>
              </w:rPr>
            </w:pPr>
            <w:r w:rsidRPr="007D7ED4">
              <w:rPr>
                <w:rFonts w:ascii="Times New Roman" w:hAnsi="Times New Roman"/>
                <w:b/>
                <w:sz w:val="24"/>
                <w:szCs w:val="24"/>
              </w:rPr>
              <w:t>Раднево</w:t>
            </w:r>
          </w:p>
        </w:tc>
        <w:tc>
          <w:tcPr>
            <w:tcW w:w="2165"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119 343</w:t>
            </w:r>
          </w:p>
        </w:tc>
        <w:tc>
          <w:tcPr>
            <w:tcW w:w="2289"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109 935</w:t>
            </w:r>
          </w:p>
        </w:tc>
        <w:tc>
          <w:tcPr>
            <w:tcW w:w="1842"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42 963</w:t>
            </w:r>
          </w:p>
        </w:tc>
        <w:tc>
          <w:tcPr>
            <w:tcW w:w="1840"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39 540</w:t>
            </w:r>
          </w:p>
        </w:tc>
      </w:tr>
      <w:tr w:rsidR="00F55F9B" w:rsidRPr="007D7ED4" w:rsidTr="00F156A4">
        <w:trPr>
          <w:trHeight w:val="255"/>
        </w:trPr>
        <w:tc>
          <w:tcPr>
            <w:tcW w:w="1704" w:type="dxa"/>
            <w:tcBorders>
              <w:top w:val="nil"/>
              <w:left w:val="single" w:sz="4" w:space="0" w:color="auto"/>
              <w:bottom w:val="nil"/>
              <w:right w:val="single" w:sz="4" w:space="0" w:color="auto"/>
            </w:tcBorders>
            <w:noWrap/>
            <w:vAlign w:val="bottom"/>
            <w:hideMark/>
          </w:tcPr>
          <w:p w:rsidR="00F55F9B" w:rsidRPr="007D7ED4" w:rsidRDefault="00F55F9B" w:rsidP="00F156A4">
            <w:pPr>
              <w:rPr>
                <w:rFonts w:ascii="Times New Roman" w:hAnsi="Times New Roman"/>
                <w:b/>
                <w:sz w:val="24"/>
                <w:szCs w:val="24"/>
              </w:rPr>
            </w:pPr>
            <w:r w:rsidRPr="007D7ED4">
              <w:rPr>
                <w:rFonts w:ascii="Times New Roman" w:hAnsi="Times New Roman"/>
                <w:b/>
                <w:sz w:val="24"/>
                <w:szCs w:val="24"/>
              </w:rPr>
              <w:t>Тополовград</w:t>
            </w:r>
          </w:p>
        </w:tc>
        <w:tc>
          <w:tcPr>
            <w:tcW w:w="2165" w:type="dxa"/>
            <w:tcBorders>
              <w:top w:val="nil"/>
              <w:left w:val="nil"/>
              <w:bottom w:val="nil"/>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p>
        </w:tc>
        <w:tc>
          <w:tcPr>
            <w:tcW w:w="2289" w:type="dxa"/>
            <w:tcBorders>
              <w:top w:val="nil"/>
              <w:left w:val="nil"/>
              <w:bottom w:val="nil"/>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p>
        </w:tc>
        <w:tc>
          <w:tcPr>
            <w:tcW w:w="1842" w:type="dxa"/>
            <w:tcBorders>
              <w:top w:val="nil"/>
              <w:left w:val="nil"/>
              <w:bottom w:val="nil"/>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p>
        </w:tc>
        <w:tc>
          <w:tcPr>
            <w:tcW w:w="1840" w:type="dxa"/>
            <w:tcBorders>
              <w:top w:val="nil"/>
              <w:left w:val="nil"/>
              <w:bottom w:val="nil"/>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p>
        </w:tc>
      </w:tr>
      <w:tr w:rsidR="00F55F9B" w:rsidRPr="007D7ED4" w:rsidTr="00F156A4">
        <w:trPr>
          <w:trHeight w:val="255"/>
        </w:trPr>
        <w:tc>
          <w:tcPr>
            <w:tcW w:w="1704" w:type="dxa"/>
            <w:tcBorders>
              <w:top w:val="single" w:sz="4" w:space="0" w:color="auto"/>
              <w:left w:val="single" w:sz="4" w:space="0" w:color="auto"/>
              <w:bottom w:val="single" w:sz="4" w:space="0" w:color="auto"/>
              <w:right w:val="single" w:sz="4" w:space="0" w:color="auto"/>
            </w:tcBorders>
            <w:shd w:val="clear" w:color="auto" w:fill="C0C0C0"/>
            <w:noWrap/>
            <w:vAlign w:val="bottom"/>
            <w:hideMark/>
          </w:tcPr>
          <w:p w:rsidR="00F55F9B" w:rsidRPr="007D7ED4" w:rsidRDefault="00F55F9B" w:rsidP="00F156A4">
            <w:pPr>
              <w:rPr>
                <w:rFonts w:ascii="Times New Roman" w:hAnsi="Times New Roman"/>
                <w:b/>
                <w:bCs/>
                <w:sz w:val="24"/>
                <w:szCs w:val="24"/>
              </w:rPr>
            </w:pPr>
            <w:r w:rsidRPr="007D7ED4">
              <w:rPr>
                <w:rFonts w:ascii="Times New Roman" w:hAnsi="Times New Roman"/>
                <w:b/>
                <w:bCs/>
                <w:sz w:val="24"/>
                <w:szCs w:val="24"/>
              </w:rPr>
              <w:t>Общо</w:t>
            </w:r>
          </w:p>
        </w:tc>
        <w:tc>
          <w:tcPr>
            <w:tcW w:w="2165" w:type="dxa"/>
            <w:tcBorders>
              <w:top w:val="single" w:sz="4" w:space="0" w:color="auto"/>
              <w:left w:val="nil"/>
              <w:bottom w:val="single" w:sz="4" w:space="0" w:color="auto"/>
              <w:right w:val="single" w:sz="4" w:space="0" w:color="auto"/>
            </w:tcBorders>
            <w:shd w:val="clear" w:color="auto" w:fill="C0C0C0"/>
            <w:noWrap/>
            <w:vAlign w:val="bottom"/>
            <w:hideMark/>
          </w:tcPr>
          <w:p w:rsidR="00F55F9B" w:rsidRPr="007D7ED4" w:rsidRDefault="00F55F9B" w:rsidP="00F156A4">
            <w:pPr>
              <w:jc w:val="right"/>
              <w:rPr>
                <w:rFonts w:ascii="Times New Roman" w:hAnsi="Times New Roman"/>
                <w:b/>
                <w:bCs/>
                <w:sz w:val="24"/>
                <w:szCs w:val="24"/>
              </w:rPr>
            </w:pPr>
            <w:r w:rsidRPr="007D7ED4">
              <w:rPr>
                <w:rFonts w:ascii="Times New Roman" w:hAnsi="Times New Roman"/>
                <w:b/>
                <w:bCs/>
                <w:sz w:val="24"/>
                <w:szCs w:val="24"/>
              </w:rPr>
              <w:t>2 404 915</w:t>
            </w:r>
          </w:p>
        </w:tc>
        <w:tc>
          <w:tcPr>
            <w:tcW w:w="2289" w:type="dxa"/>
            <w:tcBorders>
              <w:top w:val="single" w:sz="4" w:space="0" w:color="auto"/>
              <w:left w:val="nil"/>
              <w:bottom w:val="single" w:sz="4" w:space="0" w:color="auto"/>
              <w:right w:val="single" w:sz="4" w:space="0" w:color="auto"/>
            </w:tcBorders>
            <w:shd w:val="clear" w:color="auto" w:fill="C0C0C0"/>
            <w:noWrap/>
            <w:vAlign w:val="bottom"/>
            <w:hideMark/>
          </w:tcPr>
          <w:p w:rsidR="00F55F9B" w:rsidRPr="007D7ED4" w:rsidRDefault="00F55F9B" w:rsidP="00F156A4">
            <w:pPr>
              <w:jc w:val="right"/>
              <w:rPr>
                <w:rFonts w:ascii="Times New Roman" w:hAnsi="Times New Roman"/>
                <w:b/>
                <w:bCs/>
                <w:sz w:val="24"/>
                <w:szCs w:val="24"/>
              </w:rPr>
            </w:pPr>
            <w:r w:rsidRPr="007D7ED4">
              <w:rPr>
                <w:rFonts w:ascii="Times New Roman" w:hAnsi="Times New Roman"/>
                <w:b/>
                <w:bCs/>
                <w:sz w:val="24"/>
                <w:szCs w:val="24"/>
              </w:rPr>
              <w:t>2 428 643</w:t>
            </w:r>
          </w:p>
        </w:tc>
        <w:tc>
          <w:tcPr>
            <w:tcW w:w="1842" w:type="dxa"/>
            <w:tcBorders>
              <w:top w:val="single" w:sz="4" w:space="0" w:color="auto"/>
              <w:left w:val="nil"/>
              <w:bottom w:val="single" w:sz="4" w:space="0" w:color="auto"/>
              <w:right w:val="single" w:sz="4" w:space="0" w:color="auto"/>
            </w:tcBorders>
            <w:shd w:val="clear" w:color="auto" w:fill="C0C0C0"/>
            <w:noWrap/>
            <w:vAlign w:val="bottom"/>
            <w:hideMark/>
          </w:tcPr>
          <w:p w:rsidR="00F55F9B" w:rsidRPr="007D7ED4" w:rsidRDefault="00F55F9B" w:rsidP="00F156A4">
            <w:pPr>
              <w:jc w:val="right"/>
              <w:rPr>
                <w:rFonts w:ascii="Times New Roman" w:hAnsi="Times New Roman"/>
                <w:b/>
                <w:bCs/>
                <w:sz w:val="24"/>
                <w:szCs w:val="24"/>
              </w:rPr>
            </w:pPr>
            <w:r w:rsidRPr="007D7ED4">
              <w:rPr>
                <w:rFonts w:ascii="Times New Roman" w:hAnsi="Times New Roman"/>
                <w:b/>
                <w:bCs/>
                <w:sz w:val="24"/>
                <w:szCs w:val="24"/>
              </w:rPr>
              <w:t>981 302</w:t>
            </w:r>
          </w:p>
        </w:tc>
        <w:tc>
          <w:tcPr>
            <w:tcW w:w="1840" w:type="dxa"/>
            <w:tcBorders>
              <w:top w:val="single" w:sz="4" w:space="0" w:color="auto"/>
              <w:left w:val="nil"/>
              <w:bottom w:val="single" w:sz="4" w:space="0" w:color="auto"/>
              <w:right w:val="single" w:sz="4" w:space="0" w:color="auto"/>
            </w:tcBorders>
            <w:shd w:val="clear" w:color="auto" w:fill="C0C0C0"/>
            <w:noWrap/>
            <w:vAlign w:val="bottom"/>
            <w:hideMark/>
          </w:tcPr>
          <w:p w:rsidR="00F55F9B" w:rsidRPr="007D7ED4" w:rsidRDefault="00F55F9B" w:rsidP="00F156A4">
            <w:pPr>
              <w:jc w:val="right"/>
              <w:rPr>
                <w:rFonts w:ascii="Times New Roman" w:hAnsi="Times New Roman"/>
                <w:b/>
                <w:bCs/>
                <w:sz w:val="24"/>
                <w:szCs w:val="24"/>
              </w:rPr>
            </w:pPr>
            <w:r w:rsidRPr="007D7ED4">
              <w:rPr>
                <w:rFonts w:ascii="Times New Roman" w:hAnsi="Times New Roman"/>
                <w:b/>
                <w:bCs/>
                <w:sz w:val="24"/>
                <w:szCs w:val="24"/>
              </w:rPr>
              <w:t>1 009 947</w:t>
            </w:r>
          </w:p>
        </w:tc>
      </w:tr>
    </w:tbl>
    <w:p w:rsidR="00F55F9B" w:rsidRPr="007D7ED4" w:rsidRDefault="00F55F9B" w:rsidP="00F55F9B">
      <w:pPr>
        <w:jc w:val="both"/>
        <w:rPr>
          <w:rFonts w:ascii="Times New Roman" w:hAnsi="Times New Roman"/>
          <w:sz w:val="24"/>
          <w:szCs w:val="24"/>
        </w:rPr>
      </w:pPr>
    </w:p>
    <w:p w:rsidR="007E0695" w:rsidRDefault="007E0695" w:rsidP="00D72C27">
      <w:pPr>
        <w:ind w:right="142"/>
        <w:jc w:val="right"/>
        <w:rPr>
          <w:rFonts w:ascii="Times New Roman" w:hAnsi="Times New Roman"/>
          <w:sz w:val="24"/>
          <w:szCs w:val="24"/>
        </w:rPr>
      </w:pPr>
    </w:p>
    <w:p w:rsidR="00F55F9B" w:rsidRPr="007D7ED4" w:rsidRDefault="00D72C27" w:rsidP="00D72C27">
      <w:pPr>
        <w:ind w:right="142"/>
        <w:jc w:val="right"/>
        <w:rPr>
          <w:rFonts w:ascii="Times New Roman" w:hAnsi="Times New Roman"/>
          <w:sz w:val="24"/>
          <w:szCs w:val="24"/>
        </w:rPr>
      </w:pPr>
      <w:r>
        <w:rPr>
          <w:rFonts w:ascii="Times New Roman" w:hAnsi="Times New Roman"/>
          <w:sz w:val="24"/>
          <w:szCs w:val="24"/>
        </w:rPr>
        <w:t>Таблица 2</w:t>
      </w:r>
    </w:p>
    <w:tbl>
      <w:tblPr>
        <w:tblW w:w="9840" w:type="dxa"/>
        <w:tblInd w:w="70" w:type="dxa"/>
        <w:tblCellMar>
          <w:left w:w="70" w:type="dxa"/>
          <w:right w:w="70" w:type="dxa"/>
        </w:tblCellMar>
        <w:tblLook w:val="04A0" w:firstRow="1" w:lastRow="0" w:firstColumn="1" w:lastColumn="0" w:noHBand="0" w:noVBand="1"/>
      </w:tblPr>
      <w:tblGrid>
        <w:gridCol w:w="1704"/>
        <w:gridCol w:w="2236"/>
        <w:gridCol w:w="2218"/>
        <w:gridCol w:w="1842"/>
        <w:gridCol w:w="1840"/>
      </w:tblGrid>
      <w:tr w:rsidR="00F55F9B" w:rsidRPr="007D7ED4" w:rsidTr="00F156A4">
        <w:trPr>
          <w:trHeight w:val="270"/>
        </w:trPr>
        <w:tc>
          <w:tcPr>
            <w:tcW w:w="1704" w:type="dxa"/>
            <w:tcBorders>
              <w:top w:val="single" w:sz="4" w:space="0" w:color="auto"/>
              <w:left w:val="single" w:sz="4" w:space="0" w:color="auto"/>
              <w:bottom w:val="single" w:sz="4" w:space="0" w:color="auto"/>
              <w:right w:val="nil"/>
            </w:tcBorders>
            <w:shd w:val="clear" w:color="auto" w:fill="E0E0E0"/>
            <w:noWrap/>
            <w:vAlign w:val="bottom"/>
          </w:tcPr>
          <w:p w:rsidR="00F55F9B" w:rsidRPr="007D7ED4" w:rsidRDefault="00F55F9B" w:rsidP="00F156A4">
            <w:pPr>
              <w:rPr>
                <w:rFonts w:ascii="Times New Roman" w:hAnsi="Times New Roman"/>
                <w:b/>
                <w:sz w:val="24"/>
                <w:szCs w:val="24"/>
              </w:rPr>
            </w:pPr>
          </w:p>
        </w:tc>
        <w:tc>
          <w:tcPr>
            <w:tcW w:w="6296" w:type="dxa"/>
            <w:gridSpan w:val="3"/>
            <w:tcBorders>
              <w:top w:val="single" w:sz="4" w:space="0" w:color="auto"/>
              <w:left w:val="nil"/>
              <w:bottom w:val="single" w:sz="4" w:space="0" w:color="auto"/>
              <w:right w:val="nil"/>
            </w:tcBorders>
            <w:shd w:val="clear" w:color="auto" w:fill="E0E0E0"/>
            <w:noWrap/>
            <w:vAlign w:val="bottom"/>
            <w:hideMark/>
          </w:tcPr>
          <w:p w:rsidR="00F55F9B" w:rsidRPr="007D7ED4" w:rsidRDefault="00F55F9B" w:rsidP="00D72C27">
            <w:pPr>
              <w:jc w:val="center"/>
              <w:rPr>
                <w:rFonts w:ascii="Times New Roman" w:hAnsi="Times New Roman"/>
                <w:b/>
                <w:sz w:val="24"/>
                <w:szCs w:val="24"/>
              </w:rPr>
            </w:pPr>
            <w:r w:rsidRPr="007D7ED4">
              <w:rPr>
                <w:rFonts w:ascii="Times New Roman" w:hAnsi="Times New Roman"/>
                <w:b/>
                <w:sz w:val="24"/>
                <w:szCs w:val="24"/>
              </w:rPr>
              <w:t>ОТЧЕТ ЗА ПИВ</w:t>
            </w:r>
          </w:p>
          <w:p w:rsidR="00F55F9B" w:rsidRPr="007D7ED4" w:rsidRDefault="00F55F9B" w:rsidP="00D72C27">
            <w:pPr>
              <w:jc w:val="center"/>
              <w:rPr>
                <w:rFonts w:ascii="Times New Roman" w:hAnsi="Times New Roman"/>
                <w:b/>
                <w:sz w:val="24"/>
                <w:szCs w:val="24"/>
              </w:rPr>
            </w:pPr>
            <w:r w:rsidRPr="007D7ED4">
              <w:rPr>
                <w:rFonts w:ascii="Times New Roman" w:hAnsi="Times New Roman"/>
                <w:b/>
                <w:sz w:val="24"/>
                <w:szCs w:val="24"/>
              </w:rPr>
              <w:t>Трето тримесечие на 2014 година</w:t>
            </w:r>
          </w:p>
        </w:tc>
        <w:tc>
          <w:tcPr>
            <w:tcW w:w="1840" w:type="dxa"/>
            <w:tcBorders>
              <w:top w:val="single" w:sz="4" w:space="0" w:color="auto"/>
              <w:left w:val="nil"/>
              <w:bottom w:val="single" w:sz="4" w:space="0" w:color="auto"/>
              <w:right w:val="single" w:sz="4" w:space="0" w:color="auto"/>
            </w:tcBorders>
            <w:shd w:val="clear" w:color="auto" w:fill="E0E0E0"/>
            <w:noWrap/>
            <w:vAlign w:val="bottom"/>
          </w:tcPr>
          <w:p w:rsidR="00F55F9B" w:rsidRPr="007D7ED4" w:rsidRDefault="00F55F9B" w:rsidP="00F156A4">
            <w:pPr>
              <w:rPr>
                <w:rFonts w:ascii="Times New Roman" w:hAnsi="Times New Roman"/>
                <w:b/>
                <w:sz w:val="24"/>
                <w:szCs w:val="24"/>
              </w:rPr>
            </w:pPr>
          </w:p>
        </w:tc>
      </w:tr>
      <w:tr w:rsidR="00F55F9B" w:rsidRPr="007D7ED4" w:rsidTr="00F156A4">
        <w:trPr>
          <w:trHeight w:val="300"/>
        </w:trPr>
        <w:tc>
          <w:tcPr>
            <w:tcW w:w="1704" w:type="dxa"/>
            <w:tcBorders>
              <w:top w:val="single" w:sz="4" w:space="0" w:color="auto"/>
              <w:left w:val="single" w:sz="8" w:space="0" w:color="auto"/>
              <w:bottom w:val="single" w:sz="8" w:space="0" w:color="auto"/>
              <w:right w:val="single" w:sz="8" w:space="0" w:color="auto"/>
            </w:tcBorders>
            <w:noWrap/>
            <w:vAlign w:val="bottom"/>
            <w:hideMark/>
          </w:tcPr>
          <w:p w:rsidR="00F55F9B" w:rsidRPr="007D7ED4" w:rsidRDefault="00F55F9B" w:rsidP="00F156A4">
            <w:pPr>
              <w:rPr>
                <w:rFonts w:ascii="Times New Roman" w:hAnsi="Times New Roman"/>
                <w:b/>
                <w:bCs/>
                <w:sz w:val="24"/>
                <w:szCs w:val="24"/>
              </w:rPr>
            </w:pPr>
            <w:r w:rsidRPr="007D7ED4">
              <w:rPr>
                <w:rFonts w:ascii="Times New Roman" w:hAnsi="Times New Roman"/>
                <w:b/>
                <w:bCs/>
                <w:sz w:val="24"/>
                <w:szCs w:val="24"/>
              </w:rPr>
              <w:t>Райони</w:t>
            </w:r>
          </w:p>
        </w:tc>
        <w:tc>
          <w:tcPr>
            <w:tcW w:w="2236" w:type="dxa"/>
            <w:tcBorders>
              <w:top w:val="single" w:sz="4" w:space="0" w:color="auto"/>
              <w:left w:val="nil"/>
              <w:bottom w:val="single" w:sz="8" w:space="0" w:color="auto"/>
              <w:right w:val="nil"/>
            </w:tcBorders>
            <w:noWrap/>
            <w:vAlign w:val="bottom"/>
            <w:hideMark/>
          </w:tcPr>
          <w:p w:rsidR="00F55F9B" w:rsidRPr="007D7ED4" w:rsidRDefault="00F55F9B" w:rsidP="00F156A4">
            <w:pPr>
              <w:jc w:val="center"/>
              <w:rPr>
                <w:rFonts w:ascii="Times New Roman" w:hAnsi="Times New Roman"/>
                <w:b/>
                <w:bCs/>
                <w:sz w:val="24"/>
                <w:szCs w:val="24"/>
              </w:rPr>
            </w:pPr>
            <w:r w:rsidRPr="007D7ED4">
              <w:rPr>
                <w:rFonts w:ascii="Times New Roman" w:hAnsi="Times New Roman"/>
                <w:b/>
                <w:bCs/>
                <w:sz w:val="24"/>
                <w:szCs w:val="24"/>
              </w:rPr>
              <w:t>ПИВ по док.-</w:t>
            </w:r>
            <w:r w:rsidR="00D72C27">
              <w:rPr>
                <w:rFonts w:ascii="Times New Roman" w:hAnsi="Times New Roman"/>
                <w:b/>
                <w:bCs/>
                <w:sz w:val="24"/>
                <w:szCs w:val="24"/>
              </w:rPr>
              <w:t xml:space="preserve"> </w:t>
            </w:r>
            <w:r w:rsidRPr="007D7ED4">
              <w:rPr>
                <w:rFonts w:ascii="Times New Roman" w:hAnsi="Times New Roman"/>
                <w:b/>
                <w:bCs/>
                <w:sz w:val="24"/>
                <w:szCs w:val="24"/>
              </w:rPr>
              <w:t>м</w:t>
            </w:r>
            <w:r w:rsidRPr="007D7ED4">
              <w:rPr>
                <w:rFonts w:ascii="Times New Roman" w:hAnsi="Times New Roman"/>
                <w:b/>
                <w:bCs/>
                <w:sz w:val="24"/>
                <w:szCs w:val="24"/>
                <w:vertAlign w:val="superscript"/>
              </w:rPr>
              <w:t>3</w:t>
            </w:r>
          </w:p>
        </w:tc>
        <w:tc>
          <w:tcPr>
            <w:tcW w:w="2218" w:type="dxa"/>
            <w:tcBorders>
              <w:top w:val="single" w:sz="4" w:space="0" w:color="auto"/>
              <w:left w:val="single" w:sz="8" w:space="0" w:color="auto"/>
              <w:bottom w:val="single" w:sz="8" w:space="0" w:color="auto"/>
              <w:right w:val="single" w:sz="8" w:space="0" w:color="auto"/>
            </w:tcBorders>
            <w:noWrap/>
            <w:vAlign w:val="bottom"/>
            <w:hideMark/>
          </w:tcPr>
          <w:p w:rsidR="00F55F9B" w:rsidRPr="007D7ED4" w:rsidRDefault="00F55F9B" w:rsidP="00F156A4">
            <w:pPr>
              <w:jc w:val="center"/>
              <w:rPr>
                <w:rFonts w:ascii="Times New Roman" w:hAnsi="Times New Roman"/>
                <w:b/>
                <w:bCs/>
                <w:sz w:val="24"/>
                <w:szCs w:val="24"/>
              </w:rPr>
            </w:pPr>
            <w:r w:rsidRPr="007D7ED4">
              <w:rPr>
                <w:rFonts w:ascii="Times New Roman" w:hAnsi="Times New Roman"/>
                <w:b/>
                <w:bCs/>
                <w:sz w:val="24"/>
                <w:szCs w:val="24"/>
              </w:rPr>
              <w:t>ПИВ по реал.-</w:t>
            </w:r>
            <w:r w:rsidR="00D72C27">
              <w:rPr>
                <w:rFonts w:ascii="Times New Roman" w:hAnsi="Times New Roman"/>
                <w:b/>
                <w:bCs/>
                <w:sz w:val="24"/>
                <w:szCs w:val="24"/>
              </w:rPr>
              <w:t xml:space="preserve"> </w:t>
            </w:r>
            <w:r w:rsidRPr="007D7ED4">
              <w:rPr>
                <w:rFonts w:ascii="Times New Roman" w:hAnsi="Times New Roman"/>
                <w:b/>
                <w:bCs/>
                <w:sz w:val="24"/>
                <w:szCs w:val="24"/>
              </w:rPr>
              <w:t>м</w:t>
            </w:r>
            <w:r w:rsidRPr="007D7ED4">
              <w:rPr>
                <w:rFonts w:ascii="Times New Roman" w:hAnsi="Times New Roman"/>
                <w:b/>
                <w:bCs/>
                <w:sz w:val="24"/>
                <w:szCs w:val="24"/>
                <w:vertAlign w:val="superscript"/>
              </w:rPr>
              <w:t>3</w:t>
            </w:r>
          </w:p>
        </w:tc>
        <w:tc>
          <w:tcPr>
            <w:tcW w:w="1842" w:type="dxa"/>
            <w:tcBorders>
              <w:top w:val="single" w:sz="4" w:space="0" w:color="auto"/>
              <w:left w:val="nil"/>
              <w:bottom w:val="single" w:sz="8" w:space="0" w:color="auto"/>
              <w:right w:val="single" w:sz="8" w:space="0" w:color="auto"/>
            </w:tcBorders>
            <w:noWrap/>
            <w:vAlign w:val="bottom"/>
            <w:hideMark/>
          </w:tcPr>
          <w:p w:rsidR="00F55F9B" w:rsidRPr="007D7ED4" w:rsidRDefault="00F55F9B" w:rsidP="00F156A4">
            <w:pPr>
              <w:jc w:val="center"/>
              <w:rPr>
                <w:rFonts w:ascii="Times New Roman" w:hAnsi="Times New Roman"/>
                <w:b/>
                <w:bCs/>
                <w:sz w:val="24"/>
                <w:szCs w:val="24"/>
              </w:rPr>
            </w:pPr>
            <w:r w:rsidRPr="007D7ED4">
              <w:rPr>
                <w:rFonts w:ascii="Times New Roman" w:hAnsi="Times New Roman"/>
                <w:b/>
                <w:bCs/>
                <w:sz w:val="24"/>
                <w:szCs w:val="24"/>
              </w:rPr>
              <w:t>Прих. по док.-лв.</w:t>
            </w:r>
          </w:p>
        </w:tc>
        <w:tc>
          <w:tcPr>
            <w:tcW w:w="1840" w:type="dxa"/>
            <w:tcBorders>
              <w:top w:val="single" w:sz="4" w:space="0" w:color="auto"/>
              <w:left w:val="nil"/>
              <w:bottom w:val="single" w:sz="8" w:space="0" w:color="auto"/>
              <w:right w:val="single" w:sz="8" w:space="0" w:color="auto"/>
            </w:tcBorders>
            <w:noWrap/>
            <w:vAlign w:val="bottom"/>
            <w:hideMark/>
          </w:tcPr>
          <w:p w:rsidR="00F55F9B" w:rsidRPr="007D7ED4" w:rsidRDefault="00F55F9B" w:rsidP="00F156A4">
            <w:pPr>
              <w:jc w:val="center"/>
              <w:rPr>
                <w:rFonts w:ascii="Times New Roman" w:hAnsi="Times New Roman"/>
                <w:b/>
                <w:bCs/>
                <w:sz w:val="24"/>
                <w:szCs w:val="24"/>
              </w:rPr>
            </w:pPr>
            <w:r w:rsidRPr="007D7ED4">
              <w:rPr>
                <w:rFonts w:ascii="Times New Roman" w:hAnsi="Times New Roman"/>
                <w:b/>
                <w:bCs/>
                <w:sz w:val="24"/>
                <w:szCs w:val="24"/>
              </w:rPr>
              <w:t>Прих. по реал.-лв.</w:t>
            </w:r>
          </w:p>
        </w:tc>
      </w:tr>
      <w:tr w:rsidR="00F55F9B" w:rsidRPr="007D7ED4" w:rsidTr="00F156A4">
        <w:trPr>
          <w:trHeight w:val="300"/>
        </w:trPr>
        <w:tc>
          <w:tcPr>
            <w:tcW w:w="1704" w:type="dxa"/>
            <w:tcBorders>
              <w:top w:val="nil"/>
              <w:left w:val="single" w:sz="4" w:space="0" w:color="auto"/>
              <w:bottom w:val="single" w:sz="4" w:space="0" w:color="auto"/>
              <w:right w:val="single" w:sz="4" w:space="0" w:color="auto"/>
            </w:tcBorders>
            <w:noWrap/>
            <w:vAlign w:val="bottom"/>
            <w:hideMark/>
          </w:tcPr>
          <w:p w:rsidR="00F55F9B" w:rsidRPr="007D7ED4" w:rsidRDefault="00F55F9B" w:rsidP="00F156A4">
            <w:pPr>
              <w:rPr>
                <w:rFonts w:ascii="Times New Roman" w:hAnsi="Times New Roman"/>
                <w:b/>
                <w:sz w:val="24"/>
                <w:szCs w:val="24"/>
              </w:rPr>
            </w:pPr>
            <w:r w:rsidRPr="007D7ED4">
              <w:rPr>
                <w:rFonts w:ascii="Times New Roman" w:hAnsi="Times New Roman"/>
                <w:b/>
                <w:sz w:val="24"/>
                <w:szCs w:val="24"/>
              </w:rPr>
              <w:t>Ст.Загора</w:t>
            </w:r>
          </w:p>
        </w:tc>
        <w:tc>
          <w:tcPr>
            <w:tcW w:w="2236"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1 777 548</w:t>
            </w:r>
          </w:p>
        </w:tc>
        <w:tc>
          <w:tcPr>
            <w:tcW w:w="2218"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1 747 699</w:t>
            </w:r>
          </w:p>
        </w:tc>
        <w:tc>
          <w:tcPr>
            <w:tcW w:w="1842"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3 189 925</w:t>
            </w:r>
          </w:p>
        </w:tc>
        <w:tc>
          <w:tcPr>
            <w:tcW w:w="1840"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3 134 459</w:t>
            </w:r>
          </w:p>
        </w:tc>
      </w:tr>
      <w:tr w:rsidR="00F55F9B" w:rsidRPr="007D7ED4" w:rsidTr="00F156A4">
        <w:trPr>
          <w:trHeight w:val="300"/>
        </w:trPr>
        <w:tc>
          <w:tcPr>
            <w:tcW w:w="1704" w:type="dxa"/>
            <w:tcBorders>
              <w:top w:val="nil"/>
              <w:left w:val="single" w:sz="4" w:space="0" w:color="auto"/>
              <w:bottom w:val="single" w:sz="4" w:space="0" w:color="auto"/>
              <w:right w:val="single" w:sz="4" w:space="0" w:color="auto"/>
            </w:tcBorders>
            <w:noWrap/>
            <w:vAlign w:val="bottom"/>
            <w:hideMark/>
          </w:tcPr>
          <w:p w:rsidR="00F55F9B" w:rsidRPr="007D7ED4" w:rsidRDefault="00F55F9B" w:rsidP="00F156A4">
            <w:pPr>
              <w:rPr>
                <w:rFonts w:ascii="Times New Roman" w:hAnsi="Times New Roman"/>
                <w:b/>
                <w:sz w:val="24"/>
                <w:szCs w:val="24"/>
              </w:rPr>
            </w:pPr>
            <w:r w:rsidRPr="007D7ED4">
              <w:rPr>
                <w:rFonts w:ascii="Times New Roman" w:hAnsi="Times New Roman"/>
                <w:b/>
                <w:sz w:val="24"/>
                <w:szCs w:val="24"/>
              </w:rPr>
              <w:t>Казанлък</w:t>
            </w:r>
          </w:p>
        </w:tc>
        <w:tc>
          <w:tcPr>
            <w:tcW w:w="2236"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882 744</w:t>
            </w:r>
          </w:p>
        </w:tc>
        <w:tc>
          <w:tcPr>
            <w:tcW w:w="2218"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879 234</w:t>
            </w:r>
          </w:p>
        </w:tc>
        <w:tc>
          <w:tcPr>
            <w:tcW w:w="1842"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1 418 548</w:t>
            </w:r>
          </w:p>
        </w:tc>
        <w:tc>
          <w:tcPr>
            <w:tcW w:w="1840"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1 413 965</w:t>
            </w:r>
          </w:p>
        </w:tc>
      </w:tr>
      <w:tr w:rsidR="00F55F9B" w:rsidRPr="007D7ED4" w:rsidTr="00F156A4">
        <w:trPr>
          <w:trHeight w:val="300"/>
        </w:trPr>
        <w:tc>
          <w:tcPr>
            <w:tcW w:w="1704" w:type="dxa"/>
            <w:tcBorders>
              <w:top w:val="nil"/>
              <w:left w:val="single" w:sz="4" w:space="0" w:color="auto"/>
              <w:bottom w:val="single" w:sz="4" w:space="0" w:color="auto"/>
              <w:right w:val="single" w:sz="4" w:space="0" w:color="auto"/>
            </w:tcBorders>
            <w:noWrap/>
            <w:vAlign w:val="bottom"/>
            <w:hideMark/>
          </w:tcPr>
          <w:p w:rsidR="00F55F9B" w:rsidRPr="007D7ED4" w:rsidRDefault="00F55F9B" w:rsidP="00F156A4">
            <w:pPr>
              <w:rPr>
                <w:rFonts w:ascii="Times New Roman" w:hAnsi="Times New Roman"/>
                <w:b/>
                <w:sz w:val="24"/>
                <w:szCs w:val="24"/>
              </w:rPr>
            </w:pPr>
            <w:r w:rsidRPr="007D7ED4">
              <w:rPr>
                <w:rFonts w:ascii="Times New Roman" w:hAnsi="Times New Roman"/>
                <w:b/>
                <w:sz w:val="24"/>
                <w:szCs w:val="24"/>
              </w:rPr>
              <w:t>Чирпан</w:t>
            </w:r>
          </w:p>
        </w:tc>
        <w:tc>
          <w:tcPr>
            <w:tcW w:w="2236"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269 002</w:t>
            </w:r>
          </w:p>
        </w:tc>
        <w:tc>
          <w:tcPr>
            <w:tcW w:w="2218"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265 921</w:t>
            </w:r>
          </w:p>
        </w:tc>
        <w:tc>
          <w:tcPr>
            <w:tcW w:w="1842"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469 364</w:t>
            </w:r>
          </w:p>
        </w:tc>
        <w:tc>
          <w:tcPr>
            <w:tcW w:w="1840"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464 680</w:t>
            </w:r>
          </w:p>
        </w:tc>
      </w:tr>
      <w:tr w:rsidR="00F55F9B" w:rsidRPr="007D7ED4" w:rsidTr="00F156A4">
        <w:trPr>
          <w:trHeight w:val="300"/>
        </w:trPr>
        <w:tc>
          <w:tcPr>
            <w:tcW w:w="1704" w:type="dxa"/>
            <w:tcBorders>
              <w:top w:val="nil"/>
              <w:left w:val="single" w:sz="4" w:space="0" w:color="auto"/>
              <w:bottom w:val="single" w:sz="4" w:space="0" w:color="auto"/>
              <w:right w:val="single" w:sz="4" w:space="0" w:color="auto"/>
            </w:tcBorders>
            <w:noWrap/>
            <w:vAlign w:val="bottom"/>
            <w:hideMark/>
          </w:tcPr>
          <w:p w:rsidR="00F55F9B" w:rsidRPr="007D7ED4" w:rsidRDefault="00F55F9B" w:rsidP="00F156A4">
            <w:pPr>
              <w:rPr>
                <w:rFonts w:ascii="Times New Roman" w:hAnsi="Times New Roman"/>
                <w:b/>
                <w:sz w:val="24"/>
                <w:szCs w:val="24"/>
              </w:rPr>
            </w:pPr>
            <w:r w:rsidRPr="007D7ED4">
              <w:rPr>
                <w:rFonts w:ascii="Times New Roman" w:hAnsi="Times New Roman"/>
                <w:b/>
                <w:sz w:val="24"/>
                <w:szCs w:val="24"/>
              </w:rPr>
              <w:t>Раднево</w:t>
            </w:r>
          </w:p>
        </w:tc>
        <w:tc>
          <w:tcPr>
            <w:tcW w:w="2236"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527 963</w:t>
            </w:r>
          </w:p>
        </w:tc>
        <w:tc>
          <w:tcPr>
            <w:tcW w:w="2218"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525 669</w:t>
            </w:r>
          </w:p>
        </w:tc>
        <w:tc>
          <w:tcPr>
            <w:tcW w:w="1842"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851 309</w:t>
            </w:r>
          </w:p>
        </w:tc>
        <w:tc>
          <w:tcPr>
            <w:tcW w:w="1840"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845 389</w:t>
            </w:r>
          </w:p>
        </w:tc>
      </w:tr>
      <w:tr w:rsidR="00F55F9B" w:rsidRPr="007D7ED4" w:rsidTr="00E37215">
        <w:trPr>
          <w:trHeight w:val="300"/>
        </w:trPr>
        <w:tc>
          <w:tcPr>
            <w:tcW w:w="1704" w:type="dxa"/>
            <w:tcBorders>
              <w:top w:val="nil"/>
              <w:left w:val="single" w:sz="4" w:space="0" w:color="auto"/>
              <w:bottom w:val="single" w:sz="4" w:space="0" w:color="auto"/>
              <w:right w:val="single" w:sz="4" w:space="0" w:color="auto"/>
            </w:tcBorders>
            <w:noWrap/>
            <w:vAlign w:val="bottom"/>
            <w:hideMark/>
          </w:tcPr>
          <w:p w:rsidR="00F55F9B" w:rsidRPr="007D7ED4" w:rsidRDefault="00F55F9B" w:rsidP="00F156A4">
            <w:pPr>
              <w:rPr>
                <w:rFonts w:ascii="Times New Roman" w:hAnsi="Times New Roman"/>
                <w:b/>
                <w:sz w:val="24"/>
                <w:szCs w:val="24"/>
              </w:rPr>
            </w:pPr>
            <w:r w:rsidRPr="007D7ED4">
              <w:rPr>
                <w:rFonts w:ascii="Times New Roman" w:hAnsi="Times New Roman"/>
                <w:b/>
                <w:sz w:val="24"/>
                <w:szCs w:val="24"/>
              </w:rPr>
              <w:t>Тополовград</w:t>
            </w:r>
          </w:p>
        </w:tc>
        <w:tc>
          <w:tcPr>
            <w:tcW w:w="2236"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122 054</w:t>
            </w:r>
          </w:p>
        </w:tc>
        <w:tc>
          <w:tcPr>
            <w:tcW w:w="2218"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122 651</w:t>
            </w:r>
          </w:p>
        </w:tc>
        <w:tc>
          <w:tcPr>
            <w:tcW w:w="1842"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206 235</w:t>
            </w:r>
          </w:p>
        </w:tc>
        <w:tc>
          <w:tcPr>
            <w:tcW w:w="1840"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206 770</w:t>
            </w:r>
          </w:p>
        </w:tc>
      </w:tr>
      <w:tr w:rsidR="00F55F9B" w:rsidRPr="007D7ED4" w:rsidTr="00E37215">
        <w:trPr>
          <w:trHeight w:val="300"/>
        </w:trPr>
        <w:tc>
          <w:tcPr>
            <w:tcW w:w="1704" w:type="dxa"/>
            <w:tcBorders>
              <w:top w:val="single" w:sz="4" w:space="0" w:color="auto"/>
              <w:left w:val="single" w:sz="4" w:space="0" w:color="auto"/>
              <w:bottom w:val="single" w:sz="4" w:space="0" w:color="auto"/>
              <w:right w:val="single" w:sz="4" w:space="0" w:color="auto"/>
            </w:tcBorders>
            <w:shd w:val="clear" w:color="auto" w:fill="C0C0C0"/>
            <w:noWrap/>
            <w:vAlign w:val="bottom"/>
            <w:hideMark/>
          </w:tcPr>
          <w:p w:rsidR="00F55F9B" w:rsidRPr="007D7ED4" w:rsidRDefault="00F55F9B" w:rsidP="00F156A4">
            <w:pPr>
              <w:rPr>
                <w:rFonts w:ascii="Times New Roman" w:hAnsi="Times New Roman"/>
                <w:b/>
                <w:bCs/>
                <w:sz w:val="24"/>
                <w:szCs w:val="24"/>
              </w:rPr>
            </w:pPr>
            <w:r w:rsidRPr="007D7ED4">
              <w:rPr>
                <w:rFonts w:ascii="Times New Roman" w:hAnsi="Times New Roman"/>
                <w:b/>
                <w:bCs/>
                <w:sz w:val="24"/>
                <w:szCs w:val="24"/>
              </w:rPr>
              <w:t>Общо</w:t>
            </w:r>
          </w:p>
        </w:tc>
        <w:tc>
          <w:tcPr>
            <w:tcW w:w="2236" w:type="dxa"/>
            <w:tcBorders>
              <w:top w:val="single" w:sz="4" w:space="0" w:color="auto"/>
              <w:left w:val="nil"/>
              <w:bottom w:val="single" w:sz="4" w:space="0" w:color="auto"/>
              <w:right w:val="single" w:sz="4" w:space="0" w:color="auto"/>
            </w:tcBorders>
            <w:shd w:val="clear" w:color="auto" w:fill="C0C0C0"/>
            <w:noWrap/>
            <w:vAlign w:val="bottom"/>
            <w:hideMark/>
          </w:tcPr>
          <w:p w:rsidR="00F55F9B" w:rsidRPr="007D7ED4" w:rsidRDefault="00F55F9B" w:rsidP="00F156A4">
            <w:pPr>
              <w:jc w:val="right"/>
              <w:rPr>
                <w:rFonts w:ascii="Times New Roman" w:hAnsi="Times New Roman"/>
                <w:b/>
                <w:bCs/>
                <w:sz w:val="24"/>
                <w:szCs w:val="24"/>
              </w:rPr>
            </w:pPr>
            <w:r w:rsidRPr="007D7ED4">
              <w:rPr>
                <w:rFonts w:ascii="Times New Roman" w:hAnsi="Times New Roman"/>
                <w:b/>
                <w:bCs/>
                <w:sz w:val="24"/>
                <w:szCs w:val="24"/>
              </w:rPr>
              <w:t>3 579 311</w:t>
            </w:r>
          </w:p>
        </w:tc>
        <w:tc>
          <w:tcPr>
            <w:tcW w:w="2218" w:type="dxa"/>
            <w:tcBorders>
              <w:top w:val="single" w:sz="4" w:space="0" w:color="auto"/>
              <w:left w:val="nil"/>
              <w:bottom w:val="single" w:sz="4" w:space="0" w:color="auto"/>
              <w:right w:val="single" w:sz="4" w:space="0" w:color="auto"/>
            </w:tcBorders>
            <w:shd w:val="clear" w:color="auto" w:fill="C0C0C0"/>
            <w:noWrap/>
            <w:vAlign w:val="bottom"/>
            <w:hideMark/>
          </w:tcPr>
          <w:p w:rsidR="00F55F9B" w:rsidRPr="007D7ED4" w:rsidRDefault="00F55F9B" w:rsidP="00F156A4">
            <w:pPr>
              <w:jc w:val="right"/>
              <w:rPr>
                <w:rFonts w:ascii="Times New Roman" w:hAnsi="Times New Roman"/>
                <w:b/>
                <w:bCs/>
                <w:sz w:val="24"/>
                <w:szCs w:val="24"/>
              </w:rPr>
            </w:pPr>
            <w:r w:rsidRPr="007D7ED4">
              <w:rPr>
                <w:rFonts w:ascii="Times New Roman" w:hAnsi="Times New Roman"/>
                <w:b/>
                <w:bCs/>
                <w:sz w:val="24"/>
                <w:szCs w:val="24"/>
              </w:rPr>
              <w:t>3 541 174</w:t>
            </w:r>
          </w:p>
        </w:tc>
        <w:tc>
          <w:tcPr>
            <w:tcW w:w="1842" w:type="dxa"/>
            <w:tcBorders>
              <w:top w:val="single" w:sz="4" w:space="0" w:color="auto"/>
              <w:left w:val="nil"/>
              <w:bottom w:val="single" w:sz="4" w:space="0" w:color="auto"/>
              <w:right w:val="single" w:sz="4" w:space="0" w:color="auto"/>
            </w:tcBorders>
            <w:shd w:val="clear" w:color="auto" w:fill="C0C0C0"/>
            <w:noWrap/>
            <w:vAlign w:val="bottom"/>
            <w:hideMark/>
          </w:tcPr>
          <w:p w:rsidR="00F55F9B" w:rsidRPr="007D7ED4" w:rsidRDefault="00F55F9B" w:rsidP="00F156A4">
            <w:pPr>
              <w:jc w:val="right"/>
              <w:rPr>
                <w:rFonts w:ascii="Times New Roman" w:hAnsi="Times New Roman"/>
                <w:b/>
                <w:bCs/>
                <w:sz w:val="24"/>
                <w:szCs w:val="24"/>
              </w:rPr>
            </w:pPr>
            <w:r w:rsidRPr="007D7ED4">
              <w:rPr>
                <w:rFonts w:ascii="Times New Roman" w:hAnsi="Times New Roman"/>
                <w:b/>
                <w:bCs/>
                <w:sz w:val="24"/>
                <w:szCs w:val="24"/>
              </w:rPr>
              <w:t>6 135 382</w:t>
            </w:r>
          </w:p>
        </w:tc>
        <w:tc>
          <w:tcPr>
            <w:tcW w:w="1840" w:type="dxa"/>
            <w:tcBorders>
              <w:top w:val="single" w:sz="4" w:space="0" w:color="auto"/>
              <w:left w:val="nil"/>
              <w:bottom w:val="single" w:sz="4" w:space="0" w:color="auto"/>
              <w:right w:val="single" w:sz="4" w:space="0" w:color="auto"/>
            </w:tcBorders>
            <w:shd w:val="clear" w:color="auto" w:fill="C0C0C0"/>
            <w:noWrap/>
            <w:vAlign w:val="bottom"/>
            <w:hideMark/>
          </w:tcPr>
          <w:p w:rsidR="00F55F9B" w:rsidRPr="007D7ED4" w:rsidRDefault="00F55F9B" w:rsidP="00F156A4">
            <w:pPr>
              <w:jc w:val="right"/>
              <w:rPr>
                <w:rFonts w:ascii="Times New Roman" w:hAnsi="Times New Roman"/>
                <w:b/>
                <w:bCs/>
                <w:sz w:val="24"/>
                <w:szCs w:val="24"/>
              </w:rPr>
            </w:pPr>
            <w:r w:rsidRPr="007D7ED4">
              <w:rPr>
                <w:rFonts w:ascii="Times New Roman" w:hAnsi="Times New Roman"/>
                <w:b/>
                <w:bCs/>
                <w:sz w:val="24"/>
                <w:szCs w:val="24"/>
              </w:rPr>
              <w:t>6 065 263</w:t>
            </w:r>
          </w:p>
        </w:tc>
      </w:tr>
    </w:tbl>
    <w:p w:rsidR="007E0695" w:rsidRDefault="007E0695"/>
    <w:p w:rsidR="007E0695" w:rsidRDefault="007E0695">
      <w:pPr>
        <w:spacing w:after="0" w:line="240" w:lineRule="auto"/>
      </w:pPr>
      <w:r>
        <w:br w:type="page"/>
      </w:r>
    </w:p>
    <w:p w:rsidR="007E0695" w:rsidRDefault="007E0695"/>
    <w:tbl>
      <w:tblPr>
        <w:tblW w:w="9840" w:type="dxa"/>
        <w:tblInd w:w="70" w:type="dxa"/>
        <w:tblCellMar>
          <w:left w:w="70" w:type="dxa"/>
          <w:right w:w="70" w:type="dxa"/>
        </w:tblCellMar>
        <w:tblLook w:val="04A0" w:firstRow="1" w:lastRow="0" w:firstColumn="1" w:lastColumn="0" w:noHBand="0" w:noVBand="1"/>
      </w:tblPr>
      <w:tblGrid>
        <w:gridCol w:w="1704"/>
        <w:gridCol w:w="2165"/>
        <w:gridCol w:w="2289"/>
        <w:gridCol w:w="122"/>
        <w:gridCol w:w="1720"/>
        <w:gridCol w:w="1840"/>
      </w:tblGrid>
      <w:tr w:rsidR="00F55F9B" w:rsidRPr="007D7ED4" w:rsidTr="00D72C27">
        <w:trPr>
          <w:trHeight w:val="270"/>
        </w:trPr>
        <w:tc>
          <w:tcPr>
            <w:tcW w:w="1704" w:type="dxa"/>
            <w:tcBorders>
              <w:top w:val="single" w:sz="4" w:space="0" w:color="auto"/>
              <w:left w:val="single" w:sz="4" w:space="0" w:color="auto"/>
              <w:bottom w:val="single" w:sz="4" w:space="0" w:color="auto"/>
              <w:right w:val="nil"/>
            </w:tcBorders>
            <w:shd w:val="clear" w:color="auto" w:fill="E0E0E0"/>
            <w:noWrap/>
            <w:vAlign w:val="bottom"/>
          </w:tcPr>
          <w:p w:rsidR="00F55F9B" w:rsidRPr="007D7ED4" w:rsidRDefault="00F55F9B" w:rsidP="00F156A4">
            <w:pPr>
              <w:rPr>
                <w:rFonts w:ascii="Times New Roman" w:hAnsi="Times New Roman"/>
                <w:b/>
                <w:sz w:val="24"/>
                <w:szCs w:val="24"/>
              </w:rPr>
            </w:pPr>
          </w:p>
        </w:tc>
        <w:tc>
          <w:tcPr>
            <w:tcW w:w="6296" w:type="dxa"/>
            <w:gridSpan w:val="4"/>
            <w:tcBorders>
              <w:top w:val="single" w:sz="4" w:space="0" w:color="auto"/>
              <w:left w:val="nil"/>
              <w:bottom w:val="single" w:sz="4" w:space="0" w:color="auto"/>
              <w:right w:val="nil"/>
            </w:tcBorders>
            <w:shd w:val="clear" w:color="auto" w:fill="E0E0E0"/>
            <w:noWrap/>
            <w:vAlign w:val="bottom"/>
            <w:hideMark/>
          </w:tcPr>
          <w:p w:rsidR="00F55F9B" w:rsidRPr="007D7ED4" w:rsidRDefault="00F55F9B" w:rsidP="00F156A4">
            <w:pPr>
              <w:jc w:val="center"/>
              <w:rPr>
                <w:rFonts w:ascii="Times New Roman" w:hAnsi="Times New Roman"/>
                <w:b/>
                <w:sz w:val="24"/>
                <w:szCs w:val="24"/>
              </w:rPr>
            </w:pPr>
            <w:r w:rsidRPr="007D7ED4">
              <w:rPr>
                <w:rFonts w:ascii="Times New Roman" w:hAnsi="Times New Roman"/>
                <w:b/>
                <w:sz w:val="24"/>
                <w:szCs w:val="24"/>
              </w:rPr>
              <w:t>ОТВЕДЕНА КАНАЛНА ВОДА</w:t>
            </w:r>
          </w:p>
          <w:p w:rsidR="00F55F9B" w:rsidRPr="007D7ED4" w:rsidRDefault="00F55F9B" w:rsidP="00F156A4">
            <w:pPr>
              <w:jc w:val="center"/>
              <w:rPr>
                <w:rFonts w:ascii="Times New Roman" w:hAnsi="Times New Roman"/>
                <w:b/>
                <w:sz w:val="24"/>
                <w:szCs w:val="24"/>
              </w:rPr>
            </w:pPr>
            <w:r w:rsidRPr="007D7ED4">
              <w:rPr>
                <w:rFonts w:ascii="Times New Roman" w:hAnsi="Times New Roman"/>
                <w:b/>
                <w:sz w:val="24"/>
                <w:szCs w:val="24"/>
              </w:rPr>
              <w:t>Третото тримесечие на 2014 година</w:t>
            </w:r>
          </w:p>
        </w:tc>
        <w:tc>
          <w:tcPr>
            <w:tcW w:w="1840" w:type="dxa"/>
            <w:tcBorders>
              <w:top w:val="single" w:sz="4" w:space="0" w:color="auto"/>
              <w:left w:val="nil"/>
              <w:bottom w:val="single" w:sz="4" w:space="0" w:color="auto"/>
              <w:right w:val="single" w:sz="4" w:space="0" w:color="auto"/>
            </w:tcBorders>
            <w:shd w:val="clear" w:color="auto" w:fill="E0E0E0"/>
            <w:noWrap/>
            <w:vAlign w:val="bottom"/>
          </w:tcPr>
          <w:p w:rsidR="00F55F9B" w:rsidRPr="007D7ED4" w:rsidRDefault="00F55F9B" w:rsidP="00F156A4">
            <w:pPr>
              <w:rPr>
                <w:rFonts w:ascii="Times New Roman" w:hAnsi="Times New Roman"/>
                <w:b/>
                <w:sz w:val="24"/>
                <w:szCs w:val="24"/>
              </w:rPr>
            </w:pPr>
          </w:p>
        </w:tc>
      </w:tr>
      <w:tr w:rsidR="00F55F9B" w:rsidRPr="007D7ED4" w:rsidTr="00D72C27">
        <w:trPr>
          <w:trHeight w:val="300"/>
        </w:trPr>
        <w:tc>
          <w:tcPr>
            <w:tcW w:w="1704" w:type="dxa"/>
            <w:tcBorders>
              <w:top w:val="single" w:sz="4" w:space="0" w:color="auto"/>
              <w:left w:val="single" w:sz="8" w:space="0" w:color="auto"/>
              <w:bottom w:val="single" w:sz="8" w:space="0" w:color="auto"/>
              <w:right w:val="single" w:sz="8" w:space="0" w:color="auto"/>
            </w:tcBorders>
            <w:noWrap/>
            <w:vAlign w:val="bottom"/>
            <w:hideMark/>
          </w:tcPr>
          <w:p w:rsidR="00F55F9B" w:rsidRPr="007D7ED4" w:rsidRDefault="00F55F9B" w:rsidP="00F156A4">
            <w:pPr>
              <w:rPr>
                <w:rFonts w:ascii="Times New Roman" w:hAnsi="Times New Roman"/>
                <w:b/>
                <w:bCs/>
                <w:sz w:val="24"/>
                <w:szCs w:val="24"/>
              </w:rPr>
            </w:pPr>
            <w:r w:rsidRPr="007D7ED4">
              <w:rPr>
                <w:rFonts w:ascii="Times New Roman" w:hAnsi="Times New Roman"/>
                <w:b/>
                <w:bCs/>
                <w:sz w:val="24"/>
                <w:szCs w:val="24"/>
              </w:rPr>
              <w:t>Райони</w:t>
            </w:r>
          </w:p>
        </w:tc>
        <w:tc>
          <w:tcPr>
            <w:tcW w:w="2165" w:type="dxa"/>
            <w:tcBorders>
              <w:top w:val="single" w:sz="4" w:space="0" w:color="auto"/>
              <w:left w:val="nil"/>
              <w:bottom w:val="single" w:sz="8" w:space="0" w:color="auto"/>
              <w:right w:val="nil"/>
            </w:tcBorders>
            <w:noWrap/>
            <w:vAlign w:val="bottom"/>
            <w:hideMark/>
          </w:tcPr>
          <w:p w:rsidR="00F55F9B" w:rsidRPr="007D7ED4" w:rsidRDefault="00F55F9B" w:rsidP="00F156A4">
            <w:pPr>
              <w:jc w:val="center"/>
              <w:rPr>
                <w:rFonts w:ascii="Times New Roman" w:hAnsi="Times New Roman"/>
                <w:b/>
                <w:bCs/>
                <w:sz w:val="24"/>
                <w:szCs w:val="24"/>
              </w:rPr>
            </w:pPr>
            <w:r w:rsidRPr="007D7ED4">
              <w:rPr>
                <w:rFonts w:ascii="Times New Roman" w:hAnsi="Times New Roman"/>
                <w:b/>
                <w:bCs/>
                <w:sz w:val="24"/>
                <w:szCs w:val="24"/>
              </w:rPr>
              <w:t>Отведена по док.-м</w:t>
            </w:r>
            <w:r w:rsidRPr="007D7ED4">
              <w:rPr>
                <w:rFonts w:ascii="Times New Roman" w:hAnsi="Times New Roman"/>
                <w:b/>
                <w:bCs/>
                <w:sz w:val="24"/>
                <w:szCs w:val="24"/>
                <w:vertAlign w:val="superscript"/>
              </w:rPr>
              <w:t>3</w:t>
            </w:r>
          </w:p>
        </w:tc>
        <w:tc>
          <w:tcPr>
            <w:tcW w:w="2411" w:type="dxa"/>
            <w:gridSpan w:val="2"/>
            <w:tcBorders>
              <w:top w:val="single" w:sz="4" w:space="0" w:color="auto"/>
              <w:left w:val="single" w:sz="8" w:space="0" w:color="auto"/>
              <w:bottom w:val="single" w:sz="8" w:space="0" w:color="auto"/>
              <w:right w:val="single" w:sz="8" w:space="0" w:color="auto"/>
            </w:tcBorders>
            <w:noWrap/>
            <w:vAlign w:val="bottom"/>
            <w:hideMark/>
          </w:tcPr>
          <w:p w:rsidR="00F55F9B" w:rsidRPr="007D7ED4" w:rsidRDefault="00F55F9B" w:rsidP="00F156A4">
            <w:pPr>
              <w:jc w:val="center"/>
              <w:rPr>
                <w:rFonts w:ascii="Times New Roman" w:hAnsi="Times New Roman"/>
                <w:b/>
                <w:bCs/>
                <w:sz w:val="24"/>
                <w:szCs w:val="24"/>
              </w:rPr>
            </w:pPr>
            <w:r w:rsidRPr="007D7ED4">
              <w:rPr>
                <w:rFonts w:ascii="Times New Roman" w:hAnsi="Times New Roman"/>
                <w:b/>
                <w:bCs/>
                <w:sz w:val="24"/>
                <w:szCs w:val="24"/>
              </w:rPr>
              <w:t>Отведена по реал.-м</w:t>
            </w:r>
            <w:r w:rsidRPr="007D7ED4">
              <w:rPr>
                <w:rFonts w:ascii="Times New Roman" w:hAnsi="Times New Roman"/>
                <w:b/>
                <w:bCs/>
                <w:sz w:val="24"/>
                <w:szCs w:val="24"/>
                <w:vertAlign w:val="superscript"/>
              </w:rPr>
              <w:t>3</w:t>
            </w:r>
          </w:p>
        </w:tc>
        <w:tc>
          <w:tcPr>
            <w:tcW w:w="1720" w:type="dxa"/>
            <w:tcBorders>
              <w:top w:val="single" w:sz="4" w:space="0" w:color="auto"/>
              <w:left w:val="nil"/>
              <w:bottom w:val="single" w:sz="8" w:space="0" w:color="auto"/>
              <w:right w:val="single" w:sz="8" w:space="0" w:color="auto"/>
            </w:tcBorders>
            <w:noWrap/>
            <w:vAlign w:val="bottom"/>
            <w:hideMark/>
          </w:tcPr>
          <w:p w:rsidR="00F55F9B" w:rsidRPr="007D7ED4" w:rsidRDefault="00F55F9B" w:rsidP="00F156A4">
            <w:pPr>
              <w:jc w:val="center"/>
              <w:rPr>
                <w:rFonts w:ascii="Times New Roman" w:hAnsi="Times New Roman"/>
                <w:b/>
                <w:bCs/>
                <w:sz w:val="24"/>
                <w:szCs w:val="24"/>
              </w:rPr>
            </w:pPr>
            <w:r w:rsidRPr="007D7ED4">
              <w:rPr>
                <w:rFonts w:ascii="Times New Roman" w:hAnsi="Times New Roman"/>
                <w:b/>
                <w:bCs/>
                <w:sz w:val="24"/>
                <w:szCs w:val="24"/>
              </w:rPr>
              <w:t>Прих по док.-лв.</w:t>
            </w:r>
          </w:p>
        </w:tc>
        <w:tc>
          <w:tcPr>
            <w:tcW w:w="1840" w:type="dxa"/>
            <w:tcBorders>
              <w:top w:val="single" w:sz="4" w:space="0" w:color="auto"/>
              <w:left w:val="nil"/>
              <w:bottom w:val="single" w:sz="8" w:space="0" w:color="auto"/>
              <w:right w:val="single" w:sz="8" w:space="0" w:color="auto"/>
            </w:tcBorders>
            <w:noWrap/>
            <w:vAlign w:val="bottom"/>
            <w:hideMark/>
          </w:tcPr>
          <w:p w:rsidR="00F55F9B" w:rsidRPr="007D7ED4" w:rsidRDefault="00F55F9B" w:rsidP="00F156A4">
            <w:pPr>
              <w:jc w:val="center"/>
              <w:rPr>
                <w:rFonts w:ascii="Times New Roman" w:hAnsi="Times New Roman"/>
                <w:b/>
                <w:bCs/>
                <w:sz w:val="24"/>
                <w:szCs w:val="24"/>
              </w:rPr>
            </w:pPr>
            <w:r w:rsidRPr="007D7ED4">
              <w:rPr>
                <w:rFonts w:ascii="Times New Roman" w:hAnsi="Times New Roman"/>
                <w:b/>
                <w:bCs/>
                <w:sz w:val="24"/>
                <w:szCs w:val="24"/>
              </w:rPr>
              <w:t>Прих по реал.-лв.</w:t>
            </w:r>
          </w:p>
        </w:tc>
      </w:tr>
      <w:tr w:rsidR="00F55F9B" w:rsidRPr="007D7ED4" w:rsidTr="00F156A4">
        <w:trPr>
          <w:trHeight w:val="255"/>
        </w:trPr>
        <w:tc>
          <w:tcPr>
            <w:tcW w:w="1704" w:type="dxa"/>
            <w:tcBorders>
              <w:top w:val="nil"/>
              <w:left w:val="single" w:sz="4" w:space="0" w:color="auto"/>
              <w:bottom w:val="single" w:sz="4" w:space="0" w:color="auto"/>
              <w:right w:val="single" w:sz="4" w:space="0" w:color="auto"/>
            </w:tcBorders>
            <w:noWrap/>
            <w:vAlign w:val="bottom"/>
            <w:hideMark/>
          </w:tcPr>
          <w:p w:rsidR="00F55F9B" w:rsidRPr="007D7ED4" w:rsidRDefault="00F55F9B" w:rsidP="00F156A4">
            <w:pPr>
              <w:rPr>
                <w:rFonts w:ascii="Times New Roman" w:hAnsi="Times New Roman"/>
                <w:b/>
                <w:sz w:val="24"/>
                <w:szCs w:val="24"/>
              </w:rPr>
            </w:pPr>
            <w:r w:rsidRPr="007D7ED4">
              <w:rPr>
                <w:rFonts w:ascii="Times New Roman" w:hAnsi="Times New Roman"/>
                <w:b/>
                <w:sz w:val="24"/>
                <w:szCs w:val="24"/>
              </w:rPr>
              <w:t>Ст.Загора</w:t>
            </w:r>
          </w:p>
        </w:tc>
        <w:tc>
          <w:tcPr>
            <w:tcW w:w="2165"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1 636 447</w:t>
            </w:r>
          </w:p>
        </w:tc>
        <w:tc>
          <w:tcPr>
            <w:tcW w:w="2411" w:type="dxa"/>
            <w:gridSpan w:val="2"/>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1 572 008</w:t>
            </w:r>
          </w:p>
        </w:tc>
        <w:tc>
          <w:tcPr>
            <w:tcW w:w="1720"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163 645</w:t>
            </w:r>
          </w:p>
        </w:tc>
        <w:tc>
          <w:tcPr>
            <w:tcW w:w="1840"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157 115</w:t>
            </w:r>
          </w:p>
        </w:tc>
      </w:tr>
      <w:tr w:rsidR="00F55F9B" w:rsidRPr="007D7ED4" w:rsidTr="00F156A4">
        <w:trPr>
          <w:trHeight w:val="255"/>
        </w:trPr>
        <w:tc>
          <w:tcPr>
            <w:tcW w:w="1704" w:type="dxa"/>
            <w:tcBorders>
              <w:top w:val="nil"/>
              <w:left w:val="single" w:sz="4" w:space="0" w:color="auto"/>
              <w:bottom w:val="single" w:sz="4" w:space="0" w:color="auto"/>
              <w:right w:val="single" w:sz="4" w:space="0" w:color="auto"/>
            </w:tcBorders>
            <w:noWrap/>
            <w:vAlign w:val="bottom"/>
            <w:hideMark/>
          </w:tcPr>
          <w:p w:rsidR="00F55F9B" w:rsidRPr="007D7ED4" w:rsidRDefault="00F55F9B" w:rsidP="00F156A4">
            <w:pPr>
              <w:rPr>
                <w:rFonts w:ascii="Times New Roman" w:hAnsi="Times New Roman"/>
                <w:b/>
                <w:sz w:val="24"/>
                <w:szCs w:val="24"/>
              </w:rPr>
            </w:pPr>
            <w:r w:rsidRPr="007D7ED4">
              <w:rPr>
                <w:rFonts w:ascii="Times New Roman" w:hAnsi="Times New Roman"/>
                <w:b/>
                <w:sz w:val="24"/>
                <w:szCs w:val="24"/>
              </w:rPr>
              <w:t>Казанлък</w:t>
            </w:r>
          </w:p>
        </w:tc>
        <w:tc>
          <w:tcPr>
            <w:tcW w:w="2165"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574 343</w:t>
            </w:r>
          </w:p>
        </w:tc>
        <w:tc>
          <w:tcPr>
            <w:tcW w:w="2411" w:type="dxa"/>
            <w:gridSpan w:val="2"/>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578 227</w:t>
            </w:r>
          </w:p>
        </w:tc>
        <w:tc>
          <w:tcPr>
            <w:tcW w:w="1720"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57 434</w:t>
            </w:r>
          </w:p>
        </w:tc>
        <w:tc>
          <w:tcPr>
            <w:tcW w:w="1840"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57 760</w:t>
            </w:r>
          </w:p>
        </w:tc>
      </w:tr>
      <w:tr w:rsidR="00F55F9B" w:rsidRPr="007D7ED4" w:rsidTr="00F156A4">
        <w:trPr>
          <w:trHeight w:val="255"/>
        </w:trPr>
        <w:tc>
          <w:tcPr>
            <w:tcW w:w="1704" w:type="dxa"/>
            <w:tcBorders>
              <w:top w:val="nil"/>
              <w:left w:val="single" w:sz="4" w:space="0" w:color="auto"/>
              <w:bottom w:val="single" w:sz="4" w:space="0" w:color="auto"/>
              <w:right w:val="single" w:sz="4" w:space="0" w:color="auto"/>
            </w:tcBorders>
            <w:noWrap/>
            <w:vAlign w:val="bottom"/>
            <w:hideMark/>
          </w:tcPr>
          <w:p w:rsidR="00F55F9B" w:rsidRPr="007D7ED4" w:rsidRDefault="00F55F9B" w:rsidP="00F156A4">
            <w:pPr>
              <w:rPr>
                <w:rFonts w:ascii="Times New Roman" w:hAnsi="Times New Roman"/>
                <w:b/>
                <w:sz w:val="24"/>
                <w:szCs w:val="24"/>
              </w:rPr>
            </w:pPr>
            <w:r w:rsidRPr="007D7ED4">
              <w:rPr>
                <w:rFonts w:ascii="Times New Roman" w:hAnsi="Times New Roman"/>
                <w:b/>
                <w:sz w:val="24"/>
                <w:szCs w:val="24"/>
              </w:rPr>
              <w:t>Чирпан</w:t>
            </w:r>
          </w:p>
        </w:tc>
        <w:tc>
          <w:tcPr>
            <w:tcW w:w="2165"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123 815</w:t>
            </w:r>
          </w:p>
        </w:tc>
        <w:tc>
          <w:tcPr>
            <w:tcW w:w="2411" w:type="dxa"/>
            <w:gridSpan w:val="2"/>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124 457</w:t>
            </w:r>
          </w:p>
        </w:tc>
        <w:tc>
          <w:tcPr>
            <w:tcW w:w="1720"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12 382</w:t>
            </w:r>
          </w:p>
        </w:tc>
        <w:tc>
          <w:tcPr>
            <w:tcW w:w="1840"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12 444</w:t>
            </w:r>
          </w:p>
        </w:tc>
      </w:tr>
      <w:tr w:rsidR="00F55F9B" w:rsidRPr="007D7ED4" w:rsidTr="00F156A4">
        <w:trPr>
          <w:trHeight w:val="255"/>
        </w:trPr>
        <w:tc>
          <w:tcPr>
            <w:tcW w:w="1704" w:type="dxa"/>
            <w:tcBorders>
              <w:top w:val="nil"/>
              <w:left w:val="single" w:sz="4" w:space="0" w:color="auto"/>
              <w:bottom w:val="single" w:sz="4" w:space="0" w:color="auto"/>
              <w:right w:val="single" w:sz="4" w:space="0" w:color="auto"/>
            </w:tcBorders>
            <w:noWrap/>
            <w:vAlign w:val="bottom"/>
            <w:hideMark/>
          </w:tcPr>
          <w:p w:rsidR="00F55F9B" w:rsidRPr="007D7ED4" w:rsidRDefault="00F55F9B" w:rsidP="00F156A4">
            <w:pPr>
              <w:rPr>
                <w:rFonts w:ascii="Times New Roman" w:hAnsi="Times New Roman"/>
                <w:b/>
                <w:sz w:val="24"/>
                <w:szCs w:val="24"/>
              </w:rPr>
            </w:pPr>
            <w:r w:rsidRPr="007D7ED4">
              <w:rPr>
                <w:rFonts w:ascii="Times New Roman" w:hAnsi="Times New Roman"/>
                <w:b/>
                <w:sz w:val="24"/>
                <w:szCs w:val="24"/>
              </w:rPr>
              <w:t>Раднево</w:t>
            </w:r>
          </w:p>
        </w:tc>
        <w:tc>
          <w:tcPr>
            <w:tcW w:w="2165"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156 076</w:t>
            </w:r>
          </w:p>
        </w:tc>
        <w:tc>
          <w:tcPr>
            <w:tcW w:w="2411" w:type="dxa"/>
            <w:gridSpan w:val="2"/>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157 417</w:t>
            </w:r>
          </w:p>
        </w:tc>
        <w:tc>
          <w:tcPr>
            <w:tcW w:w="1720"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15 608</w:t>
            </w:r>
          </w:p>
        </w:tc>
        <w:tc>
          <w:tcPr>
            <w:tcW w:w="1840"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15 729</w:t>
            </w:r>
          </w:p>
        </w:tc>
      </w:tr>
      <w:tr w:rsidR="00F55F9B" w:rsidRPr="007D7ED4" w:rsidTr="00F156A4">
        <w:trPr>
          <w:trHeight w:val="255"/>
        </w:trPr>
        <w:tc>
          <w:tcPr>
            <w:tcW w:w="1704" w:type="dxa"/>
            <w:tcBorders>
              <w:top w:val="nil"/>
              <w:left w:val="single" w:sz="4" w:space="0" w:color="auto"/>
              <w:bottom w:val="nil"/>
              <w:right w:val="single" w:sz="4" w:space="0" w:color="auto"/>
            </w:tcBorders>
            <w:noWrap/>
            <w:vAlign w:val="bottom"/>
            <w:hideMark/>
          </w:tcPr>
          <w:p w:rsidR="00F55F9B" w:rsidRPr="007D7ED4" w:rsidRDefault="00F55F9B" w:rsidP="00F156A4">
            <w:pPr>
              <w:rPr>
                <w:rFonts w:ascii="Times New Roman" w:hAnsi="Times New Roman"/>
                <w:b/>
                <w:sz w:val="24"/>
                <w:szCs w:val="24"/>
              </w:rPr>
            </w:pPr>
            <w:r w:rsidRPr="007D7ED4">
              <w:rPr>
                <w:rFonts w:ascii="Times New Roman" w:hAnsi="Times New Roman"/>
                <w:b/>
                <w:sz w:val="24"/>
                <w:szCs w:val="24"/>
              </w:rPr>
              <w:t>Тополовград</w:t>
            </w:r>
          </w:p>
        </w:tc>
        <w:tc>
          <w:tcPr>
            <w:tcW w:w="2165" w:type="dxa"/>
            <w:tcBorders>
              <w:top w:val="nil"/>
              <w:left w:val="nil"/>
              <w:bottom w:val="nil"/>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48 117</w:t>
            </w:r>
          </w:p>
        </w:tc>
        <w:tc>
          <w:tcPr>
            <w:tcW w:w="2411" w:type="dxa"/>
            <w:gridSpan w:val="2"/>
            <w:tcBorders>
              <w:top w:val="nil"/>
              <w:left w:val="nil"/>
              <w:bottom w:val="nil"/>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50 004</w:t>
            </w:r>
          </w:p>
        </w:tc>
        <w:tc>
          <w:tcPr>
            <w:tcW w:w="1720" w:type="dxa"/>
            <w:tcBorders>
              <w:top w:val="nil"/>
              <w:left w:val="nil"/>
              <w:bottom w:val="nil"/>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 xml:space="preserve">4 812 </w:t>
            </w:r>
          </w:p>
        </w:tc>
        <w:tc>
          <w:tcPr>
            <w:tcW w:w="1840" w:type="dxa"/>
            <w:tcBorders>
              <w:top w:val="nil"/>
              <w:left w:val="nil"/>
              <w:bottom w:val="nil"/>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 xml:space="preserve"> 4 987</w:t>
            </w:r>
          </w:p>
        </w:tc>
      </w:tr>
      <w:tr w:rsidR="00F55F9B" w:rsidRPr="007D7ED4" w:rsidTr="00F156A4">
        <w:trPr>
          <w:trHeight w:val="255"/>
        </w:trPr>
        <w:tc>
          <w:tcPr>
            <w:tcW w:w="1704" w:type="dxa"/>
            <w:tcBorders>
              <w:top w:val="single" w:sz="4" w:space="0" w:color="auto"/>
              <w:left w:val="single" w:sz="4" w:space="0" w:color="auto"/>
              <w:bottom w:val="single" w:sz="4" w:space="0" w:color="auto"/>
              <w:right w:val="single" w:sz="4" w:space="0" w:color="auto"/>
            </w:tcBorders>
            <w:shd w:val="clear" w:color="auto" w:fill="C0C0C0"/>
            <w:noWrap/>
            <w:vAlign w:val="bottom"/>
            <w:hideMark/>
          </w:tcPr>
          <w:p w:rsidR="00F55F9B" w:rsidRPr="007D7ED4" w:rsidRDefault="00F55F9B" w:rsidP="00F156A4">
            <w:pPr>
              <w:rPr>
                <w:rFonts w:ascii="Times New Roman" w:hAnsi="Times New Roman"/>
                <w:b/>
                <w:bCs/>
                <w:sz w:val="24"/>
                <w:szCs w:val="24"/>
              </w:rPr>
            </w:pPr>
            <w:r w:rsidRPr="007D7ED4">
              <w:rPr>
                <w:rFonts w:ascii="Times New Roman" w:hAnsi="Times New Roman"/>
                <w:b/>
                <w:bCs/>
                <w:sz w:val="24"/>
                <w:szCs w:val="24"/>
              </w:rPr>
              <w:t>Общо</w:t>
            </w:r>
          </w:p>
        </w:tc>
        <w:tc>
          <w:tcPr>
            <w:tcW w:w="2165" w:type="dxa"/>
            <w:tcBorders>
              <w:top w:val="single" w:sz="4" w:space="0" w:color="auto"/>
              <w:left w:val="nil"/>
              <w:bottom w:val="single" w:sz="4" w:space="0" w:color="auto"/>
              <w:right w:val="single" w:sz="4" w:space="0" w:color="auto"/>
            </w:tcBorders>
            <w:shd w:val="clear" w:color="auto" w:fill="C0C0C0"/>
            <w:noWrap/>
            <w:vAlign w:val="bottom"/>
            <w:hideMark/>
          </w:tcPr>
          <w:p w:rsidR="00F55F9B" w:rsidRPr="007D7ED4" w:rsidRDefault="00F55F9B" w:rsidP="00F156A4">
            <w:pPr>
              <w:jc w:val="right"/>
              <w:rPr>
                <w:rFonts w:ascii="Times New Roman" w:hAnsi="Times New Roman"/>
                <w:b/>
                <w:bCs/>
                <w:sz w:val="24"/>
                <w:szCs w:val="24"/>
              </w:rPr>
            </w:pPr>
            <w:r w:rsidRPr="007D7ED4">
              <w:rPr>
                <w:rFonts w:ascii="Times New Roman" w:hAnsi="Times New Roman"/>
                <w:b/>
                <w:bCs/>
                <w:sz w:val="24"/>
                <w:szCs w:val="24"/>
              </w:rPr>
              <w:t>2 531 186</w:t>
            </w:r>
          </w:p>
        </w:tc>
        <w:tc>
          <w:tcPr>
            <w:tcW w:w="2411" w:type="dxa"/>
            <w:gridSpan w:val="2"/>
            <w:tcBorders>
              <w:top w:val="single" w:sz="4" w:space="0" w:color="auto"/>
              <w:left w:val="nil"/>
              <w:bottom w:val="single" w:sz="4" w:space="0" w:color="auto"/>
              <w:right w:val="single" w:sz="4" w:space="0" w:color="auto"/>
            </w:tcBorders>
            <w:shd w:val="clear" w:color="auto" w:fill="C0C0C0"/>
            <w:noWrap/>
            <w:vAlign w:val="bottom"/>
            <w:hideMark/>
          </w:tcPr>
          <w:p w:rsidR="00F55F9B" w:rsidRPr="007D7ED4" w:rsidRDefault="00F55F9B" w:rsidP="00F156A4">
            <w:pPr>
              <w:jc w:val="right"/>
              <w:rPr>
                <w:rFonts w:ascii="Times New Roman" w:hAnsi="Times New Roman"/>
                <w:b/>
                <w:bCs/>
                <w:sz w:val="24"/>
                <w:szCs w:val="24"/>
              </w:rPr>
            </w:pPr>
            <w:r w:rsidRPr="007D7ED4">
              <w:rPr>
                <w:rFonts w:ascii="Times New Roman" w:hAnsi="Times New Roman"/>
                <w:b/>
                <w:bCs/>
                <w:sz w:val="24"/>
                <w:szCs w:val="24"/>
              </w:rPr>
              <w:t>2 458 768</w:t>
            </w:r>
          </w:p>
        </w:tc>
        <w:tc>
          <w:tcPr>
            <w:tcW w:w="1720" w:type="dxa"/>
            <w:tcBorders>
              <w:top w:val="single" w:sz="4" w:space="0" w:color="auto"/>
              <w:left w:val="nil"/>
              <w:bottom w:val="single" w:sz="4" w:space="0" w:color="auto"/>
              <w:right w:val="single" w:sz="4" w:space="0" w:color="auto"/>
            </w:tcBorders>
            <w:shd w:val="clear" w:color="auto" w:fill="C0C0C0"/>
            <w:noWrap/>
            <w:vAlign w:val="bottom"/>
            <w:hideMark/>
          </w:tcPr>
          <w:p w:rsidR="00F55F9B" w:rsidRPr="007D7ED4" w:rsidRDefault="00F55F9B" w:rsidP="00F156A4">
            <w:pPr>
              <w:jc w:val="right"/>
              <w:rPr>
                <w:rFonts w:ascii="Times New Roman" w:hAnsi="Times New Roman"/>
                <w:b/>
                <w:bCs/>
                <w:sz w:val="24"/>
                <w:szCs w:val="24"/>
              </w:rPr>
            </w:pPr>
            <w:r w:rsidRPr="007D7ED4">
              <w:rPr>
                <w:rFonts w:ascii="Times New Roman" w:hAnsi="Times New Roman"/>
                <w:b/>
                <w:bCs/>
                <w:sz w:val="24"/>
                <w:szCs w:val="24"/>
              </w:rPr>
              <w:t>253 880</w:t>
            </w:r>
          </w:p>
        </w:tc>
        <w:tc>
          <w:tcPr>
            <w:tcW w:w="1840" w:type="dxa"/>
            <w:tcBorders>
              <w:top w:val="single" w:sz="4" w:space="0" w:color="auto"/>
              <w:left w:val="nil"/>
              <w:bottom w:val="single" w:sz="4" w:space="0" w:color="auto"/>
              <w:right w:val="single" w:sz="4" w:space="0" w:color="auto"/>
            </w:tcBorders>
            <w:shd w:val="clear" w:color="auto" w:fill="C0C0C0"/>
            <w:noWrap/>
            <w:vAlign w:val="bottom"/>
            <w:hideMark/>
          </w:tcPr>
          <w:p w:rsidR="00F55F9B" w:rsidRPr="007D7ED4" w:rsidRDefault="00F55F9B" w:rsidP="00F156A4">
            <w:pPr>
              <w:jc w:val="right"/>
              <w:rPr>
                <w:rFonts w:ascii="Times New Roman" w:hAnsi="Times New Roman"/>
                <w:b/>
                <w:bCs/>
                <w:sz w:val="24"/>
                <w:szCs w:val="24"/>
              </w:rPr>
            </w:pPr>
            <w:r w:rsidRPr="007D7ED4">
              <w:rPr>
                <w:rFonts w:ascii="Times New Roman" w:hAnsi="Times New Roman"/>
                <w:b/>
                <w:bCs/>
                <w:sz w:val="24"/>
                <w:szCs w:val="24"/>
              </w:rPr>
              <w:t>248 035</w:t>
            </w:r>
          </w:p>
        </w:tc>
      </w:tr>
      <w:tr w:rsidR="00F55F9B" w:rsidRPr="007D7ED4" w:rsidTr="00F156A4">
        <w:trPr>
          <w:trHeight w:val="255"/>
        </w:trPr>
        <w:tc>
          <w:tcPr>
            <w:tcW w:w="1704" w:type="dxa"/>
            <w:noWrap/>
            <w:vAlign w:val="bottom"/>
          </w:tcPr>
          <w:p w:rsidR="007E0695" w:rsidRPr="007D7ED4" w:rsidRDefault="007E0695" w:rsidP="00F156A4">
            <w:pPr>
              <w:rPr>
                <w:rFonts w:ascii="Times New Roman" w:hAnsi="Times New Roman"/>
                <w:b/>
                <w:sz w:val="24"/>
                <w:szCs w:val="24"/>
              </w:rPr>
            </w:pPr>
          </w:p>
        </w:tc>
        <w:tc>
          <w:tcPr>
            <w:tcW w:w="2165" w:type="dxa"/>
            <w:noWrap/>
            <w:vAlign w:val="bottom"/>
          </w:tcPr>
          <w:p w:rsidR="00F55F9B" w:rsidRPr="007D7ED4" w:rsidRDefault="00F55F9B" w:rsidP="00F156A4">
            <w:pPr>
              <w:rPr>
                <w:rFonts w:ascii="Times New Roman" w:hAnsi="Times New Roman"/>
                <w:b/>
                <w:sz w:val="24"/>
                <w:szCs w:val="24"/>
              </w:rPr>
            </w:pPr>
          </w:p>
        </w:tc>
        <w:tc>
          <w:tcPr>
            <w:tcW w:w="2411" w:type="dxa"/>
            <w:gridSpan w:val="2"/>
            <w:noWrap/>
            <w:vAlign w:val="bottom"/>
          </w:tcPr>
          <w:p w:rsidR="00F55F9B" w:rsidRPr="007D7ED4" w:rsidRDefault="00F55F9B" w:rsidP="00F156A4">
            <w:pPr>
              <w:rPr>
                <w:rFonts w:ascii="Times New Roman" w:hAnsi="Times New Roman"/>
                <w:b/>
                <w:sz w:val="24"/>
                <w:szCs w:val="24"/>
              </w:rPr>
            </w:pPr>
          </w:p>
        </w:tc>
        <w:tc>
          <w:tcPr>
            <w:tcW w:w="1720" w:type="dxa"/>
            <w:noWrap/>
            <w:vAlign w:val="bottom"/>
          </w:tcPr>
          <w:p w:rsidR="00F55F9B" w:rsidRPr="007D7ED4" w:rsidRDefault="00F55F9B" w:rsidP="00F156A4">
            <w:pPr>
              <w:rPr>
                <w:rFonts w:ascii="Times New Roman" w:hAnsi="Times New Roman"/>
                <w:b/>
                <w:sz w:val="24"/>
                <w:szCs w:val="24"/>
              </w:rPr>
            </w:pPr>
          </w:p>
        </w:tc>
        <w:tc>
          <w:tcPr>
            <w:tcW w:w="1840" w:type="dxa"/>
            <w:noWrap/>
            <w:vAlign w:val="bottom"/>
          </w:tcPr>
          <w:p w:rsidR="00F55F9B" w:rsidRPr="007D7ED4" w:rsidRDefault="00F55F9B" w:rsidP="00F156A4">
            <w:pPr>
              <w:rPr>
                <w:rFonts w:ascii="Times New Roman" w:hAnsi="Times New Roman"/>
                <w:b/>
                <w:sz w:val="24"/>
                <w:szCs w:val="24"/>
              </w:rPr>
            </w:pPr>
          </w:p>
        </w:tc>
      </w:tr>
      <w:tr w:rsidR="00F55F9B" w:rsidRPr="007D7ED4" w:rsidTr="00F156A4">
        <w:trPr>
          <w:trHeight w:val="270"/>
        </w:trPr>
        <w:tc>
          <w:tcPr>
            <w:tcW w:w="1704" w:type="dxa"/>
            <w:tcBorders>
              <w:top w:val="single" w:sz="4" w:space="0" w:color="auto"/>
              <w:left w:val="single" w:sz="4" w:space="0" w:color="auto"/>
              <w:bottom w:val="single" w:sz="4" w:space="0" w:color="auto"/>
              <w:right w:val="nil"/>
            </w:tcBorders>
            <w:shd w:val="clear" w:color="auto" w:fill="E0E0E0"/>
            <w:noWrap/>
            <w:vAlign w:val="bottom"/>
          </w:tcPr>
          <w:p w:rsidR="00F55F9B" w:rsidRPr="007D7ED4" w:rsidRDefault="00F55F9B" w:rsidP="00F156A4">
            <w:pPr>
              <w:rPr>
                <w:rFonts w:ascii="Times New Roman" w:hAnsi="Times New Roman"/>
                <w:b/>
                <w:sz w:val="24"/>
                <w:szCs w:val="24"/>
              </w:rPr>
            </w:pPr>
          </w:p>
        </w:tc>
        <w:tc>
          <w:tcPr>
            <w:tcW w:w="6296" w:type="dxa"/>
            <w:gridSpan w:val="4"/>
            <w:tcBorders>
              <w:top w:val="single" w:sz="4" w:space="0" w:color="auto"/>
              <w:left w:val="nil"/>
              <w:bottom w:val="single" w:sz="4" w:space="0" w:color="auto"/>
              <w:right w:val="nil"/>
            </w:tcBorders>
            <w:shd w:val="clear" w:color="auto" w:fill="E0E0E0"/>
            <w:noWrap/>
            <w:vAlign w:val="bottom"/>
            <w:hideMark/>
          </w:tcPr>
          <w:p w:rsidR="00F55F9B" w:rsidRPr="007D7ED4" w:rsidRDefault="00F55F9B" w:rsidP="00F156A4">
            <w:pPr>
              <w:jc w:val="center"/>
              <w:rPr>
                <w:rFonts w:ascii="Times New Roman" w:hAnsi="Times New Roman"/>
                <w:b/>
                <w:sz w:val="24"/>
                <w:szCs w:val="24"/>
              </w:rPr>
            </w:pPr>
            <w:r w:rsidRPr="007D7ED4">
              <w:rPr>
                <w:rFonts w:ascii="Times New Roman" w:hAnsi="Times New Roman"/>
                <w:b/>
                <w:sz w:val="24"/>
                <w:szCs w:val="24"/>
              </w:rPr>
              <w:t>ПРЕЧИСТЕНА КАНАЛНА ВОДА</w:t>
            </w:r>
          </w:p>
          <w:p w:rsidR="00F55F9B" w:rsidRPr="007D7ED4" w:rsidRDefault="00F55F9B" w:rsidP="00F156A4">
            <w:pPr>
              <w:jc w:val="center"/>
              <w:rPr>
                <w:rFonts w:ascii="Times New Roman" w:hAnsi="Times New Roman"/>
                <w:b/>
                <w:sz w:val="24"/>
                <w:szCs w:val="24"/>
              </w:rPr>
            </w:pPr>
            <w:r w:rsidRPr="007D7ED4">
              <w:rPr>
                <w:rFonts w:ascii="Times New Roman" w:hAnsi="Times New Roman"/>
                <w:b/>
                <w:sz w:val="24"/>
                <w:szCs w:val="24"/>
              </w:rPr>
              <w:t>Третото тримесечие на 2014 година</w:t>
            </w:r>
          </w:p>
        </w:tc>
        <w:tc>
          <w:tcPr>
            <w:tcW w:w="1840" w:type="dxa"/>
            <w:tcBorders>
              <w:top w:val="single" w:sz="4" w:space="0" w:color="auto"/>
              <w:left w:val="nil"/>
              <w:bottom w:val="single" w:sz="4" w:space="0" w:color="auto"/>
              <w:right w:val="single" w:sz="4" w:space="0" w:color="auto"/>
            </w:tcBorders>
            <w:shd w:val="clear" w:color="auto" w:fill="E0E0E0"/>
            <w:noWrap/>
            <w:vAlign w:val="bottom"/>
          </w:tcPr>
          <w:p w:rsidR="00F55F9B" w:rsidRPr="007D7ED4" w:rsidRDefault="00F55F9B" w:rsidP="00F156A4">
            <w:pPr>
              <w:rPr>
                <w:rFonts w:ascii="Times New Roman" w:hAnsi="Times New Roman"/>
                <w:b/>
                <w:sz w:val="24"/>
                <w:szCs w:val="24"/>
              </w:rPr>
            </w:pPr>
          </w:p>
        </w:tc>
      </w:tr>
      <w:tr w:rsidR="00F55F9B" w:rsidRPr="007D7ED4" w:rsidTr="00F156A4">
        <w:trPr>
          <w:trHeight w:val="300"/>
        </w:trPr>
        <w:tc>
          <w:tcPr>
            <w:tcW w:w="1704" w:type="dxa"/>
            <w:tcBorders>
              <w:top w:val="single" w:sz="4" w:space="0" w:color="auto"/>
              <w:left w:val="single" w:sz="8" w:space="0" w:color="auto"/>
              <w:bottom w:val="single" w:sz="8" w:space="0" w:color="auto"/>
              <w:right w:val="nil"/>
            </w:tcBorders>
            <w:noWrap/>
            <w:vAlign w:val="bottom"/>
            <w:hideMark/>
          </w:tcPr>
          <w:p w:rsidR="00F55F9B" w:rsidRPr="007D7ED4" w:rsidRDefault="00F55F9B" w:rsidP="00F156A4">
            <w:pPr>
              <w:rPr>
                <w:rFonts w:ascii="Times New Roman" w:hAnsi="Times New Roman"/>
                <w:b/>
                <w:bCs/>
                <w:sz w:val="24"/>
                <w:szCs w:val="24"/>
              </w:rPr>
            </w:pPr>
            <w:r w:rsidRPr="007D7ED4">
              <w:rPr>
                <w:rFonts w:ascii="Times New Roman" w:hAnsi="Times New Roman"/>
                <w:b/>
                <w:bCs/>
                <w:sz w:val="24"/>
                <w:szCs w:val="24"/>
              </w:rPr>
              <w:t>Райони</w:t>
            </w:r>
          </w:p>
        </w:tc>
        <w:tc>
          <w:tcPr>
            <w:tcW w:w="2165" w:type="dxa"/>
            <w:tcBorders>
              <w:top w:val="single" w:sz="4" w:space="0" w:color="auto"/>
              <w:left w:val="single" w:sz="8" w:space="0" w:color="auto"/>
              <w:bottom w:val="single" w:sz="8" w:space="0" w:color="auto"/>
              <w:right w:val="single" w:sz="8" w:space="0" w:color="auto"/>
            </w:tcBorders>
            <w:noWrap/>
            <w:vAlign w:val="bottom"/>
            <w:hideMark/>
          </w:tcPr>
          <w:p w:rsidR="00F55F9B" w:rsidRPr="007D7ED4" w:rsidRDefault="00F55F9B" w:rsidP="00F156A4">
            <w:pPr>
              <w:jc w:val="center"/>
              <w:rPr>
                <w:rFonts w:ascii="Times New Roman" w:hAnsi="Times New Roman"/>
                <w:b/>
                <w:bCs/>
                <w:sz w:val="24"/>
                <w:szCs w:val="24"/>
              </w:rPr>
            </w:pPr>
            <w:r w:rsidRPr="007D7ED4">
              <w:rPr>
                <w:rFonts w:ascii="Times New Roman" w:hAnsi="Times New Roman"/>
                <w:b/>
                <w:bCs/>
                <w:sz w:val="24"/>
                <w:szCs w:val="24"/>
              </w:rPr>
              <w:t>Пречист. по док.-м</w:t>
            </w:r>
            <w:r w:rsidRPr="007D7ED4">
              <w:rPr>
                <w:rFonts w:ascii="Times New Roman" w:hAnsi="Times New Roman"/>
                <w:b/>
                <w:bCs/>
                <w:sz w:val="24"/>
                <w:szCs w:val="24"/>
                <w:vertAlign w:val="superscript"/>
              </w:rPr>
              <w:t>3</w:t>
            </w:r>
          </w:p>
        </w:tc>
        <w:tc>
          <w:tcPr>
            <w:tcW w:w="2289" w:type="dxa"/>
            <w:tcBorders>
              <w:top w:val="single" w:sz="4" w:space="0" w:color="auto"/>
              <w:left w:val="nil"/>
              <w:bottom w:val="single" w:sz="8" w:space="0" w:color="auto"/>
              <w:right w:val="single" w:sz="8" w:space="0" w:color="auto"/>
            </w:tcBorders>
            <w:noWrap/>
            <w:vAlign w:val="bottom"/>
            <w:hideMark/>
          </w:tcPr>
          <w:p w:rsidR="00F55F9B" w:rsidRPr="007D7ED4" w:rsidRDefault="00F55F9B" w:rsidP="00F156A4">
            <w:pPr>
              <w:jc w:val="center"/>
              <w:rPr>
                <w:rFonts w:ascii="Times New Roman" w:hAnsi="Times New Roman"/>
                <w:b/>
                <w:bCs/>
                <w:sz w:val="24"/>
                <w:szCs w:val="24"/>
              </w:rPr>
            </w:pPr>
            <w:r w:rsidRPr="007D7ED4">
              <w:rPr>
                <w:rFonts w:ascii="Times New Roman" w:hAnsi="Times New Roman"/>
                <w:b/>
                <w:bCs/>
                <w:sz w:val="24"/>
                <w:szCs w:val="24"/>
              </w:rPr>
              <w:t>Пречист. по реал.-м</w:t>
            </w:r>
            <w:r w:rsidRPr="007D7ED4">
              <w:rPr>
                <w:rFonts w:ascii="Times New Roman" w:hAnsi="Times New Roman"/>
                <w:b/>
                <w:bCs/>
                <w:sz w:val="24"/>
                <w:szCs w:val="24"/>
                <w:vertAlign w:val="superscript"/>
              </w:rPr>
              <w:t>3</w:t>
            </w:r>
          </w:p>
        </w:tc>
        <w:tc>
          <w:tcPr>
            <w:tcW w:w="1842" w:type="dxa"/>
            <w:gridSpan w:val="2"/>
            <w:tcBorders>
              <w:top w:val="single" w:sz="4" w:space="0" w:color="auto"/>
              <w:left w:val="nil"/>
              <w:bottom w:val="single" w:sz="8" w:space="0" w:color="auto"/>
              <w:right w:val="single" w:sz="8" w:space="0" w:color="auto"/>
            </w:tcBorders>
            <w:noWrap/>
            <w:vAlign w:val="bottom"/>
            <w:hideMark/>
          </w:tcPr>
          <w:p w:rsidR="00F55F9B" w:rsidRPr="007D7ED4" w:rsidRDefault="00F55F9B" w:rsidP="00F156A4">
            <w:pPr>
              <w:jc w:val="center"/>
              <w:rPr>
                <w:rFonts w:ascii="Times New Roman" w:hAnsi="Times New Roman"/>
                <w:b/>
                <w:bCs/>
                <w:sz w:val="24"/>
                <w:szCs w:val="24"/>
              </w:rPr>
            </w:pPr>
            <w:r w:rsidRPr="007D7ED4">
              <w:rPr>
                <w:rFonts w:ascii="Times New Roman" w:hAnsi="Times New Roman"/>
                <w:b/>
                <w:bCs/>
                <w:sz w:val="24"/>
                <w:szCs w:val="24"/>
              </w:rPr>
              <w:t>Прих по док.-лв.</w:t>
            </w:r>
          </w:p>
        </w:tc>
        <w:tc>
          <w:tcPr>
            <w:tcW w:w="1840" w:type="dxa"/>
            <w:tcBorders>
              <w:top w:val="single" w:sz="4" w:space="0" w:color="auto"/>
              <w:left w:val="nil"/>
              <w:bottom w:val="single" w:sz="8" w:space="0" w:color="auto"/>
              <w:right w:val="single" w:sz="8" w:space="0" w:color="auto"/>
            </w:tcBorders>
            <w:noWrap/>
            <w:vAlign w:val="bottom"/>
            <w:hideMark/>
          </w:tcPr>
          <w:p w:rsidR="00F55F9B" w:rsidRPr="007D7ED4" w:rsidRDefault="00F55F9B" w:rsidP="00F156A4">
            <w:pPr>
              <w:jc w:val="center"/>
              <w:rPr>
                <w:rFonts w:ascii="Times New Roman" w:hAnsi="Times New Roman"/>
                <w:b/>
                <w:bCs/>
                <w:sz w:val="24"/>
                <w:szCs w:val="24"/>
              </w:rPr>
            </w:pPr>
            <w:r w:rsidRPr="007D7ED4">
              <w:rPr>
                <w:rFonts w:ascii="Times New Roman" w:hAnsi="Times New Roman"/>
                <w:b/>
                <w:bCs/>
                <w:sz w:val="24"/>
                <w:szCs w:val="24"/>
              </w:rPr>
              <w:t>Прих по реал.-лв</w:t>
            </w:r>
          </w:p>
        </w:tc>
      </w:tr>
      <w:tr w:rsidR="00F55F9B" w:rsidRPr="007D7ED4" w:rsidTr="00F156A4">
        <w:trPr>
          <w:trHeight w:val="255"/>
        </w:trPr>
        <w:tc>
          <w:tcPr>
            <w:tcW w:w="1704" w:type="dxa"/>
            <w:tcBorders>
              <w:top w:val="nil"/>
              <w:left w:val="single" w:sz="4" w:space="0" w:color="auto"/>
              <w:bottom w:val="single" w:sz="4" w:space="0" w:color="auto"/>
              <w:right w:val="single" w:sz="4" w:space="0" w:color="auto"/>
            </w:tcBorders>
            <w:noWrap/>
            <w:vAlign w:val="bottom"/>
            <w:hideMark/>
          </w:tcPr>
          <w:p w:rsidR="00F55F9B" w:rsidRPr="007D7ED4" w:rsidRDefault="00F55F9B" w:rsidP="00F156A4">
            <w:pPr>
              <w:rPr>
                <w:rFonts w:ascii="Times New Roman" w:hAnsi="Times New Roman"/>
                <w:b/>
                <w:sz w:val="24"/>
                <w:szCs w:val="24"/>
              </w:rPr>
            </w:pPr>
            <w:r w:rsidRPr="007D7ED4">
              <w:rPr>
                <w:rFonts w:ascii="Times New Roman" w:hAnsi="Times New Roman"/>
                <w:b/>
                <w:sz w:val="24"/>
                <w:szCs w:val="24"/>
              </w:rPr>
              <w:t>Ст.Загора</w:t>
            </w:r>
          </w:p>
        </w:tc>
        <w:tc>
          <w:tcPr>
            <w:tcW w:w="2165"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1 624 188</w:t>
            </w:r>
          </w:p>
        </w:tc>
        <w:tc>
          <w:tcPr>
            <w:tcW w:w="2289"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1 523 716</w:t>
            </w:r>
          </w:p>
        </w:tc>
        <w:tc>
          <w:tcPr>
            <w:tcW w:w="1842" w:type="dxa"/>
            <w:gridSpan w:val="2"/>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 xml:space="preserve">672 156 </w:t>
            </w:r>
          </w:p>
        </w:tc>
        <w:tc>
          <w:tcPr>
            <w:tcW w:w="1840"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655 246</w:t>
            </w:r>
          </w:p>
        </w:tc>
      </w:tr>
      <w:tr w:rsidR="00F55F9B" w:rsidRPr="007D7ED4" w:rsidTr="00F156A4">
        <w:trPr>
          <w:trHeight w:val="255"/>
        </w:trPr>
        <w:tc>
          <w:tcPr>
            <w:tcW w:w="1704" w:type="dxa"/>
            <w:tcBorders>
              <w:top w:val="nil"/>
              <w:left w:val="single" w:sz="4" w:space="0" w:color="auto"/>
              <w:bottom w:val="single" w:sz="4" w:space="0" w:color="auto"/>
              <w:right w:val="single" w:sz="4" w:space="0" w:color="auto"/>
            </w:tcBorders>
            <w:noWrap/>
            <w:vAlign w:val="bottom"/>
            <w:hideMark/>
          </w:tcPr>
          <w:p w:rsidR="00F55F9B" w:rsidRPr="007D7ED4" w:rsidRDefault="00F55F9B" w:rsidP="00F156A4">
            <w:pPr>
              <w:rPr>
                <w:rFonts w:ascii="Times New Roman" w:hAnsi="Times New Roman"/>
                <w:b/>
                <w:sz w:val="24"/>
                <w:szCs w:val="24"/>
              </w:rPr>
            </w:pPr>
            <w:r w:rsidRPr="007D7ED4">
              <w:rPr>
                <w:rFonts w:ascii="Times New Roman" w:hAnsi="Times New Roman"/>
                <w:b/>
                <w:sz w:val="24"/>
                <w:szCs w:val="24"/>
              </w:rPr>
              <w:t>Казанлък</w:t>
            </w:r>
          </w:p>
        </w:tc>
        <w:tc>
          <w:tcPr>
            <w:tcW w:w="2165"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 xml:space="preserve"> 574 343</w:t>
            </w:r>
          </w:p>
        </w:tc>
        <w:tc>
          <w:tcPr>
            <w:tcW w:w="2289"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578 227</w:t>
            </w:r>
          </w:p>
        </w:tc>
        <w:tc>
          <w:tcPr>
            <w:tcW w:w="1842" w:type="dxa"/>
            <w:gridSpan w:val="2"/>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223 984</w:t>
            </w:r>
          </w:p>
        </w:tc>
        <w:tc>
          <w:tcPr>
            <w:tcW w:w="1840"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225 226</w:t>
            </w:r>
          </w:p>
        </w:tc>
      </w:tr>
      <w:tr w:rsidR="00F55F9B" w:rsidRPr="007D7ED4" w:rsidTr="00F156A4">
        <w:trPr>
          <w:trHeight w:val="255"/>
        </w:trPr>
        <w:tc>
          <w:tcPr>
            <w:tcW w:w="1704" w:type="dxa"/>
            <w:tcBorders>
              <w:top w:val="nil"/>
              <w:left w:val="single" w:sz="4" w:space="0" w:color="auto"/>
              <w:bottom w:val="single" w:sz="4" w:space="0" w:color="auto"/>
              <w:right w:val="single" w:sz="4" w:space="0" w:color="auto"/>
            </w:tcBorders>
            <w:noWrap/>
            <w:vAlign w:val="bottom"/>
            <w:hideMark/>
          </w:tcPr>
          <w:p w:rsidR="00F55F9B" w:rsidRPr="007D7ED4" w:rsidRDefault="00F55F9B" w:rsidP="00F156A4">
            <w:pPr>
              <w:rPr>
                <w:rFonts w:ascii="Times New Roman" w:hAnsi="Times New Roman"/>
                <w:b/>
                <w:sz w:val="24"/>
                <w:szCs w:val="24"/>
              </w:rPr>
            </w:pPr>
            <w:r w:rsidRPr="007D7ED4">
              <w:rPr>
                <w:rFonts w:ascii="Times New Roman" w:hAnsi="Times New Roman"/>
                <w:b/>
                <w:sz w:val="24"/>
                <w:szCs w:val="24"/>
              </w:rPr>
              <w:t>Чирпан</w:t>
            </w:r>
          </w:p>
        </w:tc>
        <w:tc>
          <w:tcPr>
            <w:tcW w:w="2165"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0</w:t>
            </w:r>
          </w:p>
        </w:tc>
        <w:tc>
          <w:tcPr>
            <w:tcW w:w="2289"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0</w:t>
            </w:r>
          </w:p>
        </w:tc>
        <w:tc>
          <w:tcPr>
            <w:tcW w:w="1842" w:type="dxa"/>
            <w:gridSpan w:val="2"/>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0</w:t>
            </w:r>
          </w:p>
        </w:tc>
        <w:tc>
          <w:tcPr>
            <w:tcW w:w="1840"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0</w:t>
            </w:r>
          </w:p>
        </w:tc>
      </w:tr>
      <w:tr w:rsidR="00F55F9B" w:rsidRPr="007D7ED4" w:rsidTr="00F156A4">
        <w:trPr>
          <w:trHeight w:val="255"/>
        </w:trPr>
        <w:tc>
          <w:tcPr>
            <w:tcW w:w="1704" w:type="dxa"/>
            <w:tcBorders>
              <w:top w:val="nil"/>
              <w:left w:val="single" w:sz="4" w:space="0" w:color="auto"/>
              <w:bottom w:val="single" w:sz="4" w:space="0" w:color="auto"/>
              <w:right w:val="single" w:sz="4" w:space="0" w:color="auto"/>
            </w:tcBorders>
            <w:noWrap/>
            <w:vAlign w:val="bottom"/>
            <w:hideMark/>
          </w:tcPr>
          <w:p w:rsidR="00F55F9B" w:rsidRPr="007D7ED4" w:rsidRDefault="00F55F9B" w:rsidP="00F156A4">
            <w:pPr>
              <w:rPr>
                <w:rFonts w:ascii="Times New Roman" w:hAnsi="Times New Roman"/>
                <w:b/>
                <w:sz w:val="24"/>
                <w:szCs w:val="24"/>
              </w:rPr>
            </w:pPr>
            <w:r w:rsidRPr="007D7ED4">
              <w:rPr>
                <w:rFonts w:ascii="Times New Roman" w:hAnsi="Times New Roman"/>
                <w:b/>
                <w:sz w:val="24"/>
                <w:szCs w:val="24"/>
              </w:rPr>
              <w:t>Раднево</w:t>
            </w:r>
          </w:p>
        </w:tc>
        <w:tc>
          <w:tcPr>
            <w:tcW w:w="2165"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115</w:t>
            </w:r>
            <w:r w:rsidR="00D72C27">
              <w:rPr>
                <w:rFonts w:ascii="Times New Roman" w:hAnsi="Times New Roman"/>
                <w:b/>
                <w:sz w:val="24"/>
                <w:szCs w:val="24"/>
              </w:rPr>
              <w:t xml:space="preserve"> </w:t>
            </w:r>
            <w:r w:rsidRPr="007D7ED4">
              <w:rPr>
                <w:rFonts w:ascii="Times New Roman" w:hAnsi="Times New Roman"/>
                <w:b/>
                <w:sz w:val="24"/>
                <w:szCs w:val="24"/>
              </w:rPr>
              <w:t>511</w:t>
            </w:r>
          </w:p>
        </w:tc>
        <w:tc>
          <w:tcPr>
            <w:tcW w:w="2289"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119 810</w:t>
            </w:r>
          </w:p>
        </w:tc>
        <w:tc>
          <w:tcPr>
            <w:tcW w:w="1842" w:type="dxa"/>
            <w:gridSpan w:val="2"/>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41 584</w:t>
            </w:r>
          </w:p>
        </w:tc>
        <w:tc>
          <w:tcPr>
            <w:tcW w:w="1840" w:type="dxa"/>
            <w:tcBorders>
              <w:top w:val="nil"/>
              <w:left w:val="nil"/>
              <w:bottom w:val="single" w:sz="4" w:space="0" w:color="auto"/>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43 110</w:t>
            </w:r>
          </w:p>
        </w:tc>
      </w:tr>
      <w:tr w:rsidR="00F55F9B" w:rsidRPr="007D7ED4" w:rsidTr="00F156A4">
        <w:trPr>
          <w:trHeight w:val="255"/>
        </w:trPr>
        <w:tc>
          <w:tcPr>
            <w:tcW w:w="1704" w:type="dxa"/>
            <w:tcBorders>
              <w:top w:val="nil"/>
              <w:left w:val="single" w:sz="4" w:space="0" w:color="auto"/>
              <w:bottom w:val="nil"/>
              <w:right w:val="single" w:sz="4" w:space="0" w:color="auto"/>
            </w:tcBorders>
            <w:noWrap/>
            <w:vAlign w:val="bottom"/>
            <w:hideMark/>
          </w:tcPr>
          <w:p w:rsidR="00F55F9B" w:rsidRPr="007D7ED4" w:rsidRDefault="00F55F9B" w:rsidP="00F156A4">
            <w:pPr>
              <w:rPr>
                <w:rFonts w:ascii="Times New Roman" w:hAnsi="Times New Roman"/>
                <w:b/>
                <w:sz w:val="24"/>
                <w:szCs w:val="24"/>
              </w:rPr>
            </w:pPr>
            <w:r w:rsidRPr="007D7ED4">
              <w:rPr>
                <w:rFonts w:ascii="Times New Roman" w:hAnsi="Times New Roman"/>
                <w:b/>
                <w:sz w:val="24"/>
                <w:szCs w:val="24"/>
              </w:rPr>
              <w:t>Тополовград</w:t>
            </w:r>
          </w:p>
        </w:tc>
        <w:tc>
          <w:tcPr>
            <w:tcW w:w="2165" w:type="dxa"/>
            <w:tcBorders>
              <w:top w:val="nil"/>
              <w:left w:val="nil"/>
              <w:bottom w:val="nil"/>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0</w:t>
            </w:r>
          </w:p>
        </w:tc>
        <w:tc>
          <w:tcPr>
            <w:tcW w:w="2289" w:type="dxa"/>
            <w:tcBorders>
              <w:top w:val="nil"/>
              <w:left w:val="nil"/>
              <w:bottom w:val="nil"/>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0</w:t>
            </w:r>
          </w:p>
        </w:tc>
        <w:tc>
          <w:tcPr>
            <w:tcW w:w="1842" w:type="dxa"/>
            <w:gridSpan w:val="2"/>
            <w:tcBorders>
              <w:top w:val="nil"/>
              <w:left w:val="nil"/>
              <w:bottom w:val="nil"/>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0</w:t>
            </w:r>
          </w:p>
        </w:tc>
        <w:tc>
          <w:tcPr>
            <w:tcW w:w="1840" w:type="dxa"/>
            <w:tcBorders>
              <w:top w:val="nil"/>
              <w:left w:val="nil"/>
              <w:bottom w:val="nil"/>
              <w:right w:val="single" w:sz="4" w:space="0" w:color="auto"/>
            </w:tcBorders>
            <w:noWrap/>
            <w:vAlign w:val="bottom"/>
            <w:hideMark/>
          </w:tcPr>
          <w:p w:rsidR="00F55F9B" w:rsidRPr="007D7ED4" w:rsidRDefault="00F55F9B" w:rsidP="00F156A4">
            <w:pPr>
              <w:jc w:val="right"/>
              <w:rPr>
                <w:rFonts w:ascii="Times New Roman" w:hAnsi="Times New Roman"/>
                <w:b/>
                <w:sz w:val="24"/>
                <w:szCs w:val="24"/>
              </w:rPr>
            </w:pPr>
            <w:r w:rsidRPr="007D7ED4">
              <w:rPr>
                <w:rFonts w:ascii="Times New Roman" w:hAnsi="Times New Roman"/>
                <w:b/>
                <w:sz w:val="24"/>
                <w:szCs w:val="24"/>
              </w:rPr>
              <w:t>0</w:t>
            </w:r>
          </w:p>
        </w:tc>
      </w:tr>
      <w:tr w:rsidR="00F55F9B" w:rsidRPr="007D7ED4" w:rsidTr="00F156A4">
        <w:trPr>
          <w:trHeight w:val="255"/>
        </w:trPr>
        <w:tc>
          <w:tcPr>
            <w:tcW w:w="1704" w:type="dxa"/>
            <w:tcBorders>
              <w:top w:val="single" w:sz="4" w:space="0" w:color="auto"/>
              <w:left w:val="single" w:sz="4" w:space="0" w:color="auto"/>
              <w:bottom w:val="single" w:sz="4" w:space="0" w:color="auto"/>
              <w:right w:val="single" w:sz="4" w:space="0" w:color="auto"/>
            </w:tcBorders>
            <w:shd w:val="clear" w:color="auto" w:fill="C0C0C0"/>
            <w:noWrap/>
            <w:vAlign w:val="bottom"/>
            <w:hideMark/>
          </w:tcPr>
          <w:p w:rsidR="00F55F9B" w:rsidRPr="007D7ED4" w:rsidRDefault="00F55F9B" w:rsidP="00F156A4">
            <w:pPr>
              <w:rPr>
                <w:rFonts w:ascii="Times New Roman" w:hAnsi="Times New Roman"/>
                <w:b/>
                <w:bCs/>
                <w:sz w:val="24"/>
                <w:szCs w:val="24"/>
              </w:rPr>
            </w:pPr>
            <w:r w:rsidRPr="007D7ED4">
              <w:rPr>
                <w:rFonts w:ascii="Times New Roman" w:hAnsi="Times New Roman"/>
                <w:b/>
                <w:bCs/>
                <w:sz w:val="24"/>
                <w:szCs w:val="24"/>
              </w:rPr>
              <w:t>Общо</w:t>
            </w:r>
          </w:p>
        </w:tc>
        <w:tc>
          <w:tcPr>
            <w:tcW w:w="2165" w:type="dxa"/>
            <w:tcBorders>
              <w:top w:val="single" w:sz="4" w:space="0" w:color="auto"/>
              <w:left w:val="nil"/>
              <w:bottom w:val="single" w:sz="4" w:space="0" w:color="auto"/>
              <w:right w:val="single" w:sz="4" w:space="0" w:color="auto"/>
            </w:tcBorders>
            <w:shd w:val="clear" w:color="auto" w:fill="C0C0C0"/>
            <w:noWrap/>
            <w:vAlign w:val="bottom"/>
            <w:hideMark/>
          </w:tcPr>
          <w:p w:rsidR="00F55F9B" w:rsidRPr="007D7ED4" w:rsidRDefault="00F55F9B" w:rsidP="00F156A4">
            <w:pPr>
              <w:jc w:val="right"/>
              <w:rPr>
                <w:rFonts w:ascii="Times New Roman" w:hAnsi="Times New Roman"/>
                <w:b/>
                <w:bCs/>
                <w:sz w:val="24"/>
                <w:szCs w:val="24"/>
              </w:rPr>
            </w:pPr>
            <w:r w:rsidRPr="007D7ED4">
              <w:rPr>
                <w:rFonts w:ascii="Times New Roman" w:hAnsi="Times New Roman"/>
                <w:b/>
                <w:bCs/>
                <w:sz w:val="24"/>
                <w:szCs w:val="24"/>
              </w:rPr>
              <w:t> 2 314 042</w:t>
            </w:r>
          </w:p>
        </w:tc>
        <w:tc>
          <w:tcPr>
            <w:tcW w:w="2289" w:type="dxa"/>
            <w:tcBorders>
              <w:top w:val="single" w:sz="4" w:space="0" w:color="auto"/>
              <w:left w:val="nil"/>
              <w:bottom w:val="single" w:sz="4" w:space="0" w:color="auto"/>
              <w:right w:val="single" w:sz="4" w:space="0" w:color="auto"/>
            </w:tcBorders>
            <w:shd w:val="clear" w:color="auto" w:fill="C0C0C0"/>
            <w:noWrap/>
            <w:vAlign w:val="bottom"/>
            <w:hideMark/>
          </w:tcPr>
          <w:p w:rsidR="00F55F9B" w:rsidRPr="007D7ED4" w:rsidRDefault="00F55F9B" w:rsidP="00F156A4">
            <w:pPr>
              <w:jc w:val="right"/>
              <w:rPr>
                <w:rFonts w:ascii="Times New Roman" w:hAnsi="Times New Roman"/>
                <w:b/>
                <w:bCs/>
                <w:sz w:val="24"/>
                <w:szCs w:val="24"/>
              </w:rPr>
            </w:pPr>
            <w:r w:rsidRPr="007D7ED4">
              <w:rPr>
                <w:rFonts w:ascii="Times New Roman" w:hAnsi="Times New Roman"/>
                <w:b/>
                <w:bCs/>
                <w:sz w:val="24"/>
                <w:szCs w:val="24"/>
              </w:rPr>
              <w:t>2 251 753</w:t>
            </w:r>
          </w:p>
        </w:tc>
        <w:tc>
          <w:tcPr>
            <w:tcW w:w="1842" w:type="dxa"/>
            <w:gridSpan w:val="2"/>
            <w:tcBorders>
              <w:top w:val="single" w:sz="4" w:space="0" w:color="auto"/>
              <w:left w:val="nil"/>
              <w:bottom w:val="single" w:sz="4" w:space="0" w:color="auto"/>
              <w:right w:val="single" w:sz="4" w:space="0" w:color="auto"/>
            </w:tcBorders>
            <w:shd w:val="clear" w:color="auto" w:fill="C0C0C0"/>
            <w:noWrap/>
            <w:vAlign w:val="bottom"/>
            <w:hideMark/>
          </w:tcPr>
          <w:p w:rsidR="00F55F9B" w:rsidRPr="007D7ED4" w:rsidRDefault="00F55F9B" w:rsidP="00F156A4">
            <w:pPr>
              <w:jc w:val="right"/>
              <w:rPr>
                <w:rFonts w:ascii="Times New Roman" w:hAnsi="Times New Roman"/>
                <w:b/>
                <w:bCs/>
                <w:sz w:val="24"/>
                <w:szCs w:val="24"/>
              </w:rPr>
            </w:pPr>
            <w:r w:rsidRPr="007D7ED4">
              <w:rPr>
                <w:rFonts w:ascii="Times New Roman" w:hAnsi="Times New Roman"/>
                <w:b/>
                <w:bCs/>
                <w:sz w:val="24"/>
                <w:szCs w:val="24"/>
              </w:rPr>
              <w:t>937 724</w:t>
            </w:r>
          </w:p>
        </w:tc>
        <w:tc>
          <w:tcPr>
            <w:tcW w:w="1840" w:type="dxa"/>
            <w:tcBorders>
              <w:top w:val="single" w:sz="4" w:space="0" w:color="auto"/>
              <w:left w:val="nil"/>
              <w:bottom w:val="single" w:sz="4" w:space="0" w:color="auto"/>
              <w:right w:val="single" w:sz="4" w:space="0" w:color="auto"/>
            </w:tcBorders>
            <w:shd w:val="clear" w:color="auto" w:fill="C0C0C0"/>
            <w:noWrap/>
            <w:vAlign w:val="bottom"/>
            <w:hideMark/>
          </w:tcPr>
          <w:p w:rsidR="00F55F9B" w:rsidRPr="007D7ED4" w:rsidRDefault="00F55F9B" w:rsidP="00F156A4">
            <w:pPr>
              <w:jc w:val="right"/>
              <w:rPr>
                <w:rFonts w:ascii="Times New Roman" w:hAnsi="Times New Roman"/>
                <w:b/>
                <w:bCs/>
                <w:sz w:val="24"/>
                <w:szCs w:val="24"/>
              </w:rPr>
            </w:pPr>
            <w:r w:rsidRPr="007D7ED4">
              <w:rPr>
                <w:rFonts w:ascii="Times New Roman" w:hAnsi="Times New Roman"/>
                <w:b/>
                <w:bCs/>
                <w:sz w:val="24"/>
                <w:szCs w:val="24"/>
              </w:rPr>
              <w:t>923 581</w:t>
            </w:r>
          </w:p>
        </w:tc>
      </w:tr>
    </w:tbl>
    <w:p w:rsidR="007D7ED4" w:rsidRPr="007D7ED4" w:rsidRDefault="007D7ED4" w:rsidP="00F55F9B">
      <w:pPr>
        <w:jc w:val="both"/>
        <w:rPr>
          <w:rFonts w:ascii="Times New Roman" w:hAnsi="Times New Roman"/>
          <w:sz w:val="24"/>
          <w:szCs w:val="24"/>
        </w:rPr>
      </w:pPr>
    </w:p>
    <w:p w:rsidR="007D7ED4" w:rsidRPr="00D72C27" w:rsidRDefault="00D72C27" w:rsidP="008F3CE3">
      <w:pPr>
        <w:pStyle w:val="2"/>
        <w:ind w:left="709" w:hanging="709"/>
        <w:rPr>
          <w:rFonts w:ascii="Times New Roman" w:hAnsi="Times New Roman" w:cs="Times New Roman"/>
          <w:color w:val="auto"/>
          <w:sz w:val="24"/>
          <w:szCs w:val="24"/>
        </w:rPr>
      </w:pPr>
      <w:bookmarkStart w:id="8" w:name="_Toc433276850"/>
      <w:r w:rsidRPr="00D72C27">
        <w:rPr>
          <w:rFonts w:ascii="Times New Roman" w:hAnsi="Times New Roman" w:cs="Times New Roman"/>
          <w:color w:val="auto"/>
          <w:sz w:val="24"/>
          <w:szCs w:val="24"/>
        </w:rPr>
        <w:t>Работа с клиенти</w:t>
      </w:r>
      <w:bookmarkEnd w:id="8"/>
    </w:p>
    <w:p w:rsidR="00F55F9B" w:rsidRPr="007D7ED4" w:rsidRDefault="007D7ED4" w:rsidP="007D7ED4">
      <w:pPr>
        <w:ind w:firstLine="709"/>
        <w:jc w:val="both"/>
        <w:rPr>
          <w:rFonts w:ascii="Times New Roman" w:hAnsi="Times New Roman"/>
          <w:sz w:val="24"/>
          <w:szCs w:val="24"/>
        </w:rPr>
      </w:pPr>
      <w:r w:rsidRPr="007D7ED4">
        <w:rPr>
          <w:rFonts w:ascii="Times New Roman" w:hAnsi="Times New Roman"/>
          <w:sz w:val="24"/>
          <w:szCs w:val="24"/>
        </w:rPr>
        <w:t>През третото</w:t>
      </w:r>
      <w:r w:rsidR="00F55F9B" w:rsidRPr="007D7ED4">
        <w:rPr>
          <w:rFonts w:ascii="Times New Roman" w:hAnsi="Times New Roman"/>
          <w:sz w:val="24"/>
          <w:szCs w:val="24"/>
        </w:rPr>
        <w:t xml:space="preserve"> тримесечие на 2015 година се извършиха контролни проверки по </w:t>
      </w:r>
      <w:r w:rsidRPr="007D7ED4">
        <w:rPr>
          <w:rFonts w:ascii="Times New Roman" w:hAnsi="Times New Roman"/>
          <w:sz w:val="24"/>
          <w:szCs w:val="24"/>
        </w:rPr>
        <w:t>районите на водомери за</w:t>
      </w:r>
      <w:r w:rsidR="00F55F9B" w:rsidRPr="007D7ED4">
        <w:rPr>
          <w:rFonts w:ascii="Times New Roman" w:hAnsi="Times New Roman"/>
          <w:sz w:val="24"/>
          <w:szCs w:val="24"/>
        </w:rPr>
        <w:t xml:space="preserve"> фирми и население. Бяха</w:t>
      </w:r>
      <w:r w:rsidR="00D72C27">
        <w:rPr>
          <w:rFonts w:ascii="Times New Roman" w:hAnsi="Times New Roman"/>
          <w:sz w:val="24"/>
          <w:szCs w:val="24"/>
        </w:rPr>
        <w:t xml:space="preserve"> </w:t>
      </w:r>
      <w:r w:rsidR="00F55F9B" w:rsidRPr="007D7ED4">
        <w:rPr>
          <w:rFonts w:ascii="Times New Roman" w:hAnsi="Times New Roman"/>
          <w:sz w:val="24"/>
          <w:szCs w:val="24"/>
        </w:rPr>
        <w:t>съставени</w:t>
      </w:r>
      <w:r w:rsidR="00D72C27">
        <w:rPr>
          <w:rFonts w:ascii="Times New Roman" w:hAnsi="Times New Roman"/>
          <w:sz w:val="24"/>
          <w:szCs w:val="24"/>
        </w:rPr>
        <w:t xml:space="preserve"> </w:t>
      </w:r>
      <w:r w:rsidR="00F55F9B" w:rsidRPr="007D7ED4">
        <w:rPr>
          <w:rFonts w:ascii="Times New Roman" w:hAnsi="Times New Roman"/>
          <w:sz w:val="24"/>
          <w:szCs w:val="24"/>
        </w:rPr>
        <w:t>103 броя констативни протоколи. За откритите нарушения са направени 15 бр.</w:t>
      </w:r>
      <w:r w:rsidR="008F3CE3">
        <w:rPr>
          <w:rFonts w:ascii="Times New Roman" w:hAnsi="Times New Roman"/>
          <w:sz w:val="24"/>
          <w:szCs w:val="24"/>
        </w:rPr>
        <w:t xml:space="preserve"> </w:t>
      </w:r>
      <w:r w:rsidR="00F55F9B" w:rsidRPr="007D7ED4">
        <w:rPr>
          <w:rFonts w:ascii="Times New Roman" w:hAnsi="Times New Roman"/>
          <w:sz w:val="24"/>
          <w:szCs w:val="24"/>
        </w:rPr>
        <w:t>актове</w:t>
      </w:r>
      <w:r w:rsidR="00D72C27">
        <w:rPr>
          <w:rFonts w:ascii="Times New Roman" w:hAnsi="Times New Roman"/>
          <w:sz w:val="24"/>
          <w:szCs w:val="24"/>
        </w:rPr>
        <w:t>.</w:t>
      </w:r>
      <w:r w:rsidR="00F55F9B" w:rsidRPr="007D7ED4">
        <w:rPr>
          <w:rFonts w:ascii="Times New Roman" w:hAnsi="Times New Roman"/>
          <w:sz w:val="24"/>
          <w:szCs w:val="24"/>
        </w:rPr>
        <w:t xml:space="preserve"> По районите са както следва:</w:t>
      </w:r>
    </w:p>
    <w:p w:rsidR="00F55F9B" w:rsidRPr="007D7ED4" w:rsidRDefault="00F55F9B" w:rsidP="00F55F9B">
      <w:pPr>
        <w:numPr>
          <w:ilvl w:val="0"/>
          <w:numId w:val="25"/>
        </w:numPr>
        <w:spacing w:after="0" w:line="240" w:lineRule="auto"/>
        <w:rPr>
          <w:rFonts w:ascii="Times New Roman" w:hAnsi="Times New Roman"/>
          <w:sz w:val="24"/>
          <w:szCs w:val="24"/>
        </w:rPr>
      </w:pPr>
      <w:r w:rsidRPr="007D7ED4">
        <w:rPr>
          <w:rFonts w:ascii="Times New Roman" w:hAnsi="Times New Roman"/>
          <w:b/>
          <w:sz w:val="24"/>
          <w:szCs w:val="24"/>
        </w:rPr>
        <w:t>р-н Стара Загора</w:t>
      </w:r>
      <w:r w:rsidRPr="007D7ED4">
        <w:rPr>
          <w:rFonts w:ascii="Times New Roman" w:hAnsi="Times New Roman"/>
          <w:sz w:val="24"/>
          <w:szCs w:val="24"/>
        </w:rPr>
        <w:t xml:space="preserve"> </w:t>
      </w:r>
      <w:r w:rsidR="00D72C27">
        <w:rPr>
          <w:rFonts w:ascii="Times New Roman" w:hAnsi="Times New Roman"/>
          <w:sz w:val="24"/>
          <w:szCs w:val="24"/>
        </w:rPr>
        <w:tab/>
      </w:r>
      <w:r w:rsidRPr="007D7ED4">
        <w:rPr>
          <w:rFonts w:ascii="Times New Roman" w:hAnsi="Times New Roman"/>
          <w:sz w:val="24"/>
          <w:szCs w:val="24"/>
        </w:rPr>
        <w:t>–</w:t>
      </w:r>
      <w:r w:rsidR="00D72C27">
        <w:rPr>
          <w:rFonts w:ascii="Times New Roman" w:hAnsi="Times New Roman"/>
          <w:sz w:val="24"/>
          <w:szCs w:val="24"/>
        </w:rPr>
        <w:t xml:space="preserve"> </w:t>
      </w:r>
      <w:r w:rsidRPr="007D7ED4">
        <w:rPr>
          <w:rFonts w:ascii="Times New Roman" w:hAnsi="Times New Roman"/>
          <w:sz w:val="24"/>
          <w:szCs w:val="24"/>
        </w:rPr>
        <w:t>8 бр.</w:t>
      </w:r>
      <w:r w:rsidR="007D7ED4" w:rsidRPr="007D7ED4">
        <w:rPr>
          <w:rFonts w:ascii="Times New Roman" w:hAnsi="Times New Roman"/>
          <w:sz w:val="24"/>
          <w:szCs w:val="24"/>
        </w:rPr>
        <w:t xml:space="preserve"> </w:t>
      </w:r>
      <w:r w:rsidRPr="007D7ED4">
        <w:rPr>
          <w:rFonts w:ascii="Times New Roman" w:hAnsi="Times New Roman"/>
          <w:sz w:val="24"/>
          <w:szCs w:val="24"/>
        </w:rPr>
        <w:t>актове</w:t>
      </w:r>
      <w:r w:rsidR="00D72C27">
        <w:rPr>
          <w:rFonts w:ascii="Times New Roman" w:hAnsi="Times New Roman"/>
          <w:sz w:val="24"/>
          <w:szCs w:val="24"/>
        </w:rPr>
        <w:t xml:space="preserve"> </w:t>
      </w:r>
      <w:r w:rsidR="00D72C27">
        <w:rPr>
          <w:rFonts w:ascii="Times New Roman" w:hAnsi="Times New Roman"/>
          <w:sz w:val="24"/>
          <w:szCs w:val="24"/>
        </w:rPr>
        <w:tab/>
        <w:t xml:space="preserve">  </w:t>
      </w:r>
      <w:r w:rsidRPr="007D7ED4">
        <w:rPr>
          <w:rFonts w:ascii="Times New Roman" w:hAnsi="Times New Roman"/>
          <w:sz w:val="24"/>
          <w:szCs w:val="24"/>
        </w:rPr>
        <w:t>9 бр. спирания</w:t>
      </w:r>
    </w:p>
    <w:p w:rsidR="00F55F9B" w:rsidRPr="007D7ED4" w:rsidRDefault="00F55F9B" w:rsidP="00F55F9B">
      <w:pPr>
        <w:numPr>
          <w:ilvl w:val="0"/>
          <w:numId w:val="25"/>
        </w:numPr>
        <w:spacing w:after="0" w:line="240" w:lineRule="auto"/>
        <w:rPr>
          <w:rFonts w:ascii="Times New Roman" w:hAnsi="Times New Roman"/>
          <w:sz w:val="24"/>
          <w:szCs w:val="24"/>
        </w:rPr>
      </w:pPr>
      <w:r w:rsidRPr="007D7ED4">
        <w:rPr>
          <w:rFonts w:ascii="Times New Roman" w:hAnsi="Times New Roman"/>
          <w:b/>
          <w:sz w:val="24"/>
          <w:szCs w:val="24"/>
        </w:rPr>
        <w:t>р-н Казанлък</w:t>
      </w:r>
      <w:r w:rsidR="00D72C27">
        <w:rPr>
          <w:rFonts w:ascii="Times New Roman" w:hAnsi="Times New Roman"/>
          <w:sz w:val="24"/>
          <w:szCs w:val="24"/>
        </w:rPr>
        <w:t xml:space="preserve"> </w:t>
      </w:r>
      <w:r w:rsidR="00D72C27">
        <w:rPr>
          <w:rFonts w:ascii="Times New Roman" w:hAnsi="Times New Roman"/>
          <w:sz w:val="24"/>
          <w:szCs w:val="24"/>
        </w:rPr>
        <w:tab/>
      </w:r>
      <w:r w:rsidR="00D72C27">
        <w:rPr>
          <w:rFonts w:ascii="Times New Roman" w:hAnsi="Times New Roman"/>
          <w:sz w:val="24"/>
          <w:szCs w:val="24"/>
        </w:rPr>
        <w:tab/>
      </w:r>
      <w:r w:rsidRPr="007D7ED4">
        <w:rPr>
          <w:rFonts w:ascii="Times New Roman" w:hAnsi="Times New Roman"/>
          <w:sz w:val="24"/>
          <w:szCs w:val="24"/>
        </w:rPr>
        <w:t>–</w:t>
      </w:r>
      <w:r w:rsidR="00D72C27">
        <w:rPr>
          <w:rFonts w:ascii="Times New Roman" w:hAnsi="Times New Roman"/>
          <w:sz w:val="24"/>
          <w:szCs w:val="24"/>
        </w:rPr>
        <w:t xml:space="preserve"> </w:t>
      </w:r>
      <w:r w:rsidR="007D7ED4" w:rsidRPr="007D7ED4">
        <w:rPr>
          <w:rFonts w:ascii="Times New Roman" w:hAnsi="Times New Roman"/>
          <w:sz w:val="24"/>
          <w:szCs w:val="24"/>
        </w:rPr>
        <w:t xml:space="preserve">4 </w:t>
      </w:r>
      <w:r w:rsidRPr="007D7ED4">
        <w:rPr>
          <w:rFonts w:ascii="Times New Roman" w:hAnsi="Times New Roman"/>
          <w:sz w:val="24"/>
          <w:szCs w:val="24"/>
        </w:rPr>
        <w:t>бр.</w:t>
      </w:r>
      <w:r w:rsidR="007D7ED4" w:rsidRPr="007D7ED4">
        <w:rPr>
          <w:rFonts w:ascii="Times New Roman" w:hAnsi="Times New Roman"/>
          <w:sz w:val="24"/>
          <w:szCs w:val="24"/>
        </w:rPr>
        <w:t xml:space="preserve"> </w:t>
      </w:r>
      <w:r w:rsidRPr="007D7ED4">
        <w:rPr>
          <w:rFonts w:ascii="Times New Roman" w:hAnsi="Times New Roman"/>
          <w:sz w:val="24"/>
          <w:szCs w:val="24"/>
        </w:rPr>
        <w:t>актове</w:t>
      </w:r>
      <w:r w:rsidR="00D72C27">
        <w:rPr>
          <w:rFonts w:ascii="Times New Roman" w:hAnsi="Times New Roman"/>
          <w:sz w:val="24"/>
          <w:szCs w:val="24"/>
        </w:rPr>
        <w:t xml:space="preserve"> </w:t>
      </w:r>
      <w:r w:rsidR="00D72C27">
        <w:rPr>
          <w:rFonts w:ascii="Times New Roman" w:hAnsi="Times New Roman"/>
          <w:sz w:val="24"/>
          <w:szCs w:val="24"/>
        </w:rPr>
        <w:tab/>
      </w:r>
      <w:r w:rsidRPr="007D7ED4">
        <w:rPr>
          <w:rFonts w:ascii="Times New Roman" w:hAnsi="Times New Roman"/>
          <w:sz w:val="24"/>
          <w:szCs w:val="24"/>
        </w:rPr>
        <w:t>41</w:t>
      </w:r>
      <w:r w:rsidR="007D7ED4" w:rsidRPr="007D7ED4">
        <w:rPr>
          <w:rFonts w:ascii="Times New Roman" w:hAnsi="Times New Roman"/>
          <w:sz w:val="24"/>
          <w:szCs w:val="24"/>
        </w:rPr>
        <w:t xml:space="preserve"> </w:t>
      </w:r>
      <w:r w:rsidRPr="007D7ED4">
        <w:rPr>
          <w:rFonts w:ascii="Times New Roman" w:hAnsi="Times New Roman"/>
          <w:sz w:val="24"/>
          <w:szCs w:val="24"/>
        </w:rPr>
        <w:t>бр.</w:t>
      </w:r>
      <w:r w:rsidR="007D7ED4" w:rsidRPr="007D7ED4">
        <w:rPr>
          <w:rFonts w:ascii="Times New Roman" w:hAnsi="Times New Roman"/>
          <w:sz w:val="24"/>
          <w:szCs w:val="24"/>
        </w:rPr>
        <w:t xml:space="preserve"> </w:t>
      </w:r>
      <w:r w:rsidRPr="007D7ED4">
        <w:rPr>
          <w:rFonts w:ascii="Times New Roman" w:hAnsi="Times New Roman"/>
          <w:sz w:val="24"/>
          <w:szCs w:val="24"/>
        </w:rPr>
        <w:t>спирания</w:t>
      </w:r>
    </w:p>
    <w:p w:rsidR="00F55F9B" w:rsidRPr="007D7ED4" w:rsidRDefault="00F55F9B" w:rsidP="00F55F9B">
      <w:pPr>
        <w:numPr>
          <w:ilvl w:val="0"/>
          <w:numId w:val="25"/>
        </w:numPr>
        <w:spacing w:after="0" w:line="240" w:lineRule="auto"/>
        <w:rPr>
          <w:rFonts w:ascii="Times New Roman" w:hAnsi="Times New Roman"/>
          <w:sz w:val="24"/>
          <w:szCs w:val="24"/>
        </w:rPr>
      </w:pPr>
      <w:r w:rsidRPr="007D7ED4">
        <w:rPr>
          <w:rFonts w:ascii="Times New Roman" w:hAnsi="Times New Roman"/>
          <w:b/>
          <w:sz w:val="24"/>
          <w:szCs w:val="24"/>
        </w:rPr>
        <w:t>р-н Чирпан</w:t>
      </w:r>
      <w:r w:rsidR="00D72C27">
        <w:rPr>
          <w:rFonts w:ascii="Times New Roman" w:hAnsi="Times New Roman"/>
          <w:sz w:val="24"/>
          <w:szCs w:val="24"/>
        </w:rPr>
        <w:t xml:space="preserve"> </w:t>
      </w:r>
      <w:r w:rsidR="00D72C27">
        <w:rPr>
          <w:rFonts w:ascii="Times New Roman" w:hAnsi="Times New Roman"/>
          <w:sz w:val="24"/>
          <w:szCs w:val="24"/>
        </w:rPr>
        <w:tab/>
      </w:r>
      <w:r w:rsidR="00D72C27">
        <w:rPr>
          <w:rFonts w:ascii="Times New Roman" w:hAnsi="Times New Roman"/>
          <w:sz w:val="24"/>
          <w:szCs w:val="24"/>
        </w:rPr>
        <w:tab/>
      </w:r>
      <w:r w:rsidRPr="007D7ED4">
        <w:rPr>
          <w:rFonts w:ascii="Times New Roman" w:hAnsi="Times New Roman"/>
          <w:sz w:val="24"/>
          <w:szCs w:val="24"/>
        </w:rPr>
        <w:t>–</w:t>
      </w:r>
      <w:r w:rsidR="00D72C27">
        <w:rPr>
          <w:rFonts w:ascii="Times New Roman" w:hAnsi="Times New Roman"/>
          <w:sz w:val="24"/>
          <w:szCs w:val="24"/>
        </w:rPr>
        <w:t xml:space="preserve"> </w:t>
      </w:r>
      <w:r w:rsidRPr="007D7ED4">
        <w:rPr>
          <w:rFonts w:ascii="Times New Roman" w:hAnsi="Times New Roman"/>
          <w:sz w:val="24"/>
          <w:szCs w:val="24"/>
        </w:rPr>
        <w:t>0 бр.</w:t>
      </w:r>
      <w:r w:rsidR="007D7ED4" w:rsidRPr="007D7ED4">
        <w:rPr>
          <w:rFonts w:ascii="Times New Roman" w:hAnsi="Times New Roman"/>
          <w:sz w:val="24"/>
          <w:szCs w:val="24"/>
        </w:rPr>
        <w:t xml:space="preserve"> </w:t>
      </w:r>
      <w:r w:rsidRPr="007D7ED4">
        <w:rPr>
          <w:rFonts w:ascii="Times New Roman" w:hAnsi="Times New Roman"/>
          <w:sz w:val="24"/>
          <w:szCs w:val="24"/>
        </w:rPr>
        <w:t>актове</w:t>
      </w:r>
      <w:r w:rsidR="00D72C27">
        <w:rPr>
          <w:rFonts w:ascii="Times New Roman" w:hAnsi="Times New Roman"/>
          <w:sz w:val="24"/>
          <w:szCs w:val="24"/>
        </w:rPr>
        <w:t xml:space="preserve"> </w:t>
      </w:r>
      <w:r w:rsidR="00D72C27">
        <w:rPr>
          <w:rFonts w:ascii="Times New Roman" w:hAnsi="Times New Roman"/>
          <w:sz w:val="24"/>
          <w:szCs w:val="24"/>
        </w:rPr>
        <w:tab/>
      </w:r>
      <w:r w:rsidRPr="007D7ED4">
        <w:rPr>
          <w:rFonts w:ascii="Times New Roman" w:hAnsi="Times New Roman"/>
          <w:sz w:val="24"/>
          <w:szCs w:val="24"/>
        </w:rPr>
        <w:t>11 бр. спирания</w:t>
      </w:r>
    </w:p>
    <w:p w:rsidR="00F55F9B" w:rsidRPr="007D7ED4" w:rsidRDefault="00F55F9B" w:rsidP="00F55F9B">
      <w:pPr>
        <w:numPr>
          <w:ilvl w:val="0"/>
          <w:numId w:val="25"/>
        </w:numPr>
        <w:spacing w:after="0" w:line="240" w:lineRule="auto"/>
        <w:rPr>
          <w:rFonts w:ascii="Times New Roman" w:hAnsi="Times New Roman"/>
          <w:sz w:val="24"/>
          <w:szCs w:val="24"/>
        </w:rPr>
      </w:pPr>
      <w:r w:rsidRPr="007D7ED4">
        <w:rPr>
          <w:rFonts w:ascii="Times New Roman" w:hAnsi="Times New Roman"/>
          <w:b/>
          <w:sz w:val="24"/>
          <w:szCs w:val="24"/>
        </w:rPr>
        <w:t>р-н Раднево</w:t>
      </w:r>
      <w:r w:rsidR="00D72C27">
        <w:rPr>
          <w:rFonts w:ascii="Times New Roman" w:hAnsi="Times New Roman"/>
          <w:b/>
          <w:sz w:val="24"/>
          <w:szCs w:val="24"/>
        </w:rPr>
        <w:t xml:space="preserve"> </w:t>
      </w:r>
      <w:r w:rsidR="00D72C27">
        <w:rPr>
          <w:rFonts w:ascii="Times New Roman" w:hAnsi="Times New Roman"/>
          <w:b/>
          <w:sz w:val="24"/>
          <w:szCs w:val="24"/>
        </w:rPr>
        <w:tab/>
      </w:r>
      <w:r w:rsidR="00D72C27">
        <w:rPr>
          <w:rFonts w:ascii="Times New Roman" w:hAnsi="Times New Roman"/>
          <w:b/>
          <w:sz w:val="24"/>
          <w:szCs w:val="24"/>
        </w:rPr>
        <w:tab/>
      </w:r>
      <w:r w:rsidRPr="007D7ED4">
        <w:rPr>
          <w:rFonts w:ascii="Times New Roman" w:hAnsi="Times New Roman"/>
          <w:sz w:val="24"/>
          <w:szCs w:val="24"/>
        </w:rPr>
        <w:t>–</w:t>
      </w:r>
      <w:r w:rsidR="00D72C27">
        <w:rPr>
          <w:rFonts w:ascii="Times New Roman" w:hAnsi="Times New Roman"/>
          <w:sz w:val="24"/>
          <w:szCs w:val="24"/>
        </w:rPr>
        <w:t xml:space="preserve"> </w:t>
      </w:r>
      <w:r w:rsidRPr="007D7ED4">
        <w:rPr>
          <w:rFonts w:ascii="Times New Roman" w:hAnsi="Times New Roman"/>
          <w:sz w:val="24"/>
          <w:szCs w:val="24"/>
        </w:rPr>
        <w:t>3 бр.</w:t>
      </w:r>
      <w:r w:rsidR="007D7ED4" w:rsidRPr="007D7ED4">
        <w:rPr>
          <w:rFonts w:ascii="Times New Roman" w:hAnsi="Times New Roman"/>
          <w:sz w:val="24"/>
          <w:szCs w:val="24"/>
        </w:rPr>
        <w:t xml:space="preserve"> </w:t>
      </w:r>
      <w:r w:rsidRPr="007D7ED4">
        <w:rPr>
          <w:rFonts w:ascii="Times New Roman" w:hAnsi="Times New Roman"/>
          <w:sz w:val="24"/>
          <w:szCs w:val="24"/>
        </w:rPr>
        <w:t>актове</w:t>
      </w:r>
      <w:r w:rsidR="00D72C27">
        <w:rPr>
          <w:rFonts w:ascii="Times New Roman" w:hAnsi="Times New Roman"/>
          <w:sz w:val="24"/>
          <w:szCs w:val="24"/>
        </w:rPr>
        <w:t xml:space="preserve"> </w:t>
      </w:r>
      <w:r w:rsidR="00D72C27">
        <w:rPr>
          <w:rFonts w:ascii="Times New Roman" w:hAnsi="Times New Roman"/>
          <w:sz w:val="24"/>
          <w:szCs w:val="24"/>
        </w:rPr>
        <w:tab/>
        <w:t xml:space="preserve">  </w:t>
      </w:r>
      <w:r w:rsidRPr="007D7ED4">
        <w:rPr>
          <w:rFonts w:ascii="Times New Roman" w:hAnsi="Times New Roman"/>
          <w:sz w:val="24"/>
          <w:szCs w:val="24"/>
        </w:rPr>
        <w:t>9 бр. спирания</w:t>
      </w:r>
    </w:p>
    <w:p w:rsidR="00F55F9B" w:rsidRPr="007D7ED4" w:rsidRDefault="00F55F9B" w:rsidP="00F55F9B">
      <w:pPr>
        <w:numPr>
          <w:ilvl w:val="0"/>
          <w:numId w:val="25"/>
        </w:numPr>
        <w:spacing w:after="0" w:line="240" w:lineRule="auto"/>
        <w:rPr>
          <w:rFonts w:ascii="Times New Roman" w:hAnsi="Times New Roman"/>
          <w:sz w:val="24"/>
          <w:szCs w:val="24"/>
          <w:u w:val="single"/>
        </w:rPr>
      </w:pPr>
      <w:r w:rsidRPr="007D7ED4">
        <w:rPr>
          <w:rFonts w:ascii="Times New Roman" w:hAnsi="Times New Roman"/>
          <w:b/>
          <w:sz w:val="24"/>
          <w:szCs w:val="24"/>
          <w:u w:val="single"/>
        </w:rPr>
        <w:t>р-н Тополовград</w:t>
      </w:r>
      <w:r w:rsidR="00D72C27">
        <w:rPr>
          <w:rFonts w:ascii="Times New Roman" w:hAnsi="Times New Roman"/>
          <w:b/>
          <w:sz w:val="24"/>
          <w:szCs w:val="24"/>
          <w:u w:val="single"/>
        </w:rPr>
        <w:t xml:space="preserve"> </w:t>
      </w:r>
      <w:r w:rsidR="00D72C27">
        <w:rPr>
          <w:rFonts w:ascii="Times New Roman" w:hAnsi="Times New Roman"/>
          <w:b/>
          <w:sz w:val="24"/>
          <w:szCs w:val="24"/>
          <w:u w:val="single"/>
        </w:rPr>
        <w:tab/>
      </w:r>
      <w:r w:rsidRPr="007D7ED4">
        <w:rPr>
          <w:rFonts w:ascii="Times New Roman" w:hAnsi="Times New Roman"/>
          <w:sz w:val="24"/>
          <w:szCs w:val="24"/>
          <w:u w:val="single"/>
        </w:rPr>
        <w:t>–</w:t>
      </w:r>
      <w:r w:rsidR="00D72C27">
        <w:rPr>
          <w:rFonts w:ascii="Times New Roman" w:hAnsi="Times New Roman"/>
          <w:sz w:val="24"/>
          <w:szCs w:val="24"/>
          <w:u w:val="single"/>
        </w:rPr>
        <w:t xml:space="preserve"> </w:t>
      </w:r>
      <w:r w:rsidRPr="007D7ED4">
        <w:rPr>
          <w:rFonts w:ascii="Times New Roman" w:hAnsi="Times New Roman"/>
          <w:sz w:val="24"/>
          <w:szCs w:val="24"/>
          <w:u w:val="single"/>
        </w:rPr>
        <w:t>0 бр. акт</w:t>
      </w:r>
      <w:r w:rsidR="007D7ED4" w:rsidRPr="007D7ED4">
        <w:rPr>
          <w:rFonts w:ascii="Times New Roman" w:hAnsi="Times New Roman"/>
          <w:sz w:val="24"/>
          <w:szCs w:val="24"/>
          <w:u w:val="single"/>
        </w:rPr>
        <w:t>ове</w:t>
      </w:r>
      <w:r w:rsidR="00D72C27">
        <w:rPr>
          <w:rFonts w:ascii="Times New Roman" w:hAnsi="Times New Roman"/>
          <w:sz w:val="24"/>
          <w:szCs w:val="24"/>
          <w:u w:val="single"/>
        </w:rPr>
        <w:t xml:space="preserve"> </w:t>
      </w:r>
      <w:r w:rsidR="00D72C27">
        <w:rPr>
          <w:rFonts w:ascii="Times New Roman" w:hAnsi="Times New Roman"/>
          <w:sz w:val="24"/>
          <w:szCs w:val="24"/>
          <w:u w:val="single"/>
        </w:rPr>
        <w:tab/>
      </w:r>
      <w:r w:rsidRPr="007D7ED4">
        <w:rPr>
          <w:rFonts w:ascii="Times New Roman" w:hAnsi="Times New Roman"/>
          <w:sz w:val="24"/>
          <w:szCs w:val="24"/>
          <w:u w:val="single"/>
        </w:rPr>
        <w:t>10 бр. спирания</w:t>
      </w:r>
    </w:p>
    <w:p w:rsidR="00F55F9B" w:rsidRPr="007D7ED4" w:rsidRDefault="00F55F9B" w:rsidP="005322A8">
      <w:pPr>
        <w:ind w:left="540"/>
        <w:rPr>
          <w:rFonts w:ascii="Times New Roman" w:hAnsi="Times New Roman"/>
          <w:b/>
          <w:sz w:val="24"/>
          <w:szCs w:val="24"/>
        </w:rPr>
      </w:pPr>
      <w:r w:rsidRPr="007D7ED4">
        <w:rPr>
          <w:rFonts w:ascii="Times New Roman" w:hAnsi="Times New Roman"/>
          <w:b/>
          <w:sz w:val="24"/>
          <w:szCs w:val="24"/>
        </w:rPr>
        <w:t>ОБЩО:</w:t>
      </w:r>
      <w:r w:rsidR="00D72C27">
        <w:rPr>
          <w:rFonts w:ascii="Times New Roman" w:hAnsi="Times New Roman"/>
          <w:b/>
          <w:sz w:val="24"/>
          <w:szCs w:val="24"/>
        </w:rPr>
        <w:t xml:space="preserve"> </w:t>
      </w:r>
      <w:r w:rsidR="007D7ED4" w:rsidRPr="007D7ED4">
        <w:rPr>
          <w:rFonts w:ascii="Times New Roman" w:hAnsi="Times New Roman"/>
          <w:b/>
          <w:sz w:val="24"/>
          <w:szCs w:val="24"/>
        </w:rPr>
        <w:tab/>
      </w:r>
      <w:r w:rsidR="00D72C27">
        <w:rPr>
          <w:rFonts w:ascii="Times New Roman" w:hAnsi="Times New Roman"/>
          <w:b/>
          <w:sz w:val="24"/>
          <w:szCs w:val="24"/>
        </w:rPr>
        <w:tab/>
      </w:r>
      <w:r w:rsidR="008F3CE3">
        <w:rPr>
          <w:rFonts w:ascii="Times New Roman" w:hAnsi="Times New Roman"/>
          <w:b/>
          <w:sz w:val="24"/>
          <w:szCs w:val="24"/>
        </w:rPr>
        <w:t xml:space="preserve"> </w:t>
      </w:r>
      <w:r w:rsidRPr="007D7ED4">
        <w:rPr>
          <w:rFonts w:ascii="Times New Roman" w:hAnsi="Times New Roman"/>
          <w:b/>
          <w:sz w:val="24"/>
          <w:szCs w:val="24"/>
        </w:rPr>
        <w:t xml:space="preserve">15 бр. </w:t>
      </w:r>
      <w:r w:rsidR="007D7ED4" w:rsidRPr="007D7ED4">
        <w:rPr>
          <w:rFonts w:ascii="Times New Roman" w:hAnsi="Times New Roman"/>
          <w:b/>
          <w:sz w:val="24"/>
          <w:szCs w:val="24"/>
        </w:rPr>
        <w:t>актове</w:t>
      </w:r>
      <w:r w:rsidR="00D72C27">
        <w:rPr>
          <w:rFonts w:ascii="Times New Roman" w:hAnsi="Times New Roman"/>
          <w:b/>
          <w:sz w:val="24"/>
          <w:szCs w:val="24"/>
        </w:rPr>
        <w:t xml:space="preserve"> </w:t>
      </w:r>
      <w:r w:rsidR="008F3CE3">
        <w:rPr>
          <w:rFonts w:ascii="Times New Roman" w:hAnsi="Times New Roman"/>
          <w:b/>
          <w:sz w:val="24"/>
          <w:szCs w:val="24"/>
        </w:rPr>
        <w:tab/>
      </w:r>
      <w:r w:rsidRPr="007D7ED4">
        <w:rPr>
          <w:rFonts w:ascii="Times New Roman" w:hAnsi="Times New Roman"/>
          <w:b/>
          <w:sz w:val="24"/>
          <w:szCs w:val="24"/>
        </w:rPr>
        <w:t>80</w:t>
      </w:r>
      <w:r w:rsidR="007D7ED4" w:rsidRPr="007D7ED4">
        <w:rPr>
          <w:rFonts w:ascii="Times New Roman" w:hAnsi="Times New Roman"/>
          <w:b/>
          <w:sz w:val="24"/>
          <w:szCs w:val="24"/>
        </w:rPr>
        <w:t xml:space="preserve"> бр.</w:t>
      </w:r>
      <w:r w:rsidRPr="007D7ED4">
        <w:rPr>
          <w:rFonts w:ascii="Times New Roman" w:hAnsi="Times New Roman"/>
          <w:b/>
          <w:sz w:val="24"/>
          <w:szCs w:val="24"/>
        </w:rPr>
        <w:t xml:space="preserve"> спирания</w:t>
      </w:r>
    </w:p>
    <w:p w:rsidR="00F55F9B" w:rsidRPr="007D7ED4" w:rsidRDefault="00F55F9B" w:rsidP="00E124B0">
      <w:pPr>
        <w:spacing w:after="0"/>
        <w:ind w:firstLine="708"/>
        <w:jc w:val="both"/>
        <w:rPr>
          <w:rFonts w:ascii="Times New Roman" w:hAnsi="Times New Roman"/>
          <w:sz w:val="24"/>
          <w:szCs w:val="24"/>
        </w:rPr>
      </w:pPr>
      <w:r w:rsidRPr="007D7ED4">
        <w:rPr>
          <w:rFonts w:ascii="Times New Roman" w:hAnsi="Times New Roman"/>
          <w:sz w:val="24"/>
          <w:szCs w:val="24"/>
        </w:rPr>
        <w:lastRenderedPageBreak/>
        <w:t>Във връзка с увеличението на задълженията на физически и юридически лица е въведена процедура,</w:t>
      </w:r>
      <w:r w:rsidR="00E37215" w:rsidRPr="007D7ED4">
        <w:rPr>
          <w:rFonts w:ascii="Times New Roman" w:hAnsi="Times New Roman"/>
          <w:sz w:val="24"/>
          <w:szCs w:val="24"/>
        </w:rPr>
        <w:t xml:space="preserve"> </w:t>
      </w:r>
      <w:r w:rsidRPr="007D7ED4">
        <w:rPr>
          <w:rFonts w:ascii="Times New Roman" w:hAnsi="Times New Roman"/>
          <w:sz w:val="24"/>
          <w:szCs w:val="24"/>
        </w:rPr>
        <w:t xml:space="preserve">на основание </w:t>
      </w:r>
      <w:r w:rsidR="007D7ED4" w:rsidRPr="007D7ED4">
        <w:rPr>
          <w:rFonts w:ascii="Times New Roman" w:hAnsi="Times New Roman"/>
          <w:sz w:val="24"/>
          <w:szCs w:val="24"/>
        </w:rPr>
        <w:t>чл. 40, ал. 1</w:t>
      </w:r>
      <w:r w:rsidRPr="007D7ED4">
        <w:rPr>
          <w:rFonts w:ascii="Times New Roman" w:hAnsi="Times New Roman"/>
          <w:sz w:val="24"/>
          <w:szCs w:val="24"/>
        </w:rPr>
        <w:t>,</w:t>
      </w:r>
      <w:r w:rsidR="007D7ED4">
        <w:rPr>
          <w:rFonts w:ascii="Times New Roman" w:hAnsi="Times New Roman"/>
          <w:sz w:val="24"/>
          <w:szCs w:val="24"/>
        </w:rPr>
        <w:t xml:space="preserve"> т</w:t>
      </w:r>
      <w:r w:rsidRPr="007D7ED4">
        <w:rPr>
          <w:rFonts w:ascii="Times New Roman" w:hAnsi="Times New Roman"/>
          <w:sz w:val="24"/>
          <w:szCs w:val="24"/>
        </w:rPr>
        <w:t>.</w:t>
      </w:r>
      <w:r w:rsidR="007D7ED4">
        <w:rPr>
          <w:rFonts w:ascii="Times New Roman" w:hAnsi="Times New Roman"/>
          <w:sz w:val="24"/>
          <w:szCs w:val="24"/>
        </w:rPr>
        <w:t xml:space="preserve"> </w:t>
      </w:r>
      <w:r w:rsidRPr="007D7ED4">
        <w:rPr>
          <w:rFonts w:ascii="Times New Roman" w:hAnsi="Times New Roman"/>
          <w:sz w:val="24"/>
          <w:szCs w:val="24"/>
        </w:rPr>
        <w:t>1 от Общите условия за предоставяне на ВиК услуги на потребителите от „ВиК”ЕООД-гр.Стара Загора. Създаден е телефонен център, който работи за всички населени места в дружеството. Уведомяват абонатите за задълженията им и се договарят срокове за плащане. На абонатите с по-големи</w:t>
      </w:r>
      <w:r w:rsidR="00D72C27">
        <w:rPr>
          <w:rFonts w:ascii="Times New Roman" w:hAnsi="Times New Roman"/>
          <w:sz w:val="24"/>
          <w:szCs w:val="24"/>
        </w:rPr>
        <w:t xml:space="preserve"> </w:t>
      </w:r>
      <w:r w:rsidRPr="007D7ED4">
        <w:rPr>
          <w:rFonts w:ascii="Times New Roman" w:hAnsi="Times New Roman"/>
          <w:sz w:val="24"/>
          <w:szCs w:val="24"/>
        </w:rPr>
        <w:t xml:space="preserve">задължение е дадена възможност да се сключи споразумение за разсрочено плащане, след частично заплащане на дължимата сума. При не плащане </w:t>
      </w:r>
      <w:r w:rsidR="007D7ED4" w:rsidRPr="007D7ED4">
        <w:rPr>
          <w:rFonts w:ascii="Times New Roman" w:hAnsi="Times New Roman"/>
          <w:sz w:val="24"/>
          <w:szCs w:val="24"/>
        </w:rPr>
        <w:t>след Поканата</w:t>
      </w:r>
      <w:r w:rsidRPr="007D7ED4">
        <w:rPr>
          <w:rFonts w:ascii="Times New Roman" w:hAnsi="Times New Roman"/>
          <w:sz w:val="24"/>
          <w:szCs w:val="24"/>
        </w:rPr>
        <w:t xml:space="preserve"> за доброволно плащане в едномесечен срок се връчва Уведомление за временно преустановяване на водоподаването към имота до окончателното разплащане на натрупаните </w:t>
      </w:r>
      <w:r w:rsidR="007D7ED4" w:rsidRPr="007D7ED4">
        <w:rPr>
          <w:rFonts w:ascii="Times New Roman" w:hAnsi="Times New Roman"/>
          <w:sz w:val="24"/>
          <w:szCs w:val="24"/>
        </w:rPr>
        <w:t>задължения.</w:t>
      </w:r>
    </w:p>
    <w:p w:rsidR="00F55F9B" w:rsidRPr="007D7ED4" w:rsidRDefault="00F55F9B" w:rsidP="00E124B0">
      <w:pPr>
        <w:spacing w:after="0"/>
        <w:ind w:firstLine="708"/>
        <w:jc w:val="both"/>
        <w:rPr>
          <w:rFonts w:ascii="Times New Roman" w:hAnsi="Times New Roman"/>
          <w:sz w:val="24"/>
          <w:szCs w:val="24"/>
        </w:rPr>
      </w:pPr>
      <w:r w:rsidRPr="007D7ED4">
        <w:rPr>
          <w:rFonts w:ascii="Times New Roman" w:hAnsi="Times New Roman"/>
          <w:sz w:val="24"/>
          <w:szCs w:val="24"/>
        </w:rPr>
        <w:t>На нередовни платци се изпращат писма със срок за плащане 30 дни.</w:t>
      </w:r>
      <w:r w:rsidR="007D7ED4" w:rsidRPr="007D7ED4">
        <w:rPr>
          <w:rFonts w:ascii="Times New Roman" w:hAnsi="Times New Roman"/>
          <w:sz w:val="24"/>
          <w:szCs w:val="24"/>
        </w:rPr>
        <w:t xml:space="preserve"> </w:t>
      </w:r>
      <w:r w:rsidRPr="007D7ED4">
        <w:rPr>
          <w:rFonts w:ascii="Times New Roman" w:hAnsi="Times New Roman"/>
          <w:sz w:val="24"/>
          <w:szCs w:val="24"/>
        </w:rPr>
        <w:t>При неплащане, несключване на споразумение или нарушаване сроковете за плащане се дават за съдебно дирене. Групите контрольори, по заявка от районите посещават нередовни платци, съставят споразумителни протоколи със срокове за плащане, разлепят стикери, съставят констативни протоколи или протоколи за констатирано нарушение.</w:t>
      </w:r>
    </w:p>
    <w:p w:rsidR="00F55F9B" w:rsidRPr="007D7ED4" w:rsidRDefault="00F55F9B" w:rsidP="00E124B0">
      <w:pPr>
        <w:spacing w:after="0"/>
        <w:jc w:val="both"/>
        <w:rPr>
          <w:rFonts w:ascii="Times New Roman" w:hAnsi="Times New Roman"/>
          <w:sz w:val="24"/>
          <w:szCs w:val="24"/>
        </w:rPr>
      </w:pPr>
      <w:r w:rsidRPr="007D7ED4">
        <w:rPr>
          <w:rFonts w:ascii="Times New Roman" w:hAnsi="Times New Roman"/>
          <w:sz w:val="24"/>
          <w:szCs w:val="24"/>
        </w:rPr>
        <w:tab/>
        <w:t xml:space="preserve">В градовете на потребителите е предоставена възможност за разплащане на задълженията си за вода по електронен път </w:t>
      </w:r>
      <w:hyperlink r:id="rId8" w:tooltip="On-Line" w:history="1">
        <w:r w:rsidRPr="007D7ED4">
          <w:rPr>
            <w:rStyle w:val="a3"/>
            <w:rFonts w:ascii="Times New Roman" w:hAnsi="Times New Roman"/>
            <w:sz w:val="24"/>
            <w:szCs w:val="24"/>
          </w:rPr>
          <w:t>чрез системата ePay.bg</w:t>
        </w:r>
      </w:hyperlink>
      <w:r w:rsidRPr="007D7ED4">
        <w:rPr>
          <w:rFonts w:ascii="Times New Roman" w:hAnsi="Times New Roman"/>
          <w:sz w:val="24"/>
          <w:szCs w:val="24"/>
        </w:rPr>
        <w:t>,</w:t>
      </w:r>
      <w:hyperlink r:id="rId9" w:tooltip="On-Line" w:history="1">
        <w:r w:rsidRPr="007D7ED4">
          <w:rPr>
            <w:rStyle w:val="a3"/>
            <w:rFonts w:ascii="Times New Roman" w:hAnsi="Times New Roman"/>
            <w:sz w:val="24"/>
            <w:szCs w:val="24"/>
          </w:rPr>
          <w:t xml:space="preserve"> чрез системата Транскарт</w:t>
        </w:r>
      </w:hyperlink>
      <w:r w:rsidRPr="007D7ED4">
        <w:rPr>
          <w:rFonts w:ascii="Times New Roman" w:hAnsi="Times New Roman"/>
          <w:sz w:val="24"/>
          <w:szCs w:val="24"/>
        </w:rPr>
        <w:t>,</w:t>
      </w:r>
      <w:r w:rsidR="007D7ED4">
        <w:rPr>
          <w:rFonts w:ascii="Times New Roman" w:hAnsi="Times New Roman"/>
          <w:sz w:val="24"/>
          <w:szCs w:val="24"/>
        </w:rPr>
        <w:t xml:space="preserve"> </w:t>
      </w:r>
      <w:hyperlink r:id="rId10" w:tooltip="Разплащателни сметки" w:history="1">
        <w:r w:rsidRPr="007D7ED4">
          <w:rPr>
            <w:rStyle w:val="a3"/>
            <w:rFonts w:ascii="Times New Roman" w:hAnsi="Times New Roman"/>
            <w:sz w:val="24"/>
            <w:szCs w:val="24"/>
          </w:rPr>
          <w:t>безкасово по разплащателни сметки в банки</w:t>
        </w:r>
      </w:hyperlink>
      <w:r w:rsidRPr="007D7ED4">
        <w:rPr>
          <w:rFonts w:ascii="Times New Roman" w:hAnsi="Times New Roman"/>
          <w:sz w:val="24"/>
          <w:szCs w:val="24"/>
        </w:rPr>
        <w:t xml:space="preserve">, </w:t>
      </w:r>
      <w:hyperlink r:id="rId11" w:tooltip="Банков път" w:history="1">
        <w:r w:rsidRPr="007D7ED4">
          <w:rPr>
            <w:rStyle w:val="a3"/>
            <w:rFonts w:ascii="Times New Roman" w:hAnsi="Times New Roman"/>
            <w:sz w:val="24"/>
            <w:szCs w:val="24"/>
          </w:rPr>
          <w:t>безкасово разплащане по банков път</w:t>
        </w:r>
      </w:hyperlink>
      <w:r w:rsidRPr="007D7ED4">
        <w:rPr>
          <w:rFonts w:ascii="Times New Roman" w:hAnsi="Times New Roman"/>
          <w:sz w:val="24"/>
          <w:szCs w:val="24"/>
        </w:rPr>
        <w:t xml:space="preserve"> както и </w:t>
      </w:r>
      <w:hyperlink r:id="rId12" w:history="1">
        <w:r w:rsidRPr="007D7ED4">
          <w:rPr>
            <w:rStyle w:val="a3"/>
            <w:rFonts w:ascii="Times New Roman" w:hAnsi="Times New Roman"/>
            <w:sz w:val="24"/>
            <w:szCs w:val="24"/>
          </w:rPr>
          <w:t>касово разплащане в офиситe на EasyPay</w:t>
        </w:r>
      </w:hyperlink>
      <w:r w:rsidRPr="007D7ED4">
        <w:rPr>
          <w:rFonts w:ascii="Times New Roman" w:hAnsi="Times New Roman"/>
          <w:sz w:val="24"/>
          <w:szCs w:val="24"/>
        </w:rPr>
        <w:t xml:space="preserve">.Предоставена е възможност за заплащане на вода в Български </w:t>
      </w:r>
      <w:r w:rsidR="007D7ED4" w:rsidRPr="007D7ED4">
        <w:rPr>
          <w:rFonts w:ascii="Times New Roman" w:hAnsi="Times New Roman"/>
          <w:sz w:val="24"/>
          <w:szCs w:val="24"/>
        </w:rPr>
        <w:t>пощи във</w:t>
      </w:r>
      <w:r w:rsidRPr="007D7ED4">
        <w:rPr>
          <w:rFonts w:ascii="Times New Roman" w:hAnsi="Times New Roman"/>
          <w:sz w:val="24"/>
          <w:szCs w:val="24"/>
        </w:rPr>
        <w:t xml:space="preserve"> </w:t>
      </w:r>
      <w:r w:rsidR="007D7ED4" w:rsidRPr="007D7ED4">
        <w:rPr>
          <w:rFonts w:ascii="Times New Roman" w:hAnsi="Times New Roman"/>
          <w:sz w:val="24"/>
          <w:szCs w:val="24"/>
        </w:rPr>
        <w:t>всички централни</w:t>
      </w:r>
      <w:r w:rsidRPr="007D7ED4">
        <w:rPr>
          <w:rFonts w:ascii="Times New Roman" w:hAnsi="Times New Roman"/>
          <w:sz w:val="24"/>
          <w:szCs w:val="24"/>
        </w:rPr>
        <w:t xml:space="preserve"> градове в производствените </w:t>
      </w:r>
      <w:r w:rsidR="007D7ED4" w:rsidRPr="007D7ED4">
        <w:rPr>
          <w:rFonts w:ascii="Times New Roman" w:hAnsi="Times New Roman"/>
          <w:sz w:val="24"/>
          <w:szCs w:val="24"/>
        </w:rPr>
        <w:t xml:space="preserve">райони. </w:t>
      </w:r>
      <w:r w:rsidRPr="007D7ED4">
        <w:rPr>
          <w:rFonts w:ascii="Times New Roman" w:hAnsi="Times New Roman"/>
          <w:sz w:val="24"/>
          <w:szCs w:val="24"/>
        </w:rPr>
        <w:t xml:space="preserve">От 01.10.2015 г. </w:t>
      </w:r>
      <w:r w:rsidR="007D7ED4" w:rsidRPr="007D7ED4">
        <w:rPr>
          <w:rFonts w:ascii="Times New Roman" w:hAnsi="Times New Roman"/>
          <w:sz w:val="24"/>
          <w:szCs w:val="24"/>
        </w:rPr>
        <w:t>се заплащат</w:t>
      </w:r>
      <w:r w:rsidRPr="007D7ED4">
        <w:rPr>
          <w:rFonts w:ascii="Times New Roman" w:hAnsi="Times New Roman"/>
          <w:sz w:val="24"/>
          <w:szCs w:val="24"/>
        </w:rPr>
        <w:t xml:space="preserve"> сметки за вода в Български пощи в 105 малки населени места.</w:t>
      </w:r>
    </w:p>
    <w:p w:rsidR="00F55F9B" w:rsidRPr="007D7ED4" w:rsidRDefault="00F55F9B" w:rsidP="00E124B0">
      <w:pPr>
        <w:spacing w:after="0"/>
        <w:jc w:val="both"/>
        <w:rPr>
          <w:rFonts w:ascii="Times New Roman" w:hAnsi="Times New Roman"/>
          <w:sz w:val="24"/>
          <w:szCs w:val="24"/>
        </w:rPr>
      </w:pPr>
      <w:r w:rsidRPr="007D7ED4">
        <w:rPr>
          <w:rFonts w:ascii="Times New Roman" w:hAnsi="Times New Roman"/>
          <w:sz w:val="24"/>
          <w:szCs w:val="24"/>
        </w:rPr>
        <w:tab/>
        <w:t xml:space="preserve">В </w:t>
      </w:r>
      <w:r w:rsidR="007D7ED4" w:rsidRPr="007D7ED4">
        <w:rPr>
          <w:rFonts w:ascii="Times New Roman" w:hAnsi="Times New Roman"/>
          <w:sz w:val="24"/>
          <w:szCs w:val="24"/>
        </w:rPr>
        <w:t>селата, които</w:t>
      </w:r>
      <w:r w:rsidRPr="007D7ED4">
        <w:rPr>
          <w:rFonts w:ascii="Times New Roman" w:hAnsi="Times New Roman"/>
          <w:sz w:val="24"/>
          <w:szCs w:val="24"/>
        </w:rPr>
        <w:t xml:space="preserve"> няма пощенски клонове изразходваната вода се заплаща на инкасаторите в определени по график дни от месеца, чрез разплащателни сметки в </w:t>
      </w:r>
      <w:r w:rsidR="007D7ED4" w:rsidRPr="007D7ED4">
        <w:rPr>
          <w:rFonts w:ascii="Times New Roman" w:hAnsi="Times New Roman"/>
          <w:sz w:val="24"/>
          <w:szCs w:val="24"/>
        </w:rPr>
        <w:t>банки, а</w:t>
      </w:r>
      <w:r w:rsidRPr="007D7ED4">
        <w:rPr>
          <w:rFonts w:ascii="Times New Roman" w:hAnsi="Times New Roman"/>
          <w:sz w:val="24"/>
          <w:szCs w:val="24"/>
        </w:rPr>
        <w:t xml:space="preserve"> също така и в паричните салони на общинските </w:t>
      </w:r>
      <w:r w:rsidR="007D7ED4" w:rsidRPr="007D7ED4">
        <w:rPr>
          <w:rFonts w:ascii="Times New Roman" w:hAnsi="Times New Roman"/>
          <w:sz w:val="24"/>
          <w:szCs w:val="24"/>
        </w:rPr>
        <w:t>градове.</w:t>
      </w:r>
    </w:p>
    <w:p w:rsidR="005322A8" w:rsidRPr="007D7ED4" w:rsidRDefault="00F55F9B" w:rsidP="00E124B0">
      <w:pPr>
        <w:spacing w:after="0"/>
        <w:ind w:firstLine="708"/>
        <w:jc w:val="both"/>
        <w:rPr>
          <w:rFonts w:ascii="Times New Roman" w:hAnsi="Times New Roman"/>
          <w:sz w:val="24"/>
          <w:szCs w:val="24"/>
        </w:rPr>
      </w:pPr>
      <w:r w:rsidRPr="007D7ED4">
        <w:rPr>
          <w:rFonts w:ascii="Times New Roman" w:hAnsi="Times New Roman"/>
          <w:sz w:val="24"/>
          <w:szCs w:val="24"/>
        </w:rPr>
        <w:t xml:space="preserve">Клиентите на дружеството се уведомяват за задължението им да </w:t>
      </w:r>
      <w:r w:rsidR="007D7ED4" w:rsidRPr="007D7ED4">
        <w:rPr>
          <w:rFonts w:ascii="Times New Roman" w:hAnsi="Times New Roman"/>
          <w:sz w:val="24"/>
          <w:szCs w:val="24"/>
        </w:rPr>
        <w:t>извършват периодична</w:t>
      </w:r>
      <w:r w:rsidRPr="007D7ED4">
        <w:rPr>
          <w:rFonts w:ascii="Times New Roman" w:hAnsi="Times New Roman"/>
          <w:sz w:val="24"/>
          <w:szCs w:val="24"/>
        </w:rPr>
        <w:t xml:space="preserve"> метрологична проверка на индивидуалните си водомери, съгласно Закона за измерванията /чл.43/ след изтичане сроковете на средството за измерване</w:t>
      </w:r>
      <w:r w:rsidR="00D72C27">
        <w:rPr>
          <w:rFonts w:ascii="Times New Roman" w:hAnsi="Times New Roman"/>
          <w:sz w:val="24"/>
          <w:szCs w:val="24"/>
        </w:rPr>
        <w:t>.</w:t>
      </w:r>
    </w:p>
    <w:p w:rsidR="00525DD2" w:rsidRPr="007D7ED4" w:rsidRDefault="000F33EF" w:rsidP="007D7ED4">
      <w:pPr>
        <w:pStyle w:val="1"/>
        <w:numPr>
          <w:ilvl w:val="0"/>
          <w:numId w:val="1"/>
        </w:numPr>
        <w:rPr>
          <w:rFonts w:ascii="Times New Roman" w:hAnsi="Times New Roman" w:cs="Times New Roman"/>
          <w:color w:val="auto"/>
          <w:sz w:val="24"/>
          <w:szCs w:val="24"/>
        </w:rPr>
      </w:pPr>
      <w:bookmarkStart w:id="9" w:name="_Toc433276851"/>
      <w:r w:rsidRPr="007D7ED4">
        <w:rPr>
          <w:rFonts w:ascii="Times New Roman" w:hAnsi="Times New Roman" w:cs="Times New Roman"/>
          <w:color w:val="auto"/>
          <w:sz w:val="24"/>
          <w:szCs w:val="24"/>
        </w:rPr>
        <w:t>ПЕРСОНАЛ</w:t>
      </w:r>
      <w:bookmarkEnd w:id="9"/>
    </w:p>
    <w:p w:rsidR="00D72C27" w:rsidRDefault="00D72C27" w:rsidP="00E124B0">
      <w:pPr>
        <w:spacing w:after="0"/>
        <w:rPr>
          <w:rFonts w:ascii="Times New Roman" w:hAnsi="Times New Roman"/>
          <w:sz w:val="24"/>
          <w:szCs w:val="24"/>
        </w:rPr>
      </w:pPr>
    </w:p>
    <w:p w:rsidR="004A6095" w:rsidRPr="007D7ED4" w:rsidRDefault="004A6095" w:rsidP="007E0695">
      <w:pPr>
        <w:spacing w:after="0"/>
        <w:ind w:firstLine="709"/>
        <w:jc w:val="both"/>
        <w:rPr>
          <w:rFonts w:ascii="Times New Roman" w:hAnsi="Times New Roman"/>
          <w:sz w:val="24"/>
          <w:szCs w:val="24"/>
        </w:rPr>
      </w:pPr>
      <w:r w:rsidRPr="007D7ED4">
        <w:rPr>
          <w:rFonts w:ascii="Times New Roman" w:hAnsi="Times New Roman"/>
          <w:sz w:val="24"/>
          <w:szCs w:val="24"/>
        </w:rPr>
        <w:t>В оперативната работа с персонала съм работил по оптимизиране числеността и качеството на кадрите, като за целта се извършваше щателна преценка на</w:t>
      </w:r>
      <w:r w:rsidR="00D72C27">
        <w:rPr>
          <w:rFonts w:ascii="Times New Roman" w:hAnsi="Times New Roman"/>
          <w:sz w:val="24"/>
          <w:szCs w:val="24"/>
        </w:rPr>
        <w:t xml:space="preserve"> </w:t>
      </w:r>
      <w:r w:rsidRPr="007D7ED4">
        <w:rPr>
          <w:rFonts w:ascii="Times New Roman" w:hAnsi="Times New Roman"/>
          <w:sz w:val="24"/>
          <w:szCs w:val="24"/>
        </w:rPr>
        <w:t>производствените</w:t>
      </w:r>
      <w:r w:rsidR="00D72C27">
        <w:rPr>
          <w:rFonts w:ascii="Times New Roman" w:hAnsi="Times New Roman"/>
          <w:sz w:val="24"/>
          <w:szCs w:val="24"/>
        </w:rPr>
        <w:t xml:space="preserve"> </w:t>
      </w:r>
      <w:r w:rsidRPr="007D7ED4">
        <w:rPr>
          <w:rFonts w:ascii="Times New Roman" w:hAnsi="Times New Roman"/>
          <w:sz w:val="24"/>
          <w:szCs w:val="24"/>
        </w:rPr>
        <w:t>фактори и условия на</w:t>
      </w:r>
      <w:r w:rsidR="00D72C27">
        <w:rPr>
          <w:rFonts w:ascii="Times New Roman" w:hAnsi="Times New Roman"/>
          <w:sz w:val="24"/>
          <w:szCs w:val="24"/>
        </w:rPr>
        <w:t xml:space="preserve"> </w:t>
      </w:r>
      <w:r w:rsidRPr="007D7ED4">
        <w:rPr>
          <w:rFonts w:ascii="Times New Roman" w:hAnsi="Times New Roman"/>
          <w:sz w:val="24"/>
          <w:szCs w:val="24"/>
        </w:rPr>
        <w:t>работа.</w:t>
      </w:r>
      <w:r w:rsidR="00D72C27">
        <w:rPr>
          <w:rFonts w:ascii="Times New Roman" w:hAnsi="Times New Roman"/>
          <w:sz w:val="24"/>
          <w:szCs w:val="24"/>
        </w:rPr>
        <w:t xml:space="preserve"> </w:t>
      </w:r>
      <w:r w:rsidRPr="007D7ED4">
        <w:rPr>
          <w:rFonts w:ascii="Times New Roman" w:hAnsi="Times New Roman"/>
          <w:sz w:val="24"/>
          <w:szCs w:val="24"/>
        </w:rPr>
        <w:t>През</w:t>
      </w:r>
      <w:r w:rsidR="00D72C27">
        <w:rPr>
          <w:rFonts w:ascii="Times New Roman" w:hAnsi="Times New Roman"/>
          <w:sz w:val="24"/>
          <w:szCs w:val="24"/>
        </w:rPr>
        <w:t xml:space="preserve"> </w:t>
      </w:r>
      <w:r w:rsidRPr="007D7ED4">
        <w:rPr>
          <w:rFonts w:ascii="Times New Roman" w:hAnsi="Times New Roman"/>
          <w:sz w:val="24"/>
          <w:szCs w:val="24"/>
        </w:rPr>
        <w:t>9 месечието на</w:t>
      </w:r>
      <w:r w:rsidR="00D72C27">
        <w:rPr>
          <w:rFonts w:ascii="Times New Roman" w:hAnsi="Times New Roman"/>
          <w:sz w:val="24"/>
          <w:szCs w:val="24"/>
        </w:rPr>
        <w:t xml:space="preserve"> </w:t>
      </w:r>
      <w:r w:rsidRPr="007D7ED4">
        <w:rPr>
          <w:rFonts w:ascii="Times New Roman" w:hAnsi="Times New Roman"/>
          <w:sz w:val="24"/>
          <w:szCs w:val="24"/>
        </w:rPr>
        <w:t>2015г. от 831 работници и служители</w:t>
      </w:r>
      <w:r w:rsidR="00D72C27">
        <w:rPr>
          <w:rFonts w:ascii="Times New Roman" w:hAnsi="Times New Roman"/>
          <w:sz w:val="24"/>
          <w:szCs w:val="24"/>
        </w:rPr>
        <w:t xml:space="preserve"> </w:t>
      </w:r>
      <w:r w:rsidRPr="007D7ED4">
        <w:rPr>
          <w:rFonts w:ascii="Times New Roman" w:hAnsi="Times New Roman"/>
          <w:sz w:val="24"/>
          <w:szCs w:val="24"/>
        </w:rPr>
        <w:t>в началото на</w:t>
      </w:r>
      <w:r w:rsidR="00D72C27">
        <w:rPr>
          <w:rFonts w:ascii="Times New Roman" w:hAnsi="Times New Roman"/>
          <w:sz w:val="24"/>
          <w:szCs w:val="24"/>
        </w:rPr>
        <w:t xml:space="preserve"> </w:t>
      </w:r>
      <w:r w:rsidRPr="007D7ED4">
        <w:rPr>
          <w:rFonts w:ascii="Times New Roman" w:hAnsi="Times New Roman"/>
          <w:sz w:val="24"/>
          <w:szCs w:val="24"/>
        </w:rPr>
        <w:t>периода, в</w:t>
      </w:r>
      <w:r w:rsidR="00D72C27">
        <w:rPr>
          <w:rFonts w:ascii="Times New Roman" w:hAnsi="Times New Roman"/>
          <w:sz w:val="24"/>
          <w:szCs w:val="24"/>
        </w:rPr>
        <w:t xml:space="preserve"> </w:t>
      </w:r>
      <w:r w:rsidRPr="007D7ED4">
        <w:rPr>
          <w:rFonts w:ascii="Times New Roman" w:hAnsi="Times New Roman"/>
          <w:sz w:val="24"/>
          <w:szCs w:val="24"/>
        </w:rPr>
        <w:t>края</w:t>
      </w:r>
      <w:r w:rsidR="00D72C27">
        <w:rPr>
          <w:rFonts w:ascii="Times New Roman" w:hAnsi="Times New Roman"/>
          <w:sz w:val="24"/>
          <w:szCs w:val="24"/>
        </w:rPr>
        <w:t xml:space="preserve"> </w:t>
      </w:r>
      <w:r w:rsidRPr="007D7ED4">
        <w:rPr>
          <w:rFonts w:ascii="Times New Roman" w:hAnsi="Times New Roman"/>
          <w:sz w:val="24"/>
          <w:szCs w:val="24"/>
        </w:rPr>
        <w:t>броят</w:t>
      </w:r>
      <w:r w:rsidR="00D72C27">
        <w:rPr>
          <w:rFonts w:ascii="Times New Roman" w:hAnsi="Times New Roman"/>
          <w:sz w:val="24"/>
          <w:szCs w:val="24"/>
        </w:rPr>
        <w:t xml:space="preserve"> </w:t>
      </w:r>
      <w:r w:rsidRPr="007D7ED4">
        <w:rPr>
          <w:rFonts w:ascii="Times New Roman" w:hAnsi="Times New Roman"/>
          <w:sz w:val="24"/>
          <w:szCs w:val="24"/>
        </w:rPr>
        <w:t>им е 825- като 62 са</w:t>
      </w:r>
      <w:r w:rsidR="00D72C27">
        <w:rPr>
          <w:rFonts w:ascii="Times New Roman" w:hAnsi="Times New Roman"/>
          <w:sz w:val="24"/>
          <w:szCs w:val="24"/>
        </w:rPr>
        <w:t xml:space="preserve"> </w:t>
      </w:r>
      <w:r w:rsidRPr="007D7ED4">
        <w:rPr>
          <w:rFonts w:ascii="Times New Roman" w:hAnsi="Times New Roman"/>
          <w:sz w:val="24"/>
          <w:szCs w:val="24"/>
        </w:rPr>
        <w:t>назначени, а 68 са напуснали. От освободените 68 души -</w:t>
      </w:r>
      <w:r w:rsidR="00D72C27">
        <w:rPr>
          <w:rFonts w:ascii="Times New Roman" w:hAnsi="Times New Roman"/>
          <w:sz w:val="24"/>
          <w:szCs w:val="24"/>
        </w:rPr>
        <w:t xml:space="preserve"> </w:t>
      </w:r>
      <w:r w:rsidRPr="007D7ED4">
        <w:rPr>
          <w:rFonts w:ascii="Times New Roman" w:hAnsi="Times New Roman"/>
          <w:sz w:val="24"/>
          <w:szCs w:val="24"/>
        </w:rPr>
        <w:t>30 са</w:t>
      </w:r>
      <w:r w:rsidR="00D72C27">
        <w:rPr>
          <w:rFonts w:ascii="Times New Roman" w:hAnsi="Times New Roman"/>
          <w:sz w:val="24"/>
          <w:szCs w:val="24"/>
        </w:rPr>
        <w:t xml:space="preserve"> </w:t>
      </w:r>
      <w:r w:rsidRPr="007D7ED4">
        <w:rPr>
          <w:rFonts w:ascii="Times New Roman" w:hAnsi="Times New Roman"/>
          <w:sz w:val="24"/>
          <w:szCs w:val="24"/>
        </w:rPr>
        <w:t>по взаимно съгласие, 3 заради изтичане</w:t>
      </w:r>
      <w:r w:rsidR="00D72C27">
        <w:rPr>
          <w:rFonts w:ascii="Times New Roman" w:hAnsi="Times New Roman"/>
          <w:sz w:val="24"/>
          <w:szCs w:val="24"/>
        </w:rPr>
        <w:t xml:space="preserve"> </w:t>
      </w:r>
      <w:r w:rsidRPr="007D7ED4">
        <w:rPr>
          <w:rFonts w:ascii="Times New Roman" w:hAnsi="Times New Roman"/>
          <w:sz w:val="24"/>
          <w:szCs w:val="24"/>
        </w:rPr>
        <w:t>на</w:t>
      </w:r>
      <w:r w:rsidR="00D72C27">
        <w:rPr>
          <w:rFonts w:ascii="Times New Roman" w:hAnsi="Times New Roman"/>
          <w:sz w:val="24"/>
          <w:szCs w:val="24"/>
        </w:rPr>
        <w:t xml:space="preserve"> </w:t>
      </w:r>
      <w:r w:rsidRPr="007D7ED4">
        <w:rPr>
          <w:rFonts w:ascii="Times New Roman" w:hAnsi="Times New Roman"/>
          <w:sz w:val="24"/>
          <w:szCs w:val="24"/>
        </w:rPr>
        <w:t>изпитателния срок, 13 заради възникнало</w:t>
      </w:r>
      <w:r w:rsidR="00D72C27">
        <w:rPr>
          <w:rFonts w:ascii="Times New Roman" w:hAnsi="Times New Roman"/>
          <w:sz w:val="24"/>
          <w:szCs w:val="24"/>
        </w:rPr>
        <w:t xml:space="preserve"> </w:t>
      </w:r>
      <w:r w:rsidRPr="007D7ED4">
        <w:rPr>
          <w:rFonts w:ascii="Times New Roman" w:hAnsi="Times New Roman"/>
          <w:sz w:val="24"/>
          <w:szCs w:val="24"/>
        </w:rPr>
        <w:t>право</w:t>
      </w:r>
      <w:r w:rsidR="00D72C27">
        <w:rPr>
          <w:rFonts w:ascii="Times New Roman" w:hAnsi="Times New Roman"/>
          <w:sz w:val="24"/>
          <w:szCs w:val="24"/>
        </w:rPr>
        <w:t xml:space="preserve"> </w:t>
      </w:r>
      <w:r w:rsidRPr="007D7ED4">
        <w:rPr>
          <w:rFonts w:ascii="Times New Roman" w:hAnsi="Times New Roman"/>
          <w:sz w:val="24"/>
          <w:szCs w:val="24"/>
        </w:rPr>
        <w:t>на</w:t>
      </w:r>
      <w:r w:rsidR="00D72C27">
        <w:rPr>
          <w:rFonts w:ascii="Times New Roman" w:hAnsi="Times New Roman"/>
          <w:sz w:val="24"/>
          <w:szCs w:val="24"/>
        </w:rPr>
        <w:t xml:space="preserve"> </w:t>
      </w:r>
      <w:r w:rsidRPr="007D7ED4">
        <w:rPr>
          <w:rFonts w:ascii="Times New Roman" w:hAnsi="Times New Roman"/>
          <w:sz w:val="24"/>
          <w:szCs w:val="24"/>
        </w:rPr>
        <w:t>пенсия за</w:t>
      </w:r>
      <w:r w:rsidR="00D72C27">
        <w:rPr>
          <w:rFonts w:ascii="Times New Roman" w:hAnsi="Times New Roman"/>
          <w:sz w:val="24"/>
          <w:szCs w:val="24"/>
        </w:rPr>
        <w:t xml:space="preserve"> </w:t>
      </w:r>
      <w:r w:rsidRPr="007D7ED4">
        <w:rPr>
          <w:rFonts w:ascii="Times New Roman" w:hAnsi="Times New Roman"/>
          <w:sz w:val="24"/>
          <w:szCs w:val="24"/>
        </w:rPr>
        <w:t>ОСВ,</w:t>
      </w:r>
      <w:r w:rsidR="00D72C27">
        <w:rPr>
          <w:rFonts w:ascii="Times New Roman" w:hAnsi="Times New Roman"/>
          <w:sz w:val="24"/>
          <w:szCs w:val="24"/>
        </w:rPr>
        <w:t xml:space="preserve"> </w:t>
      </w:r>
      <w:r w:rsidRPr="007D7ED4">
        <w:rPr>
          <w:rFonts w:ascii="Times New Roman" w:hAnsi="Times New Roman"/>
          <w:sz w:val="24"/>
          <w:szCs w:val="24"/>
        </w:rPr>
        <w:t>3 поради</w:t>
      </w:r>
      <w:r w:rsidR="00D72C27">
        <w:rPr>
          <w:rFonts w:ascii="Times New Roman" w:hAnsi="Times New Roman"/>
          <w:sz w:val="24"/>
          <w:szCs w:val="24"/>
        </w:rPr>
        <w:t xml:space="preserve"> </w:t>
      </w:r>
      <w:r w:rsidRPr="007D7ED4">
        <w:rPr>
          <w:rFonts w:ascii="Times New Roman" w:hAnsi="Times New Roman"/>
          <w:sz w:val="24"/>
          <w:szCs w:val="24"/>
        </w:rPr>
        <w:t>изтичане</w:t>
      </w:r>
      <w:r w:rsidR="00D72C27">
        <w:rPr>
          <w:rFonts w:ascii="Times New Roman" w:hAnsi="Times New Roman"/>
          <w:sz w:val="24"/>
          <w:szCs w:val="24"/>
        </w:rPr>
        <w:t xml:space="preserve"> </w:t>
      </w:r>
      <w:r w:rsidRPr="007D7ED4">
        <w:rPr>
          <w:rFonts w:ascii="Times New Roman" w:hAnsi="Times New Roman"/>
          <w:sz w:val="24"/>
          <w:szCs w:val="24"/>
        </w:rPr>
        <w:t>на</w:t>
      </w:r>
      <w:r w:rsidR="00D72C27">
        <w:rPr>
          <w:rFonts w:ascii="Times New Roman" w:hAnsi="Times New Roman"/>
          <w:sz w:val="24"/>
          <w:szCs w:val="24"/>
        </w:rPr>
        <w:t xml:space="preserve"> </w:t>
      </w:r>
      <w:r w:rsidRPr="007D7ED4">
        <w:rPr>
          <w:rFonts w:ascii="Times New Roman" w:hAnsi="Times New Roman"/>
          <w:sz w:val="24"/>
          <w:szCs w:val="24"/>
        </w:rPr>
        <w:t>уговорения срок</w:t>
      </w:r>
      <w:r w:rsidR="00D72C27">
        <w:rPr>
          <w:rFonts w:ascii="Times New Roman" w:hAnsi="Times New Roman"/>
          <w:sz w:val="24"/>
          <w:szCs w:val="24"/>
        </w:rPr>
        <w:t>,</w:t>
      </w:r>
      <w:r w:rsidRPr="007D7ED4">
        <w:rPr>
          <w:rFonts w:ascii="Times New Roman" w:hAnsi="Times New Roman"/>
          <w:sz w:val="24"/>
          <w:szCs w:val="24"/>
        </w:rPr>
        <w:t xml:space="preserve"> 1 заради невъзможност да</w:t>
      </w:r>
      <w:r w:rsidR="00D72C27">
        <w:rPr>
          <w:rFonts w:ascii="Times New Roman" w:hAnsi="Times New Roman"/>
          <w:sz w:val="24"/>
          <w:szCs w:val="24"/>
        </w:rPr>
        <w:t xml:space="preserve"> </w:t>
      </w:r>
      <w:r w:rsidRPr="007D7ED4">
        <w:rPr>
          <w:rFonts w:ascii="Times New Roman" w:hAnsi="Times New Roman"/>
          <w:sz w:val="24"/>
          <w:szCs w:val="24"/>
        </w:rPr>
        <w:t>изпълнява</w:t>
      </w:r>
      <w:r w:rsidR="00D72C27">
        <w:rPr>
          <w:rFonts w:ascii="Times New Roman" w:hAnsi="Times New Roman"/>
          <w:sz w:val="24"/>
          <w:szCs w:val="24"/>
        </w:rPr>
        <w:t xml:space="preserve"> </w:t>
      </w:r>
      <w:r w:rsidRPr="007D7ED4">
        <w:rPr>
          <w:rFonts w:ascii="Times New Roman" w:hAnsi="Times New Roman"/>
          <w:sz w:val="24"/>
          <w:szCs w:val="24"/>
        </w:rPr>
        <w:t>задълженията</w:t>
      </w:r>
      <w:r w:rsidR="00D72C27">
        <w:rPr>
          <w:rFonts w:ascii="Times New Roman" w:hAnsi="Times New Roman"/>
          <w:sz w:val="24"/>
          <w:szCs w:val="24"/>
        </w:rPr>
        <w:t xml:space="preserve"> </w:t>
      </w:r>
      <w:r w:rsidRPr="007D7ED4">
        <w:rPr>
          <w:rFonts w:ascii="Times New Roman" w:hAnsi="Times New Roman"/>
          <w:sz w:val="24"/>
          <w:szCs w:val="24"/>
        </w:rPr>
        <w:t>си заради болест, поради съкращение в</w:t>
      </w:r>
      <w:r w:rsidR="00D72C27">
        <w:rPr>
          <w:rFonts w:ascii="Times New Roman" w:hAnsi="Times New Roman"/>
          <w:sz w:val="24"/>
          <w:szCs w:val="24"/>
        </w:rPr>
        <w:t xml:space="preserve"> </w:t>
      </w:r>
      <w:r w:rsidRPr="007D7ED4">
        <w:rPr>
          <w:rFonts w:ascii="Times New Roman" w:hAnsi="Times New Roman"/>
          <w:sz w:val="24"/>
          <w:szCs w:val="24"/>
        </w:rPr>
        <w:t>щата</w:t>
      </w:r>
      <w:r w:rsidR="00D72C27">
        <w:rPr>
          <w:rFonts w:ascii="Times New Roman" w:hAnsi="Times New Roman"/>
          <w:sz w:val="24"/>
          <w:szCs w:val="24"/>
        </w:rPr>
        <w:t xml:space="preserve"> </w:t>
      </w:r>
      <w:r w:rsidRPr="007D7ED4">
        <w:rPr>
          <w:rFonts w:ascii="Times New Roman" w:hAnsi="Times New Roman"/>
          <w:sz w:val="24"/>
          <w:szCs w:val="24"/>
        </w:rPr>
        <w:t>- 2 души,</w:t>
      </w:r>
      <w:r w:rsidR="00D72C27">
        <w:rPr>
          <w:rFonts w:ascii="Times New Roman" w:hAnsi="Times New Roman"/>
          <w:sz w:val="24"/>
          <w:szCs w:val="24"/>
        </w:rPr>
        <w:t xml:space="preserve"> </w:t>
      </w:r>
      <w:r w:rsidRPr="007D7ED4">
        <w:rPr>
          <w:rFonts w:ascii="Times New Roman" w:hAnsi="Times New Roman"/>
          <w:sz w:val="24"/>
          <w:szCs w:val="24"/>
        </w:rPr>
        <w:t>по</w:t>
      </w:r>
      <w:r w:rsidR="00D72C27">
        <w:rPr>
          <w:rFonts w:ascii="Times New Roman" w:hAnsi="Times New Roman"/>
          <w:sz w:val="24"/>
          <w:szCs w:val="24"/>
        </w:rPr>
        <w:t xml:space="preserve"> </w:t>
      </w:r>
      <w:r w:rsidRPr="007D7ED4">
        <w:rPr>
          <w:rFonts w:ascii="Times New Roman" w:hAnsi="Times New Roman"/>
          <w:sz w:val="24"/>
          <w:szCs w:val="24"/>
        </w:rPr>
        <w:t>инициатива</w:t>
      </w:r>
      <w:r w:rsidR="00D72C27">
        <w:rPr>
          <w:rFonts w:ascii="Times New Roman" w:hAnsi="Times New Roman"/>
          <w:sz w:val="24"/>
          <w:szCs w:val="24"/>
        </w:rPr>
        <w:t xml:space="preserve"> </w:t>
      </w:r>
      <w:r w:rsidRPr="007D7ED4">
        <w:rPr>
          <w:rFonts w:ascii="Times New Roman" w:hAnsi="Times New Roman"/>
          <w:sz w:val="24"/>
          <w:szCs w:val="24"/>
        </w:rPr>
        <w:t>на</w:t>
      </w:r>
      <w:r w:rsidR="00D72C27">
        <w:rPr>
          <w:rFonts w:ascii="Times New Roman" w:hAnsi="Times New Roman"/>
          <w:sz w:val="24"/>
          <w:szCs w:val="24"/>
        </w:rPr>
        <w:t xml:space="preserve"> </w:t>
      </w:r>
      <w:r w:rsidRPr="007D7ED4">
        <w:rPr>
          <w:rFonts w:ascii="Times New Roman" w:hAnsi="Times New Roman"/>
          <w:sz w:val="24"/>
          <w:szCs w:val="24"/>
        </w:rPr>
        <w:t>работодателя срещу уговорено</w:t>
      </w:r>
      <w:r w:rsidR="00D72C27">
        <w:rPr>
          <w:rFonts w:ascii="Times New Roman" w:hAnsi="Times New Roman"/>
          <w:sz w:val="24"/>
          <w:szCs w:val="24"/>
        </w:rPr>
        <w:t xml:space="preserve"> </w:t>
      </w:r>
      <w:r w:rsidRPr="007D7ED4">
        <w:rPr>
          <w:rFonts w:ascii="Times New Roman" w:hAnsi="Times New Roman"/>
          <w:sz w:val="24"/>
          <w:szCs w:val="24"/>
        </w:rPr>
        <w:t>обезщетение – 11 и</w:t>
      </w:r>
      <w:r w:rsidR="00D72C27">
        <w:rPr>
          <w:rFonts w:ascii="Times New Roman" w:hAnsi="Times New Roman"/>
          <w:sz w:val="24"/>
          <w:szCs w:val="24"/>
        </w:rPr>
        <w:t xml:space="preserve"> </w:t>
      </w:r>
      <w:r w:rsidRPr="007D7ED4">
        <w:rPr>
          <w:rFonts w:ascii="Times New Roman" w:hAnsi="Times New Roman"/>
          <w:sz w:val="24"/>
          <w:szCs w:val="24"/>
        </w:rPr>
        <w:t xml:space="preserve">5 поради смърт. </w:t>
      </w:r>
    </w:p>
    <w:p w:rsidR="004A6095" w:rsidRPr="007D7ED4" w:rsidRDefault="004A6095" w:rsidP="007E0695">
      <w:pPr>
        <w:spacing w:after="0"/>
        <w:ind w:firstLine="709"/>
        <w:jc w:val="both"/>
        <w:rPr>
          <w:rFonts w:ascii="Times New Roman" w:hAnsi="Times New Roman"/>
          <w:sz w:val="24"/>
          <w:szCs w:val="24"/>
        </w:rPr>
      </w:pPr>
      <w:r w:rsidRPr="007D7ED4">
        <w:rPr>
          <w:rFonts w:ascii="Times New Roman" w:hAnsi="Times New Roman"/>
          <w:sz w:val="24"/>
          <w:szCs w:val="24"/>
        </w:rPr>
        <w:t>През 9-месечието на</w:t>
      </w:r>
      <w:r w:rsidR="00D72C27">
        <w:rPr>
          <w:rFonts w:ascii="Times New Roman" w:hAnsi="Times New Roman"/>
          <w:sz w:val="24"/>
          <w:szCs w:val="24"/>
        </w:rPr>
        <w:t xml:space="preserve"> </w:t>
      </w:r>
      <w:r w:rsidRPr="007D7ED4">
        <w:rPr>
          <w:rFonts w:ascii="Times New Roman" w:hAnsi="Times New Roman"/>
          <w:sz w:val="24"/>
          <w:szCs w:val="24"/>
        </w:rPr>
        <w:t>2015г продължи</w:t>
      </w:r>
      <w:r w:rsidR="00D72C27">
        <w:rPr>
          <w:rFonts w:ascii="Times New Roman" w:hAnsi="Times New Roman"/>
          <w:sz w:val="24"/>
          <w:szCs w:val="24"/>
        </w:rPr>
        <w:t xml:space="preserve"> </w:t>
      </w:r>
      <w:r w:rsidRPr="007D7ED4">
        <w:rPr>
          <w:rFonts w:ascii="Times New Roman" w:hAnsi="Times New Roman"/>
          <w:sz w:val="24"/>
          <w:szCs w:val="24"/>
        </w:rPr>
        <w:t>работата</w:t>
      </w:r>
      <w:r w:rsidR="00D72C27">
        <w:rPr>
          <w:rFonts w:ascii="Times New Roman" w:hAnsi="Times New Roman"/>
          <w:sz w:val="24"/>
          <w:szCs w:val="24"/>
        </w:rPr>
        <w:t xml:space="preserve"> </w:t>
      </w:r>
      <w:r w:rsidRPr="007D7ED4">
        <w:rPr>
          <w:rFonts w:ascii="Times New Roman" w:hAnsi="Times New Roman"/>
          <w:sz w:val="24"/>
          <w:szCs w:val="24"/>
        </w:rPr>
        <w:t>по</w:t>
      </w:r>
      <w:r w:rsidR="00D72C27">
        <w:rPr>
          <w:rFonts w:ascii="Times New Roman" w:hAnsi="Times New Roman"/>
          <w:sz w:val="24"/>
          <w:szCs w:val="24"/>
        </w:rPr>
        <w:t xml:space="preserve"> </w:t>
      </w:r>
      <w:r w:rsidRPr="007D7ED4">
        <w:rPr>
          <w:rFonts w:ascii="Times New Roman" w:hAnsi="Times New Roman"/>
          <w:sz w:val="24"/>
          <w:szCs w:val="24"/>
        </w:rPr>
        <w:t>актуализирането и оптимизирането</w:t>
      </w:r>
      <w:r w:rsidR="00D72C27">
        <w:rPr>
          <w:rFonts w:ascii="Times New Roman" w:hAnsi="Times New Roman"/>
          <w:sz w:val="24"/>
          <w:szCs w:val="24"/>
        </w:rPr>
        <w:t xml:space="preserve"> </w:t>
      </w:r>
      <w:r w:rsidRPr="007D7ED4">
        <w:rPr>
          <w:rFonts w:ascii="Times New Roman" w:hAnsi="Times New Roman"/>
          <w:sz w:val="24"/>
          <w:szCs w:val="24"/>
        </w:rPr>
        <w:t>на</w:t>
      </w:r>
      <w:r w:rsidR="00D72C27">
        <w:rPr>
          <w:rFonts w:ascii="Times New Roman" w:hAnsi="Times New Roman"/>
          <w:sz w:val="24"/>
          <w:szCs w:val="24"/>
        </w:rPr>
        <w:t xml:space="preserve"> </w:t>
      </w:r>
      <w:r w:rsidRPr="007D7ED4">
        <w:rPr>
          <w:rFonts w:ascii="Times New Roman" w:hAnsi="Times New Roman"/>
          <w:sz w:val="24"/>
          <w:szCs w:val="24"/>
        </w:rPr>
        <w:t>структурата на Дружеството. Преоритетни бяха</w:t>
      </w:r>
      <w:r w:rsidR="00D72C27">
        <w:rPr>
          <w:rFonts w:ascii="Times New Roman" w:hAnsi="Times New Roman"/>
          <w:sz w:val="24"/>
          <w:szCs w:val="24"/>
        </w:rPr>
        <w:t xml:space="preserve"> </w:t>
      </w:r>
      <w:r w:rsidRPr="007D7ED4">
        <w:rPr>
          <w:rFonts w:ascii="Times New Roman" w:hAnsi="Times New Roman"/>
          <w:sz w:val="24"/>
          <w:szCs w:val="24"/>
        </w:rPr>
        <w:t>и задачите,</w:t>
      </w:r>
      <w:r w:rsidR="00D72C27">
        <w:rPr>
          <w:rFonts w:ascii="Times New Roman" w:hAnsi="Times New Roman"/>
          <w:sz w:val="24"/>
          <w:szCs w:val="24"/>
        </w:rPr>
        <w:t xml:space="preserve"> </w:t>
      </w:r>
      <w:r w:rsidRPr="007D7ED4">
        <w:rPr>
          <w:rFonts w:ascii="Times New Roman" w:hAnsi="Times New Roman"/>
          <w:sz w:val="24"/>
          <w:szCs w:val="24"/>
        </w:rPr>
        <w:t>насочени към</w:t>
      </w:r>
      <w:r w:rsidR="00D72C27">
        <w:rPr>
          <w:rFonts w:ascii="Times New Roman" w:hAnsi="Times New Roman"/>
          <w:sz w:val="24"/>
          <w:szCs w:val="24"/>
        </w:rPr>
        <w:t xml:space="preserve"> </w:t>
      </w:r>
      <w:r w:rsidRPr="007D7ED4">
        <w:rPr>
          <w:rFonts w:ascii="Times New Roman" w:hAnsi="Times New Roman"/>
          <w:sz w:val="24"/>
          <w:szCs w:val="24"/>
        </w:rPr>
        <w:t>подобряване и усъвършенстване на организацията на труда и работната заплата. В отдела се следеше за стриктното спазване на клаузите на КТД,</w:t>
      </w:r>
      <w:r w:rsidR="00D72C27">
        <w:rPr>
          <w:rFonts w:ascii="Times New Roman" w:hAnsi="Times New Roman"/>
          <w:sz w:val="24"/>
          <w:szCs w:val="24"/>
        </w:rPr>
        <w:t xml:space="preserve"> </w:t>
      </w:r>
      <w:r w:rsidRPr="007D7ED4">
        <w:rPr>
          <w:rFonts w:ascii="Times New Roman" w:hAnsi="Times New Roman"/>
          <w:sz w:val="24"/>
          <w:szCs w:val="24"/>
        </w:rPr>
        <w:t>Вътрешните правила за организация на работната заплата и Правилника</w:t>
      </w:r>
      <w:r w:rsidR="00D72C27">
        <w:rPr>
          <w:rFonts w:ascii="Times New Roman" w:hAnsi="Times New Roman"/>
          <w:sz w:val="24"/>
          <w:szCs w:val="24"/>
        </w:rPr>
        <w:t xml:space="preserve"> </w:t>
      </w:r>
      <w:r w:rsidRPr="007D7ED4">
        <w:rPr>
          <w:rFonts w:ascii="Times New Roman" w:hAnsi="Times New Roman"/>
          <w:sz w:val="24"/>
          <w:szCs w:val="24"/>
        </w:rPr>
        <w:t>за</w:t>
      </w:r>
      <w:r w:rsidR="00D72C27">
        <w:rPr>
          <w:rFonts w:ascii="Times New Roman" w:hAnsi="Times New Roman"/>
          <w:sz w:val="24"/>
          <w:szCs w:val="24"/>
        </w:rPr>
        <w:t xml:space="preserve"> </w:t>
      </w:r>
      <w:r w:rsidRPr="007D7ED4">
        <w:rPr>
          <w:rFonts w:ascii="Times New Roman" w:hAnsi="Times New Roman"/>
          <w:sz w:val="24"/>
          <w:szCs w:val="24"/>
        </w:rPr>
        <w:t>вътрешния трудов</w:t>
      </w:r>
      <w:r w:rsidR="00D72C27">
        <w:rPr>
          <w:rFonts w:ascii="Times New Roman" w:hAnsi="Times New Roman"/>
          <w:sz w:val="24"/>
          <w:szCs w:val="24"/>
        </w:rPr>
        <w:t xml:space="preserve"> </w:t>
      </w:r>
      <w:r w:rsidRPr="007D7ED4">
        <w:rPr>
          <w:rFonts w:ascii="Times New Roman" w:hAnsi="Times New Roman"/>
          <w:sz w:val="24"/>
          <w:szCs w:val="24"/>
        </w:rPr>
        <w:t xml:space="preserve">ред. </w:t>
      </w:r>
    </w:p>
    <w:p w:rsidR="004A6095" w:rsidRPr="007D7ED4" w:rsidRDefault="00D72C27" w:rsidP="007E0695">
      <w:pPr>
        <w:spacing w:after="0"/>
        <w:jc w:val="both"/>
        <w:rPr>
          <w:rFonts w:ascii="Times New Roman" w:hAnsi="Times New Roman"/>
          <w:sz w:val="24"/>
          <w:szCs w:val="24"/>
        </w:rPr>
      </w:pPr>
      <w:r>
        <w:rPr>
          <w:rFonts w:ascii="Times New Roman" w:hAnsi="Times New Roman"/>
          <w:sz w:val="24"/>
          <w:szCs w:val="24"/>
        </w:rPr>
        <w:t xml:space="preserve"> </w:t>
      </w:r>
      <w:r w:rsidR="007E0695">
        <w:rPr>
          <w:rFonts w:ascii="Times New Roman" w:hAnsi="Times New Roman"/>
          <w:sz w:val="24"/>
          <w:szCs w:val="24"/>
        </w:rPr>
        <w:tab/>
      </w:r>
      <w:r w:rsidR="004A6095" w:rsidRPr="007D7ED4">
        <w:rPr>
          <w:rFonts w:ascii="Times New Roman" w:hAnsi="Times New Roman"/>
          <w:sz w:val="24"/>
          <w:szCs w:val="24"/>
        </w:rPr>
        <w:t>Стриктно се следяха и спазваха всички промени в нормативните актове, свързани с</w:t>
      </w:r>
      <w:r>
        <w:rPr>
          <w:rFonts w:ascii="Times New Roman" w:hAnsi="Times New Roman"/>
          <w:sz w:val="24"/>
          <w:szCs w:val="24"/>
        </w:rPr>
        <w:t xml:space="preserve"> </w:t>
      </w:r>
      <w:r w:rsidR="004A6095" w:rsidRPr="007D7ED4">
        <w:rPr>
          <w:rFonts w:ascii="Times New Roman" w:hAnsi="Times New Roman"/>
          <w:sz w:val="24"/>
          <w:szCs w:val="24"/>
        </w:rPr>
        <w:t>дейностите по управление на персонала, организацията на работната заплата, безопасността на труда и др.</w:t>
      </w:r>
      <w:r>
        <w:rPr>
          <w:rFonts w:ascii="Times New Roman" w:hAnsi="Times New Roman"/>
          <w:sz w:val="24"/>
          <w:szCs w:val="24"/>
        </w:rPr>
        <w:t xml:space="preserve"> </w:t>
      </w:r>
    </w:p>
    <w:p w:rsidR="004A6095" w:rsidRDefault="00D72C27" w:rsidP="007E0695">
      <w:pPr>
        <w:tabs>
          <w:tab w:val="left" w:pos="720"/>
        </w:tabs>
        <w:spacing w:after="0"/>
        <w:jc w:val="both"/>
        <w:rPr>
          <w:rFonts w:ascii="Times New Roman" w:hAnsi="Times New Roman"/>
          <w:sz w:val="24"/>
          <w:szCs w:val="24"/>
        </w:rPr>
      </w:pPr>
      <w:r>
        <w:rPr>
          <w:rFonts w:ascii="Times New Roman" w:hAnsi="Times New Roman"/>
          <w:sz w:val="24"/>
          <w:szCs w:val="24"/>
        </w:rPr>
        <w:lastRenderedPageBreak/>
        <w:t xml:space="preserve"> </w:t>
      </w:r>
      <w:r w:rsidR="007E0695">
        <w:rPr>
          <w:rFonts w:ascii="Times New Roman" w:hAnsi="Times New Roman"/>
          <w:sz w:val="24"/>
          <w:szCs w:val="24"/>
        </w:rPr>
        <w:tab/>
      </w:r>
      <w:r w:rsidR="004A6095" w:rsidRPr="007D7ED4">
        <w:rPr>
          <w:rFonts w:ascii="Times New Roman" w:hAnsi="Times New Roman"/>
          <w:sz w:val="24"/>
          <w:szCs w:val="24"/>
        </w:rPr>
        <w:t>Коректно се начисляваха и внасяха от</w:t>
      </w:r>
      <w:r>
        <w:rPr>
          <w:rFonts w:ascii="Times New Roman" w:hAnsi="Times New Roman"/>
          <w:sz w:val="24"/>
          <w:szCs w:val="24"/>
        </w:rPr>
        <w:t xml:space="preserve"> </w:t>
      </w:r>
      <w:r w:rsidR="004A6095" w:rsidRPr="007D7ED4">
        <w:rPr>
          <w:rFonts w:ascii="Times New Roman" w:hAnsi="Times New Roman"/>
          <w:sz w:val="24"/>
          <w:szCs w:val="24"/>
        </w:rPr>
        <w:t>страна на Дружеството осигурителните вноски на работниците и служителите по фондовете на ДОО и ЗО.</w:t>
      </w:r>
    </w:p>
    <w:p w:rsidR="009137E3" w:rsidRPr="007D7ED4" w:rsidRDefault="009137E3" w:rsidP="007E0695">
      <w:pPr>
        <w:tabs>
          <w:tab w:val="left" w:pos="720"/>
        </w:tabs>
        <w:spacing w:after="0"/>
        <w:jc w:val="both"/>
        <w:rPr>
          <w:rFonts w:ascii="Times New Roman" w:hAnsi="Times New Roman"/>
          <w:sz w:val="24"/>
          <w:szCs w:val="24"/>
        </w:rPr>
      </w:pPr>
    </w:p>
    <w:p w:rsidR="00EF1A71" w:rsidRPr="007D7ED4" w:rsidRDefault="000F33EF" w:rsidP="007E0695">
      <w:pPr>
        <w:pStyle w:val="1"/>
        <w:numPr>
          <w:ilvl w:val="0"/>
          <w:numId w:val="1"/>
        </w:numPr>
        <w:jc w:val="both"/>
        <w:rPr>
          <w:rFonts w:ascii="Times New Roman" w:hAnsi="Times New Roman" w:cs="Times New Roman"/>
          <w:color w:val="auto"/>
          <w:sz w:val="24"/>
          <w:szCs w:val="24"/>
        </w:rPr>
      </w:pPr>
      <w:bookmarkStart w:id="10" w:name="_Toc433276852"/>
      <w:r w:rsidRPr="007D7ED4">
        <w:rPr>
          <w:rFonts w:ascii="Times New Roman" w:hAnsi="Times New Roman" w:cs="Times New Roman"/>
          <w:color w:val="auto"/>
          <w:sz w:val="24"/>
          <w:szCs w:val="24"/>
        </w:rPr>
        <w:t>ВЗАИМООТНОШЕНИЯ С ДРУГИ ФИРМИ</w:t>
      </w:r>
      <w:bookmarkEnd w:id="10"/>
    </w:p>
    <w:p w:rsidR="008F3CE3" w:rsidRDefault="008F3CE3" w:rsidP="007E0695">
      <w:pPr>
        <w:ind w:firstLine="708"/>
        <w:jc w:val="both"/>
        <w:rPr>
          <w:rFonts w:ascii="Times New Roman" w:hAnsi="Times New Roman"/>
          <w:b/>
          <w:bCs/>
          <w:sz w:val="24"/>
          <w:szCs w:val="24"/>
        </w:rPr>
      </w:pPr>
    </w:p>
    <w:p w:rsidR="008F1B7D" w:rsidRDefault="008F1B7D" w:rsidP="007E0695">
      <w:pPr>
        <w:ind w:firstLine="708"/>
        <w:jc w:val="both"/>
        <w:rPr>
          <w:rFonts w:ascii="Times New Roman" w:hAnsi="Times New Roman"/>
          <w:bCs/>
          <w:sz w:val="24"/>
          <w:szCs w:val="24"/>
        </w:rPr>
      </w:pPr>
      <w:r w:rsidRPr="008F3CE3">
        <w:rPr>
          <w:rFonts w:ascii="Times New Roman" w:hAnsi="Times New Roman"/>
          <w:bCs/>
          <w:sz w:val="24"/>
          <w:szCs w:val="24"/>
        </w:rPr>
        <w:t>Във връзка с обезпечаване производствената дейност и повишаване качеството на предоставяните услуги от „Водоснабдяване и Канализация” ЕООД</w:t>
      </w:r>
      <w:r w:rsidR="00D72C27" w:rsidRPr="008F3CE3">
        <w:rPr>
          <w:rFonts w:ascii="Times New Roman" w:hAnsi="Times New Roman"/>
          <w:bCs/>
          <w:sz w:val="24"/>
          <w:szCs w:val="24"/>
        </w:rPr>
        <w:t>,</w:t>
      </w:r>
      <w:r w:rsidRPr="008F3CE3">
        <w:rPr>
          <w:rFonts w:ascii="Times New Roman" w:hAnsi="Times New Roman"/>
          <w:bCs/>
          <w:sz w:val="24"/>
          <w:szCs w:val="24"/>
        </w:rPr>
        <w:t xml:space="preserve"> гр. Стара Загора през</w:t>
      </w:r>
      <w:r w:rsidR="00D72C27" w:rsidRPr="008F3CE3">
        <w:rPr>
          <w:rFonts w:ascii="Times New Roman" w:hAnsi="Times New Roman"/>
          <w:bCs/>
          <w:sz w:val="24"/>
          <w:szCs w:val="24"/>
        </w:rPr>
        <w:t xml:space="preserve"> </w:t>
      </w:r>
      <w:r w:rsidRPr="008F3CE3">
        <w:rPr>
          <w:rFonts w:ascii="Times New Roman" w:hAnsi="Times New Roman"/>
          <w:bCs/>
          <w:sz w:val="24"/>
          <w:szCs w:val="24"/>
        </w:rPr>
        <w:t>III – то тримесечие на 2015 година, дружеството е провело по реда на ЗОП, следните обществени поръчки за избор на изпълнители в областта на доставките на стоки и материали и извършването на услуги.</w:t>
      </w:r>
    </w:p>
    <w:p w:rsidR="009137E3" w:rsidRPr="008F3CE3" w:rsidRDefault="009137E3" w:rsidP="007E0695">
      <w:pPr>
        <w:ind w:firstLine="708"/>
        <w:jc w:val="both"/>
        <w:rPr>
          <w:rFonts w:ascii="Times New Roman" w:hAnsi="Times New Roman"/>
          <w:sz w:val="24"/>
          <w:szCs w:val="24"/>
        </w:rPr>
      </w:pPr>
    </w:p>
    <w:p w:rsidR="008F1B7D" w:rsidRPr="007D7ED4" w:rsidRDefault="008F1B7D" w:rsidP="008F1B7D">
      <w:pPr>
        <w:jc w:val="center"/>
        <w:rPr>
          <w:rFonts w:ascii="Times New Roman" w:hAnsi="Times New Roman"/>
          <w:b/>
          <w:sz w:val="24"/>
          <w:szCs w:val="24"/>
        </w:rPr>
      </w:pPr>
      <w:r w:rsidRPr="007D7ED4">
        <w:rPr>
          <w:rFonts w:ascii="Times New Roman" w:hAnsi="Times New Roman"/>
          <w:b/>
          <w:sz w:val="24"/>
          <w:szCs w:val="24"/>
        </w:rPr>
        <w:t>По реда на ЗОП:</w:t>
      </w:r>
    </w:p>
    <w:p w:rsidR="008F1B7D" w:rsidRPr="007D7ED4" w:rsidRDefault="008F1B7D" w:rsidP="008F1B7D">
      <w:pPr>
        <w:numPr>
          <w:ilvl w:val="0"/>
          <w:numId w:val="36"/>
        </w:numPr>
        <w:spacing w:after="0" w:line="240" w:lineRule="auto"/>
        <w:jc w:val="both"/>
        <w:rPr>
          <w:rFonts w:ascii="Times New Roman" w:hAnsi="Times New Roman"/>
          <w:b/>
          <w:sz w:val="24"/>
          <w:szCs w:val="24"/>
        </w:rPr>
      </w:pPr>
      <w:r w:rsidRPr="007D7ED4">
        <w:rPr>
          <w:rFonts w:ascii="Times New Roman" w:hAnsi="Times New Roman"/>
          <w:b/>
          <w:sz w:val="24"/>
          <w:szCs w:val="24"/>
        </w:rPr>
        <w:t>В областта на доставки и услуги</w:t>
      </w:r>
    </w:p>
    <w:p w:rsidR="008F1B7D" w:rsidRPr="007D7ED4" w:rsidRDefault="008F1B7D" w:rsidP="008F1B7D">
      <w:pPr>
        <w:ind w:left="708"/>
        <w:jc w:val="both"/>
        <w:rPr>
          <w:rFonts w:ascii="Times New Roman" w:hAnsi="Times New Roman"/>
          <w:sz w:val="24"/>
          <w:szCs w:val="24"/>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6765"/>
        <w:gridCol w:w="1891"/>
        <w:gridCol w:w="1692"/>
      </w:tblGrid>
      <w:tr w:rsidR="008F1B7D" w:rsidRPr="007D7ED4" w:rsidTr="008F3CE3">
        <w:trPr>
          <w:trHeight w:val="468"/>
          <w:jc w:val="center"/>
        </w:trPr>
        <w:tc>
          <w:tcPr>
            <w:tcW w:w="6765" w:type="dxa"/>
            <w:vAlign w:val="center"/>
          </w:tcPr>
          <w:p w:rsidR="008F1B7D" w:rsidRPr="008F3CE3" w:rsidRDefault="008F1B7D" w:rsidP="00F156A4">
            <w:pPr>
              <w:jc w:val="center"/>
              <w:rPr>
                <w:rFonts w:ascii="Times New Roman" w:hAnsi="Times New Roman"/>
                <w:b/>
                <w:sz w:val="24"/>
                <w:szCs w:val="24"/>
              </w:rPr>
            </w:pPr>
            <w:r w:rsidRPr="008F3CE3">
              <w:rPr>
                <w:rFonts w:ascii="Times New Roman" w:hAnsi="Times New Roman"/>
                <w:b/>
                <w:sz w:val="24"/>
                <w:szCs w:val="24"/>
              </w:rPr>
              <w:t>Наименование</w:t>
            </w:r>
          </w:p>
        </w:tc>
        <w:tc>
          <w:tcPr>
            <w:tcW w:w="1891" w:type="dxa"/>
            <w:vAlign w:val="center"/>
          </w:tcPr>
          <w:p w:rsidR="008F1B7D" w:rsidRPr="007D7ED4" w:rsidRDefault="008F1B7D" w:rsidP="00F156A4">
            <w:pPr>
              <w:jc w:val="center"/>
              <w:rPr>
                <w:rFonts w:ascii="Times New Roman" w:hAnsi="Times New Roman"/>
                <w:b/>
                <w:sz w:val="24"/>
                <w:szCs w:val="24"/>
              </w:rPr>
            </w:pPr>
            <w:r w:rsidRPr="007D7ED4">
              <w:rPr>
                <w:rFonts w:ascii="Times New Roman" w:hAnsi="Times New Roman"/>
                <w:b/>
                <w:sz w:val="24"/>
                <w:szCs w:val="24"/>
              </w:rPr>
              <w:t>Изпълнител</w:t>
            </w:r>
            <w:r w:rsidRPr="007D7ED4">
              <w:rPr>
                <w:rFonts w:ascii="Times New Roman" w:hAnsi="Times New Roman"/>
                <w:b/>
                <w:sz w:val="24"/>
                <w:szCs w:val="24"/>
              </w:rPr>
              <w:br/>
              <w:t>на договора</w:t>
            </w:r>
          </w:p>
        </w:tc>
        <w:tc>
          <w:tcPr>
            <w:tcW w:w="1692" w:type="dxa"/>
            <w:vAlign w:val="center"/>
          </w:tcPr>
          <w:p w:rsidR="008F1B7D" w:rsidRPr="007D7ED4" w:rsidRDefault="008F1B7D" w:rsidP="00F156A4">
            <w:pPr>
              <w:jc w:val="center"/>
              <w:rPr>
                <w:rFonts w:ascii="Times New Roman" w:hAnsi="Times New Roman"/>
                <w:b/>
                <w:sz w:val="24"/>
                <w:szCs w:val="24"/>
              </w:rPr>
            </w:pPr>
            <w:r w:rsidRPr="007D7ED4">
              <w:rPr>
                <w:rFonts w:ascii="Times New Roman" w:hAnsi="Times New Roman"/>
                <w:b/>
                <w:sz w:val="24"/>
                <w:szCs w:val="24"/>
              </w:rPr>
              <w:t>Проведена</w:t>
            </w:r>
            <w:r w:rsidRPr="007D7ED4">
              <w:rPr>
                <w:rFonts w:ascii="Times New Roman" w:hAnsi="Times New Roman"/>
                <w:b/>
                <w:sz w:val="24"/>
                <w:szCs w:val="24"/>
              </w:rPr>
              <w:br/>
              <w:t>процедура</w:t>
            </w:r>
          </w:p>
        </w:tc>
      </w:tr>
      <w:tr w:rsidR="008F1B7D" w:rsidRPr="007D7ED4" w:rsidTr="008F3CE3">
        <w:trPr>
          <w:trHeight w:val="468"/>
          <w:jc w:val="center"/>
        </w:trPr>
        <w:tc>
          <w:tcPr>
            <w:tcW w:w="6765" w:type="dxa"/>
            <w:vAlign w:val="center"/>
          </w:tcPr>
          <w:p w:rsidR="008F1B7D" w:rsidRPr="008F3CE3" w:rsidRDefault="008F1B7D" w:rsidP="008F1B7D">
            <w:pPr>
              <w:numPr>
                <w:ilvl w:val="0"/>
                <w:numId w:val="3"/>
              </w:numPr>
              <w:spacing w:after="0" w:line="240" w:lineRule="auto"/>
              <w:jc w:val="both"/>
              <w:rPr>
                <w:rFonts w:ascii="Times New Roman" w:hAnsi="Times New Roman"/>
                <w:bCs/>
                <w:sz w:val="24"/>
                <w:szCs w:val="24"/>
              </w:rPr>
            </w:pPr>
            <w:r w:rsidRPr="008F3CE3">
              <w:rPr>
                <w:rFonts w:ascii="Times New Roman" w:hAnsi="Times New Roman"/>
                <w:bCs/>
                <w:sz w:val="24"/>
                <w:szCs w:val="24"/>
              </w:rPr>
              <w:t>„Доставка на резервни части зa багери, собственост на „ВиК” ЕООД, гр.Стара Загора”</w:t>
            </w:r>
          </w:p>
        </w:tc>
        <w:tc>
          <w:tcPr>
            <w:tcW w:w="1891" w:type="dxa"/>
            <w:vAlign w:val="center"/>
          </w:tcPr>
          <w:p w:rsidR="008F1B7D" w:rsidRPr="008F3CE3" w:rsidRDefault="008F1B7D" w:rsidP="00F156A4">
            <w:pPr>
              <w:rPr>
                <w:rFonts w:ascii="Times New Roman" w:hAnsi="Times New Roman"/>
                <w:sz w:val="24"/>
                <w:szCs w:val="24"/>
              </w:rPr>
            </w:pPr>
            <w:r w:rsidRPr="008F3CE3">
              <w:rPr>
                <w:rFonts w:ascii="Times New Roman" w:hAnsi="Times New Roman"/>
                <w:sz w:val="24"/>
                <w:szCs w:val="24"/>
              </w:rPr>
              <w:t xml:space="preserve"> "Еър Тех системс" ООД,</w:t>
            </w:r>
            <w:r w:rsidR="00D72C27" w:rsidRPr="008F3CE3">
              <w:rPr>
                <w:rFonts w:ascii="Times New Roman" w:hAnsi="Times New Roman"/>
                <w:sz w:val="24"/>
                <w:szCs w:val="24"/>
              </w:rPr>
              <w:t xml:space="preserve"> </w:t>
            </w:r>
            <w:r w:rsidRPr="008F3CE3">
              <w:rPr>
                <w:rFonts w:ascii="Times New Roman" w:hAnsi="Times New Roman"/>
                <w:sz w:val="24"/>
                <w:szCs w:val="24"/>
              </w:rPr>
              <w:t>гр. С-я</w:t>
            </w:r>
            <w:r w:rsidR="00D72C27" w:rsidRPr="008F3CE3">
              <w:rPr>
                <w:rFonts w:ascii="Times New Roman" w:hAnsi="Times New Roman"/>
                <w:sz w:val="24"/>
                <w:szCs w:val="24"/>
              </w:rPr>
              <w:t xml:space="preserve"> </w:t>
            </w:r>
            <w:r w:rsidRPr="008F3CE3">
              <w:rPr>
                <w:rFonts w:ascii="Times New Roman" w:hAnsi="Times New Roman"/>
                <w:sz w:val="24"/>
                <w:szCs w:val="24"/>
              </w:rPr>
              <w:t>за</w:t>
            </w:r>
            <w:r w:rsidR="00D72C27" w:rsidRPr="008F3CE3">
              <w:rPr>
                <w:rFonts w:ascii="Times New Roman" w:hAnsi="Times New Roman"/>
                <w:sz w:val="24"/>
                <w:szCs w:val="24"/>
              </w:rPr>
              <w:t xml:space="preserve"> </w:t>
            </w:r>
            <w:r w:rsidRPr="008F3CE3">
              <w:rPr>
                <w:rFonts w:ascii="Times New Roman" w:hAnsi="Times New Roman"/>
                <w:sz w:val="24"/>
                <w:szCs w:val="24"/>
              </w:rPr>
              <w:t>ОП №1-New Holland и</w:t>
            </w:r>
            <w:r w:rsidR="00D72C27" w:rsidRPr="008F3CE3">
              <w:rPr>
                <w:rFonts w:ascii="Times New Roman" w:hAnsi="Times New Roman"/>
                <w:sz w:val="24"/>
                <w:szCs w:val="24"/>
              </w:rPr>
              <w:t xml:space="preserve"> </w:t>
            </w:r>
            <w:r w:rsidRPr="008F3CE3">
              <w:rPr>
                <w:rFonts w:ascii="Times New Roman" w:hAnsi="Times New Roman"/>
                <w:sz w:val="24"/>
                <w:szCs w:val="24"/>
              </w:rPr>
              <w:t>ОП№2-Hidromek</w:t>
            </w:r>
          </w:p>
        </w:tc>
        <w:tc>
          <w:tcPr>
            <w:tcW w:w="1692" w:type="dxa"/>
            <w:vAlign w:val="center"/>
          </w:tcPr>
          <w:p w:rsidR="008F1B7D" w:rsidRPr="008F3CE3" w:rsidRDefault="008F1B7D" w:rsidP="00F156A4">
            <w:pPr>
              <w:jc w:val="center"/>
              <w:rPr>
                <w:rFonts w:ascii="Times New Roman" w:hAnsi="Times New Roman"/>
                <w:sz w:val="24"/>
                <w:szCs w:val="24"/>
              </w:rPr>
            </w:pPr>
            <w:r w:rsidRPr="008F3CE3">
              <w:rPr>
                <w:rFonts w:ascii="Times New Roman" w:hAnsi="Times New Roman"/>
                <w:sz w:val="24"/>
                <w:szCs w:val="24"/>
              </w:rPr>
              <w:t>Публична покана по реда на чл. 101 „а” от ЗОП</w:t>
            </w:r>
          </w:p>
        </w:tc>
      </w:tr>
      <w:tr w:rsidR="008F1B7D" w:rsidRPr="007D7ED4" w:rsidTr="008F3CE3">
        <w:trPr>
          <w:trHeight w:val="468"/>
          <w:jc w:val="center"/>
        </w:trPr>
        <w:tc>
          <w:tcPr>
            <w:tcW w:w="6765" w:type="dxa"/>
            <w:vAlign w:val="center"/>
          </w:tcPr>
          <w:p w:rsidR="008F1B7D" w:rsidRPr="008F3CE3" w:rsidRDefault="008F1B7D" w:rsidP="008F1B7D">
            <w:pPr>
              <w:numPr>
                <w:ilvl w:val="0"/>
                <w:numId w:val="3"/>
              </w:numPr>
              <w:spacing w:after="0" w:line="240" w:lineRule="auto"/>
              <w:rPr>
                <w:rFonts w:ascii="Times New Roman" w:hAnsi="Times New Roman"/>
                <w:sz w:val="24"/>
                <w:szCs w:val="24"/>
              </w:rPr>
            </w:pPr>
            <w:r w:rsidRPr="008F3CE3">
              <w:rPr>
                <w:rFonts w:ascii="Times New Roman" w:hAnsi="Times New Roman"/>
                <w:sz w:val="24"/>
                <w:szCs w:val="24"/>
              </w:rPr>
              <w:t>„Доставка на канцеларски материали за нуждите на „ВиК” ЕООД, гр. Стара Загора.</w:t>
            </w:r>
          </w:p>
        </w:tc>
        <w:tc>
          <w:tcPr>
            <w:tcW w:w="1891" w:type="dxa"/>
            <w:vAlign w:val="center"/>
          </w:tcPr>
          <w:p w:rsidR="008F1B7D" w:rsidRPr="008F3CE3" w:rsidRDefault="008F1B7D" w:rsidP="00F156A4">
            <w:pPr>
              <w:rPr>
                <w:rFonts w:ascii="Times New Roman" w:hAnsi="Times New Roman"/>
                <w:color w:val="000000"/>
                <w:sz w:val="24"/>
                <w:szCs w:val="24"/>
              </w:rPr>
            </w:pPr>
            <w:r w:rsidRPr="008F3CE3">
              <w:rPr>
                <w:rFonts w:ascii="Times New Roman" w:hAnsi="Times New Roman"/>
                <w:color w:val="000000"/>
                <w:sz w:val="24"/>
                <w:szCs w:val="24"/>
              </w:rPr>
              <w:t xml:space="preserve"> "Авеста Принт" ООД, гр. Стара Загора</w:t>
            </w:r>
          </w:p>
        </w:tc>
        <w:tc>
          <w:tcPr>
            <w:tcW w:w="1692" w:type="dxa"/>
            <w:vAlign w:val="center"/>
          </w:tcPr>
          <w:p w:rsidR="008F1B7D" w:rsidRPr="008F3CE3" w:rsidRDefault="008F1B7D" w:rsidP="00F156A4">
            <w:pPr>
              <w:jc w:val="center"/>
              <w:rPr>
                <w:rFonts w:ascii="Times New Roman" w:hAnsi="Times New Roman"/>
                <w:sz w:val="24"/>
                <w:szCs w:val="24"/>
              </w:rPr>
            </w:pPr>
            <w:r w:rsidRPr="008F3CE3">
              <w:rPr>
                <w:rFonts w:ascii="Times New Roman" w:hAnsi="Times New Roman"/>
                <w:sz w:val="24"/>
                <w:szCs w:val="24"/>
              </w:rPr>
              <w:t>Публична покана по реда на чл. 101 „а” от ЗОП</w:t>
            </w:r>
          </w:p>
        </w:tc>
      </w:tr>
      <w:tr w:rsidR="008F1B7D" w:rsidRPr="007D7ED4" w:rsidTr="008F3CE3">
        <w:trPr>
          <w:trHeight w:val="468"/>
          <w:jc w:val="center"/>
        </w:trPr>
        <w:tc>
          <w:tcPr>
            <w:tcW w:w="6765" w:type="dxa"/>
            <w:vAlign w:val="center"/>
          </w:tcPr>
          <w:p w:rsidR="008F1B7D" w:rsidRPr="008F3CE3" w:rsidRDefault="008F1B7D" w:rsidP="008F1B7D">
            <w:pPr>
              <w:numPr>
                <w:ilvl w:val="0"/>
                <w:numId w:val="3"/>
              </w:numPr>
              <w:spacing w:after="0" w:line="240" w:lineRule="auto"/>
              <w:rPr>
                <w:rFonts w:ascii="Times New Roman" w:hAnsi="Times New Roman"/>
                <w:bCs/>
                <w:sz w:val="24"/>
                <w:szCs w:val="24"/>
              </w:rPr>
            </w:pPr>
            <w:r w:rsidRPr="008F3CE3">
              <w:rPr>
                <w:rFonts w:ascii="Times New Roman" w:hAnsi="Times New Roman"/>
                <w:bCs/>
                <w:sz w:val="24"/>
                <w:szCs w:val="24"/>
              </w:rPr>
              <w:t>„Доставка на един брой втора употреба каналопочистваща машина и един брой втора употреба багер тип паяк за нуждите на "В и К" ЕООД град Стара Загора”.</w:t>
            </w:r>
          </w:p>
        </w:tc>
        <w:tc>
          <w:tcPr>
            <w:tcW w:w="1891" w:type="dxa"/>
            <w:vAlign w:val="center"/>
          </w:tcPr>
          <w:p w:rsidR="008F1B7D" w:rsidRPr="008F3CE3" w:rsidRDefault="008F1B7D" w:rsidP="00F156A4">
            <w:pPr>
              <w:jc w:val="both"/>
              <w:rPr>
                <w:rFonts w:ascii="Times New Roman" w:hAnsi="Times New Roman"/>
                <w:color w:val="000000"/>
                <w:sz w:val="24"/>
                <w:szCs w:val="24"/>
              </w:rPr>
            </w:pPr>
            <w:r w:rsidRPr="008F3CE3">
              <w:rPr>
                <w:rFonts w:ascii="Times New Roman" w:hAnsi="Times New Roman"/>
                <w:color w:val="000000"/>
                <w:sz w:val="24"/>
                <w:szCs w:val="24"/>
              </w:rPr>
              <w:t>"ЕНЛАЙТМЕНТ" ООД, гр. София -ОП№2-</w:t>
            </w:r>
            <w:r w:rsidRPr="008F3CE3">
              <w:rPr>
                <w:rFonts w:ascii="Times New Roman" w:hAnsi="Times New Roman"/>
                <w:bCs/>
                <w:sz w:val="24"/>
                <w:szCs w:val="24"/>
              </w:rPr>
              <w:t xml:space="preserve"> багер тип паяк</w:t>
            </w:r>
          </w:p>
        </w:tc>
        <w:tc>
          <w:tcPr>
            <w:tcW w:w="1692" w:type="dxa"/>
            <w:vAlign w:val="center"/>
          </w:tcPr>
          <w:p w:rsidR="008F1B7D" w:rsidRPr="008F3CE3" w:rsidRDefault="008F1B7D" w:rsidP="00F156A4">
            <w:pPr>
              <w:jc w:val="center"/>
              <w:rPr>
                <w:rFonts w:ascii="Times New Roman" w:hAnsi="Times New Roman"/>
                <w:sz w:val="24"/>
                <w:szCs w:val="24"/>
              </w:rPr>
            </w:pPr>
            <w:r w:rsidRPr="008F3CE3">
              <w:rPr>
                <w:rFonts w:ascii="Times New Roman" w:hAnsi="Times New Roman"/>
                <w:sz w:val="24"/>
                <w:szCs w:val="24"/>
              </w:rPr>
              <w:t>Открита процедура по Чл.103, ал.1 от ЗОП</w:t>
            </w:r>
          </w:p>
          <w:p w:rsidR="008F1B7D" w:rsidRPr="008F3CE3" w:rsidRDefault="008F1B7D" w:rsidP="00F156A4">
            <w:pPr>
              <w:jc w:val="center"/>
              <w:rPr>
                <w:rFonts w:ascii="Times New Roman" w:hAnsi="Times New Roman"/>
                <w:sz w:val="24"/>
                <w:szCs w:val="24"/>
              </w:rPr>
            </w:pPr>
          </w:p>
        </w:tc>
      </w:tr>
      <w:tr w:rsidR="008F1B7D" w:rsidRPr="007D7ED4" w:rsidTr="008F3CE3">
        <w:trPr>
          <w:trHeight w:val="468"/>
          <w:jc w:val="center"/>
        </w:trPr>
        <w:tc>
          <w:tcPr>
            <w:tcW w:w="6765" w:type="dxa"/>
            <w:vAlign w:val="center"/>
          </w:tcPr>
          <w:p w:rsidR="008F1B7D" w:rsidRPr="008F3CE3" w:rsidRDefault="008F1B7D" w:rsidP="008F1B7D">
            <w:pPr>
              <w:numPr>
                <w:ilvl w:val="0"/>
                <w:numId w:val="3"/>
              </w:numPr>
              <w:spacing w:after="0" w:line="240" w:lineRule="auto"/>
              <w:rPr>
                <w:rFonts w:ascii="Times New Roman" w:hAnsi="Times New Roman"/>
                <w:bCs/>
                <w:sz w:val="24"/>
                <w:szCs w:val="24"/>
              </w:rPr>
            </w:pPr>
            <w:r w:rsidRPr="008F3CE3">
              <w:rPr>
                <w:rFonts w:ascii="Times New Roman" w:hAnsi="Times New Roman"/>
                <w:bCs/>
                <w:sz w:val="24"/>
                <w:szCs w:val="24"/>
              </w:rPr>
              <w:t>„Доставка на електроматериали и апаратура за нуждите на</w:t>
            </w:r>
            <w:r w:rsidR="00D72C27" w:rsidRPr="008F3CE3">
              <w:rPr>
                <w:rFonts w:ascii="Times New Roman" w:hAnsi="Times New Roman"/>
                <w:bCs/>
                <w:sz w:val="24"/>
                <w:szCs w:val="24"/>
              </w:rPr>
              <w:t xml:space="preserve"> </w:t>
            </w:r>
            <w:r w:rsidRPr="008F3CE3">
              <w:rPr>
                <w:rFonts w:ascii="Times New Roman" w:hAnsi="Times New Roman"/>
                <w:bCs/>
                <w:sz w:val="24"/>
                <w:szCs w:val="24"/>
              </w:rPr>
              <w:t>„В и К” - ЕООД гр. Стара Загора, по зададена техническа спецификация”.</w:t>
            </w:r>
          </w:p>
        </w:tc>
        <w:tc>
          <w:tcPr>
            <w:tcW w:w="1891" w:type="dxa"/>
            <w:vAlign w:val="center"/>
          </w:tcPr>
          <w:p w:rsidR="008F1B7D" w:rsidRPr="008F3CE3" w:rsidRDefault="008F1B7D" w:rsidP="00F156A4">
            <w:pPr>
              <w:jc w:val="both"/>
              <w:rPr>
                <w:rFonts w:ascii="Times New Roman" w:hAnsi="Times New Roman"/>
                <w:color w:val="000000"/>
                <w:sz w:val="24"/>
                <w:szCs w:val="24"/>
              </w:rPr>
            </w:pPr>
            <w:r w:rsidRPr="008F3CE3">
              <w:rPr>
                <w:rFonts w:ascii="Times New Roman" w:hAnsi="Times New Roman"/>
                <w:color w:val="000000"/>
                <w:sz w:val="24"/>
                <w:szCs w:val="24"/>
              </w:rPr>
              <w:t>"ТЕХНОМА-М" ООД,</w:t>
            </w:r>
            <w:r w:rsidR="00D72C27" w:rsidRPr="008F3CE3">
              <w:rPr>
                <w:rFonts w:ascii="Times New Roman" w:hAnsi="Times New Roman"/>
                <w:color w:val="000000"/>
                <w:sz w:val="24"/>
                <w:szCs w:val="24"/>
              </w:rPr>
              <w:t xml:space="preserve"> </w:t>
            </w:r>
            <w:r w:rsidRPr="008F3CE3">
              <w:rPr>
                <w:rFonts w:ascii="Times New Roman" w:hAnsi="Times New Roman"/>
                <w:color w:val="000000"/>
                <w:sz w:val="24"/>
                <w:szCs w:val="24"/>
              </w:rPr>
              <w:t>гр. Ст. Загора</w:t>
            </w:r>
          </w:p>
        </w:tc>
        <w:tc>
          <w:tcPr>
            <w:tcW w:w="1692" w:type="dxa"/>
            <w:vAlign w:val="center"/>
          </w:tcPr>
          <w:p w:rsidR="008F1B7D" w:rsidRPr="008F3CE3" w:rsidRDefault="008F1B7D" w:rsidP="00F156A4">
            <w:pPr>
              <w:jc w:val="center"/>
              <w:rPr>
                <w:rFonts w:ascii="Times New Roman" w:hAnsi="Times New Roman"/>
                <w:sz w:val="24"/>
                <w:szCs w:val="24"/>
              </w:rPr>
            </w:pPr>
            <w:r w:rsidRPr="008F3CE3">
              <w:rPr>
                <w:rFonts w:ascii="Times New Roman" w:hAnsi="Times New Roman"/>
                <w:sz w:val="24"/>
                <w:szCs w:val="24"/>
              </w:rPr>
              <w:t>Публична покана по реда на чл. 101 „а” от ЗОП</w:t>
            </w:r>
          </w:p>
        </w:tc>
      </w:tr>
      <w:tr w:rsidR="008F1B7D" w:rsidRPr="007D7ED4" w:rsidTr="008F3CE3">
        <w:trPr>
          <w:trHeight w:val="468"/>
          <w:jc w:val="center"/>
        </w:trPr>
        <w:tc>
          <w:tcPr>
            <w:tcW w:w="6765" w:type="dxa"/>
            <w:vAlign w:val="center"/>
          </w:tcPr>
          <w:p w:rsidR="008F1B7D" w:rsidRPr="008F3CE3" w:rsidRDefault="008F1B7D" w:rsidP="008F1B7D">
            <w:pPr>
              <w:numPr>
                <w:ilvl w:val="0"/>
                <w:numId w:val="3"/>
              </w:numPr>
              <w:spacing w:after="0" w:line="240" w:lineRule="auto"/>
              <w:rPr>
                <w:rFonts w:ascii="Times New Roman" w:hAnsi="Times New Roman"/>
                <w:bCs/>
                <w:sz w:val="24"/>
                <w:szCs w:val="24"/>
              </w:rPr>
            </w:pPr>
            <w:r w:rsidRPr="008F3CE3">
              <w:rPr>
                <w:rFonts w:ascii="Times New Roman" w:hAnsi="Times New Roman"/>
                <w:bCs/>
                <w:sz w:val="24"/>
                <w:szCs w:val="24"/>
              </w:rPr>
              <w:t>„Доставка и монтаж на гуми за леки, лекотоварни, товарни автомобили, багери и мотопеди” за нуждите на „ВиК” ЕООД, гр. Стара Загора.</w:t>
            </w:r>
          </w:p>
        </w:tc>
        <w:tc>
          <w:tcPr>
            <w:tcW w:w="1891" w:type="dxa"/>
            <w:vAlign w:val="center"/>
          </w:tcPr>
          <w:p w:rsidR="008F1B7D" w:rsidRPr="008F3CE3" w:rsidRDefault="008F1B7D" w:rsidP="00F156A4">
            <w:pPr>
              <w:jc w:val="both"/>
              <w:rPr>
                <w:rFonts w:ascii="Times New Roman" w:hAnsi="Times New Roman"/>
                <w:color w:val="000000"/>
                <w:sz w:val="24"/>
                <w:szCs w:val="24"/>
              </w:rPr>
            </w:pPr>
            <w:r w:rsidRPr="008F3CE3">
              <w:rPr>
                <w:rFonts w:ascii="Times New Roman" w:hAnsi="Times New Roman"/>
                <w:color w:val="000000"/>
                <w:sz w:val="24"/>
                <w:szCs w:val="24"/>
              </w:rPr>
              <w:t>"Ласка2001" ООД,</w:t>
            </w:r>
            <w:r w:rsidR="00D72C27" w:rsidRPr="008F3CE3">
              <w:rPr>
                <w:rFonts w:ascii="Times New Roman" w:hAnsi="Times New Roman"/>
                <w:color w:val="000000"/>
                <w:sz w:val="24"/>
                <w:szCs w:val="24"/>
              </w:rPr>
              <w:t xml:space="preserve"> </w:t>
            </w:r>
            <w:r w:rsidRPr="008F3CE3">
              <w:rPr>
                <w:rFonts w:ascii="Times New Roman" w:hAnsi="Times New Roman"/>
                <w:color w:val="000000"/>
                <w:sz w:val="24"/>
                <w:szCs w:val="24"/>
              </w:rPr>
              <w:t xml:space="preserve">гр. Стара </w:t>
            </w:r>
            <w:r w:rsidRPr="008F3CE3">
              <w:rPr>
                <w:rFonts w:ascii="Times New Roman" w:hAnsi="Times New Roman"/>
                <w:color w:val="000000"/>
                <w:sz w:val="24"/>
                <w:szCs w:val="24"/>
              </w:rPr>
              <w:lastRenderedPageBreak/>
              <w:t>Загора</w:t>
            </w:r>
          </w:p>
        </w:tc>
        <w:tc>
          <w:tcPr>
            <w:tcW w:w="1692" w:type="dxa"/>
            <w:vAlign w:val="center"/>
          </w:tcPr>
          <w:p w:rsidR="008F1B7D" w:rsidRPr="008F3CE3" w:rsidRDefault="008F1B7D" w:rsidP="00F156A4">
            <w:pPr>
              <w:jc w:val="center"/>
              <w:rPr>
                <w:rFonts w:ascii="Times New Roman" w:hAnsi="Times New Roman"/>
                <w:sz w:val="24"/>
                <w:szCs w:val="24"/>
              </w:rPr>
            </w:pPr>
            <w:r w:rsidRPr="008F3CE3">
              <w:rPr>
                <w:rFonts w:ascii="Times New Roman" w:hAnsi="Times New Roman"/>
                <w:sz w:val="24"/>
                <w:szCs w:val="24"/>
              </w:rPr>
              <w:lastRenderedPageBreak/>
              <w:t xml:space="preserve">Публична покана по реда на чл. 101 „а” </w:t>
            </w:r>
            <w:r w:rsidRPr="008F3CE3">
              <w:rPr>
                <w:rFonts w:ascii="Times New Roman" w:hAnsi="Times New Roman"/>
                <w:sz w:val="24"/>
                <w:szCs w:val="24"/>
              </w:rPr>
              <w:lastRenderedPageBreak/>
              <w:t>от ЗОП</w:t>
            </w:r>
          </w:p>
        </w:tc>
      </w:tr>
      <w:tr w:rsidR="008F1B7D" w:rsidRPr="007D7ED4" w:rsidTr="008F3CE3">
        <w:trPr>
          <w:trHeight w:val="468"/>
          <w:jc w:val="center"/>
        </w:trPr>
        <w:tc>
          <w:tcPr>
            <w:tcW w:w="6765" w:type="dxa"/>
            <w:vAlign w:val="center"/>
          </w:tcPr>
          <w:p w:rsidR="008F1B7D" w:rsidRPr="008F3CE3" w:rsidRDefault="008F1B7D" w:rsidP="008F1B7D">
            <w:pPr>
              <w:numPr>
                <w:ilvl w:val="0"/>
                <w:numId w:val="3"/>
              </w:numPr>
              <w:spacing w:after="0" w:line="240" w:lineRule="auto"/>
              <w:jc w:val="both"/>
              <w:rPr>
                <w:rFonts w:ascii="Times New Roman" w:hAnsi="Times New Roman"/>
                <w:bCs/>
                <w:sz w:val="24"/>
                <w:szCs w:val="24"/>
              </w:rPr>
            </w:pPr>
            <w:r w:rsidRPr="008F3CE3">
              <w:rPr>
                <w:rFonts w:ascii="Times New Roman" w:hAnsi="Times New Roman"/>
                <w:sz w:val="24"/>
                <w:szCs w:val="24"/>
              </w:rPr>
              <w:lastRenderedPageBreak/>
              <w:t>„Избор на оператор на обществена фиксирана телефонна мрежа и предоставяне на гласова телефонна услуга за нуждите на</w:t>
            </w:r>
            <w:r w:rsidR="00D72C27" w:rsidRPr="008F3CE3">
              <w:rPr>
                <w:rFonts w:ascii="Times New Roman" w:hAnsi="Times New Roman"/>
                <w:sz w:val="24"/>
                <w:szCs w:val="24"/>
              </w:rPr>
              <w:t xml:space="preserve"> </w:t>
            </w:r>
            <w:r w:rsidRPr="008F3CE3">
              <w:rPr>
                <w:rFonts w:ascii="Times New Roman" w:hAnsi="Times New Roman"/>
                <w:spacing w:val="-2"/>
                <w:sz w:val="24"/>
                <w:szCs w:val="24"/>
              </w:rPr>
              <w:t>ВиК Стара Загора”.</w:t>
            </w:r>
          </w:p>
        </w:tc>
        <w:tc>
          <w:tcPr>
            <w:tcW w:w="1891" w:type="dxa"/>
            <w:vAlign w:val="center"/>
          </w:tcPr>
          <w:p w:rsidR="008F1B7D" w:rsidRPr="008F3CE3" w:rsidRDefault="008F1B7D" w:rsidP="00F156A4">
            <w:pPr>
              <w:jc w:val="both"/>
              <w:rPr>
                <w:rFonts w:ascii="Times New Roman" w:hAnsi="Times New Roman"/>
                <w:color w:val="000000"/>
                <w:sz w:val="24"/>
                <w:szCs w:val="24"/>
              </w:rPr>
            </w:pPr>
            <w:r w:rsidRPr="008F3CE3">
              <w:rPr>
                <w:rFonts w:ascii="Times New Roman" w:hAnsi="Times New Roman"/>
                <w:color w:val="000000"/>
                <w:sz w:val="24"/>
                <w:szCs w:val="24"/>
              </w:rPr>
              <w:t>"Мобилтел" ЕАД,</w:t>
            </w:r>
            <w:r w:rsidR="00D72C27" w:rsidRPr="008F3CE3">
              <w:rPr>
                <w:rFonts w:ascii="Times New Roman" w:hAnsi="Times New Roman"/>
                <w:color w:val="000000"/>
                <w:sz w:val="24"/>
                <w:szCs w:val="24"/>
              </w:rPr>
              <w:t xml:space="preserve"> </w:t>
            </w:r>
            <w:r w:rsidRPr="008F3CE3">
              <w:rPr>
                <w:rFonts w:ascii="Times New Roman" w:hAnsi="Times New Roman"/>
                <w:color w:val="000000"/>
                <w:sz w:val="24"/>
                <w:szCs w:val="24"/>
              </w:rPr>
              <w:t>гр. София</w:t>
            </w:r>
          </w:p>
        </w:tc>
        <w:tc>
          <w:tcPr>
            <w:tcW w:w="1692" w:type="dxa"/>
            <w:vAlign w:val="center"/>
          </w:tcPr>
          <w:p w:rsidR="008F1B7D" w:rsidRPr="008F3CE3" w:rsidRDefault="008F1B7D" w:rsidP="00F156A4">
            <w:pPr>
              <w:jc w:val="center"/>
              <w:rPr>
                <w:rFonts w:ascii="Times New Roman" w:hAnsi="Times New Roman"/>
                <w:sz w:val="24"/>
                <w:szCs w:val="24"/>
              </w:rPr>
            </w:pPr>
            <w:r w:rsidRPr="008F3CE3">
              <w:rPr>
                <w:rFonts w:ascii="Times New Roman" w:hAnsi="Times New Roman"/>
                <w:sz w:val="24"/>
                <w:szCs w:val="24"/>
              </w:rPr>
              <w:t>Публична покана по реда на чл. 101 „а” от ЗОП</w:t>
            </w:r>
          </w:p>
        </w:tc>
      </w:tr>
      <w:tr w:rsidR="008F1B7D" w:rsidRPr="007D7ED4" w:rsidTr="008F3CE3">
        <w:trPr>
          <w:trHeight w:val="468"/>
          <w:jc w:val="center"/>
        </w:trPr>
        <w:tc>
          <w:tcPr>
            <w:tcW w:w="6765" w:type="dxa"/>
            <w:vAlign w:val="center"/>
          </w:tcPr>
          <w:p w:rsidR="008F1B7D" w:rsidRPr="008F3CE3" w:rsidRDefault="008F1B7D" w:rsidP="008F1B7D">
            <w:pPr>
              <w:numPr>
                <w:ilvl w:val="0"/>
                <w:numId w:val="3"/>
              </w:numPr>
              <w:spacing w:after="0" w:line="240" w:lineRule="auto"/>
              <w:jc w:val="both"/>
              <w:rPr>
                <w:rFonts w:ascii="Times New Roman" w:hAnsi="Times New Roman"/>
                <w:bCs/>
                <w:sz w:val="24"/>
                <w:szCs w:val="24"/>
              </w:rPr>
            </w:pPr>
            <w:r w:rsidRPr="008F3CE3">
              <w:rPr>
                <w:rFonts w:ascii="Times New Roman" w:hAnsi="Times New Roman"/>
                <w:bCs/>
                <w:sz w:val="24"/>
                <w:szCs w:val="24"/>
              </w:rPr>
              <w:t>„Доставка на водомери за питейна вода, водомери с радио модули за дистанционно отчитане, водомерни шахти с монтирани водомери за питейна вода с възможност за дистанционно отчитане с радиосигнал и устройства за измерване на потока; монтаж и отчитане на водомери с радио модул -</w:t>
            </w:r>
            <w:r w:rsidR="00D72C27" w:rsidRPr="008F3CE3">
              <w:rPr>
                <w:rFonts w:ascii="Times New Roman" w:hAnsi="Times New Roman"/>
                <w:bCs/>
                <w:sz w:val="24"/>
                <w:szCs w:val="24"/>
              </w:rPr>
              <w:t xml:space="preserve"> </w:t>
            </w:r>
            <w:r w:rsidRPr="008F3CE3">
              <w:rPr>
                <w:rFonts w:ascii="Times New Roman" w:hAnsi="Times New Roman"/>
                <w:bCs/>
                <w:sz w:val="24"/>
                <w:szCs w:val="24"/>
              </w:rPr>
              <w:t>за нуждите на</w:t>
            </w:r>
            <w:r w:rsidR="00D72C27" w:rsidRPr="008F3CE3">
              <w:rPr>
                <w:rFonts w:ascii="Times New Roman" w:hAnsi="Times New Roman"/>
                <w:bCs/>
                <w:sz w:val="24"/>
                <w:szCs w:val="24"/>
              </w:rPr>
              <w:t xml:space="preserve"> </w:t>
            </w:r>
            <w:r w:rsidRPr="008F3CE3">
              <w:rPr>
                <w:rFonts w:ascii="Times New Roman" w:hAnsi="Times New Roman"/>
                <w:bCs/>
                <w:sz w:val="24"/>
                <w:szCs w:val="24"/>
              </w:rPr>
              <w:t>„В и К” ЕООД – гр. Стара Загора”.</w:t>
            </w:r>
          </w:p>
        </w:tc>
        <w:tc>
          <w:tcPr>
            <w:tcW w:w="1891" w:type="dxa"/>
            <w:vAlign w:val="center"/>
          </w:tcPr>
          <w:p w:rsidR="008F1B7D" w:rsidRPr="008F3CE3" w:rsidRDefault="008F1B7D" w:rsidP="00F156A4">
            <w:pPr>
              <w:jc w:val="both"/>
              <w:rPr>
                <w:rFonts w:ascii="Times New Roman" w:hAnsi="Times New Roman"/>
                <w:color w:val="000000"/>
                <w:sz w:val="24"/>
                <w:szCs w:val="24"/>
              </w:rPr>
            </w:pPr>
            <w:r w:rsidRPr="008F3CE3">
              <w:rPr>
                <w:rFonts w:ascii="Times New Roman" w:hAnsi="Times New Roman"/>
                <w:color w:val="000000"/>
                <w:sz w:val="24"/>
                <w:szCs w:val="24"/>
              </w:rPr>
              <w:t>ДЗЗД ХИДРОИНСТАЛСТРОЙ</w:t>
            </w:r>
            <w:r w:rsidR="00D72C27" w:rsidRPr="008F3CE3">
              <w:rPr>
                <w:rFonts w:ascii="Times New Roman" w:hAnsi="Times New Roman"/>
                <w:color w:val="000000"/>
                <w:sz w:val="24"/>
                <w:szCs w:val="24"/>
              </w:rPr>
              <w:t xml:space="preserve"> </w:t>
            </w:r>
            <w:r w:rsidRPr="008F3CE3">
              <w:rPr>
                <w:rFonts w:ascii="Times New Roman" w:hAnsi="Times New Roman"/>
                <w:color w:val="000000"/>
                <w:sz w:val="24"/>
                <w:szCs w:val="24"/>
              </w:rPr>
              <w:t>гр. Пловдив</w:t>
            </w:r>
          </w:p>
        </w:tc>
        <w:tc>
          <w:tcPr>
            <w:tcW w:w="1692" w:type="dxa"/>
            <w:vAlign w:val="center"/>
          </w:tcPr>
          <w:p w:rsidR="008F1B7D" w:rsidRPr="008F3CE3" w:rsidRDefault="008F1B7D" w:rsidP="00F156A4">
            <w:pPr>
              <w:jc w:val="center"/>
              <w:rPr>
                <w:rFonts w:ascii="Times New Roman" w:hAnsi="Times New Roman"/>
                <w:sz w:val="24"/>
                <w:szCs w:val="24"/>
              </w:rPr>
            </w:pPr>
            <w:r w:rsidRPr="008F3CE3">
              <w:rPr>
                <w:rFonts w:ascii="Times New Roman" w:hAnsi="Times New Roman"/>
                <w:sz w:val="24"/>
                <w:szCs w:val="24"/>
              </w:rPr>
              <w:t>Открита процедура по Чл.45 в, ал.2 т.6, б.в от ЗОП</w:t>
            </w:r>
          </w:p>
          <w:p w:rsidR="008F1B7D" w:rsidRPr="008F3CE3" w:rsidRDefault="008F1B7D" w:rsidP="00F156A4">
            <w:pPr>
              <w:jc w:val="center"/>
              <w:rPr>
                <w:rFonts w:ascii="Times New Roman" w:hAnsi="Times New Roman"/>
                <w:sz w:val="24"/>
                <w:szCs w:val="24"/>
              </w:rPr>
            </w:pPr>
          </w:p>
        </w:tc>
      </w:tr>
      <w:tr w:rsidR="008F1B7D" w:rsidRPr="007D7ED4" w:rsidTr="008F3CE3">
        <w:trPr>
          <w:trHeight w:val="468"/>
          <w:jc w:val="center"/>
        </w:trPr>
        <w:tc>
          <w:tcPr>
            <w:tcW w:w="6765" w:type="dxa"/>
            <w:vAlign w:val="center"/>
          </w:tcPr>
          <w:p w:rsidR="008F1B7D" w:rsidRPr="008F3CE3" w:rsidRDefault="008F1B7D" w:rsidP="008F1B7D">
            <w:pPr>
              <w:numPr>
                <w:ilvl w:val="0"/>
                <w:numId w:val="3"/>
              </w:numPr>
              <w:spacing w:after="0" w:line="240" w:lineRule="auto"/>
              <w:jc w:val="both"/>
              <w:rPr>
                <w:rFonts w:ascii="Times New Roman" w:hAnsi="Times New Roman"/>
                <w:bCs/>
                <w:sz w:val="24"/>
                <w:szCs w:val="24"/>
              </w:rPr>
            </w:pPr>
            <w:r w:rsidRPr="008F3CE3">
              <w:rPr>
                <w:rFonts w:ascii="Times New Roman" w:hAnsi="Times New Roman"/>
                <w:bCs/>
                <w:sz w:val="24"/>
                <w:szCs w:val="24"/>
              </w:rPr>
              <w:t>„Доставка на един брой втора употреба каналопочистваща машина с възможност за рециклиране на отпадъчната вода за нуждите на "В и К" ЕООД град Стара Загора”.</w:t>
            </w:r>
          </w:p>
        </w:tc>
        <w:tc>
          <w:tcPr>
            <w:tcW w:w="1891" w:type="dxa"/>
            <w:vAlign w:val="center"/>
          </w:tcPr>
          <w:p w:rsidR="008F1B7D" w:rsidRPr="008F3CE3" w:rsidRDefault="008F1B7D" w:rsidP="00F156A4">
            <w:pPr>
              <w:jc w:val="both"/>
              <w:rPr>
                <w:rFonts w:ascii="Times New Roman" w:hAnsi="Times New Roman"/>
                <w:color w:val="000000"/>
                <w:sz w:val="24"/>
                <w:szCs w:val="24"/>
              </w:rPr>
            </w:pPr>
            <w:r w:rsidRPr="008F3CE3">
              <w:rPr>
                <w:rFonts w:ascii="Times New Roman" w:hAnsi="Times New Roman"/>
                <w:color w:val="000000"/>
                <w:sz w:val="24"/>
                <w:szCs w:val="24"/>
              </w:rPr>
              <w:t>"ЕНЛАЙТМЕНТ" ООД, гр. Стара Загора</w:t>
            </w:r>
          </w:p>
        </w:tc>
        <w:tc>
          <w:tcPr>
            <w:tcW w:w="1692" w:type="dxa"/>
            <w:vAlign w:val="center"/>
          </w:tcPr>
          <w:p w:rsidR="008F1B7D" w:rsidRPr="008F3CE3" w:rsidRDefault="008F1B7D" w:rsidP="00F156A4">
            <w:pPr>
              <w:rPr>
                <w:rFonts w:ascii="Times New Roman" w:hAnsi="Times New Roman"/>
                <w:sz w:val="24"/>
                <w:szCs w:val="24"/>
              </w:rPr>
            </w:pPr>
            <w:r w:rsidRPr="008F3CE3">
              <w:rPr>
                <w:rFonts w:ascii="Times New Roman" w:hAnsi="Times New Roman"/>
                <w:sz w:val="24"/>
                <w:szCs w:val="24"/>
              </w:rPr>
              <w:t>Дог. без обявление по реда на чл.103, ал. 2 от ЗОП</w:t>
            </w:r>
          </w:p>
        </w:tc>
      </w:tr>
    </w:tbl>
    <w:p w:rsidR="005322A8" w:rsidRDefault="005322A8" w:rsidP="00995614">
      <w:pPr>
        <w:pStyle w:val="1"/>
        <w:spacing w:before="0" w:line="240" w:lineRule="auto"/>
        <w:ind w:left="431"/>
        <w:rPr>
          <w:rFonts w:ascii="Times New Roman" w:hAnsi="Times New Roman" w:cs="Times New Roman"/>
          <w:color w:val="auto"/>
          <w:sz w:val="24"/>
          <w:szCs w:val="24"/>
        </w:rPr>
      </w:pPr>
    </w:p>
    <w:p w:rsidR="009137E3" w:rsidRDefault="009137E3" w:rsidP="009137E3"/>
    <w:p w:rsidR="009137E3" w:rsidRPr="009137E3" w:rsidRDefault="009137E3" w:rsidP="009137E3"/>
    <w:p w:rsidR="00525DD2" w:rsidRPr="007D7ED4" w:rsidRDefault="000F33EF" w:rsidP="007D7ED4">
      <w:pPr>
        <w:pStyle w:val="1"/>
        <w:numPr>
          <w:ilvl w:val="0"/>
          <w:numId w:val="1"/>
        </w:numPr>
        <w:rPr>
          <w:rFonts w:ascii="Times New Roman" w:hAnsi="Times New Roman" w:cs="Times New Roman"/>
          <w:color w:val="auto"/>
          <w:sz w:val="24"/>
          <w:szCs w:val="24"/>
        </w:rPr>
      </w:pPr>
      <w:bookmarkStart w:id="11" w:name="_Toc433276853"/>
      <w:r w:rsidRPr="007D7ED4">
        <w:rPr>
          <w:rFonts w:ascii="Times New Roman" w:hAnsi="Times New Roman" w:cs="Times New Roman"/>
          <w:color w:val="auto"/>
          <w:sz w:val="24"/>
          <w:szCs w:val="24"/>
        </w:rPr>
        <w:t>ФИНАНСОВО ИКОНОМИЧЕСКА ИНФОРМАЦИЯ</w:t>
      </w:r>
      <w:bookmarkEnd w:id="11"/>
    </w:p>
    <w:p w:rsidR="000F33EF" w:rsidRDefault="000F33EF" w:rsidP="000F33EF"/>
    <w:p w:rsidR="009137E3" w:rsidRPr="007D7ED4" w:rsidRDefault="009137E3" w:rsidP="000F33EF"/>
    <w:p w:rsidR="006F23AF" w:rsidRPr="007D7ED4" w:rsidRDefault="008A10F7" w:rsidP="008F3CE3">
      <w:pPr>
        <w:spacing w:after="0"/>
        <w:ind w:right="-109" w:firstLine="709"/>
        <w:jc w:val="both"/>
        <w:rPr>
          <w:rFonts w:ascii="Times New Roman" w:hAnsi="Times New Roman"/>
          <w:sz w:val="24"/>
          <w:szCs w:val="24"/>
        </w:rPr>
      </w:pPr>
      <w:r w:rsidRPr="007D7ED4">
        <w:rPr>
          <w:rFonts w:ascii="Times New Roman" w:hAnsi="Times New Roman"/>
          <w:sz w:val="24"/>
          <w:szCs w:val="24"/>
        </w:rPr>
        <w:t xml:space="preserve">Финансовия отчет на “В и К” ЕООД Стара Загора за </w:t>
      </w:r>
      <w:r w:rsidR="006F23AF" w:rsidRPr="007D7ED4">
        <w:rPr>
          <w:rFonts w:ascii="Times New Roman" w:hAnsi="Times New Roman"/>
          <w:sz w:val="24"/>
          <w:szCs w:val="24"/>
        </w:rPr>
        <w:t>т</w:t>
      </w:r>
      <w:r w:rsidRPr="007D7ED4">
        <w:rPr>
          <w:rFonts w:ascii="Times New Roman" w:hAnsi="Times New Roman"/>
          <w:sz w:val="24"/>
          <w:szCs w:val="24"/>
        </w:rPr>
        <w:t>р</w:t>
      </w:r>
      <w:r w:rsidR="006F23AF" w:rsidRPr="007D7ED4">
        <w:rPr>
          <w:rFonts w:ascii="Times New Roman" w:hAnsi="Times New Roman"/>
          <w:sz w:val="24"/>
          <w:szCs w:val="24"/>
        </w:rPr>
        <w:t>ет</w:t>
      </w:r>
      <w:r w:rsidRPr="007D7ED4">
        <w:rPr>
          <w:rFonts w:ascii="Times New Roman" w:hAnsi="Times New Roman"/>
          <w:sz w:val="24"/>
          <w:szCs w:val="24"/>
        </w:rPr>
        <w:t>о</w:t>
      </w:r>
      <w:r w:rsidR="006F23AF" w:rsidRPr="007D7ED4">
        <w:rPr>
          <w:rFonts w:ascii="Times New Roman" w:hAnsi="Times New Roman"/>
          <w:sz w:val="24"/>
          <w:szCs w:val="24"/>
        </w:rPr>
        <w:t xml:space="preserve"> тримесечие на </w:t>
      </w:r>
      <w:r w:rsidRPr="007D7ED4">
        <w:rPr>
          <w:rFonts w:ascii="Times New Roman" w:hAnsi="Times New Roman"/>
          <w:sz w:val="24"/>
          <w:szCs w:val="24"/>
        </w:rPr>
        <w:t>2015г.</w:t>
      </w:r>
      <w:r w:rsidR="00D72C27">
        <w:rPr>
          <w:rFonts w:ascii="Times New Roman" w:hAnsi="Times New Roman"/>
          <w:sz w:val="24"/>
          <w:szCs w:val="24"/>
        </w:rPr>
        <w:t xml:space="preserve"> </w:t>
      </w:r>
      <w:r w:rsidRPr="007D7ED4">
        <w:rPr>
          <w:rFonts w:ascii="Times New Roman" w:hAnsi="Times New Roman"/>
          <w:sz w:val="24"/>
          <w:szCs w:val="24"/>
        </w:rPr>
        <w:t xml:space="preserve">е изготвен и представен по МСФО. </w:t>
      </w:r>
    </w:p>
    <w:p w:rsidR="008A10F7" w:rsidRPr="007D7ED4" w:rsidRDefault="008A10F7" w:rsidP="008F3CE3">
      <w:pPr>
        <w:spacing w:after="0"/>
        <w:ind w:right="-109" w:firstLine="709"/>
        <w:jc w:val="both"/>
        <w:rPr>
          <w:rFonts w:ascii="Times New Roman" w:hAnsi="Times New Roman"/>
          <w:sz w:val="24"/>
          <w:szCs w:val="24"/>
        </w:rPr>
      </w:pPr>
      <w:r w:rsidRPr="007D7ED4">
        <w:rPr>
          <w:rFonts w:ascii="Times New Roman" w:hAnsi="Times New Roman"/>
          <w:sz w:val="24"/>
          <w:szCs w:val="24"/>
        </w:rPr>
        <w:t>Имотите, машините и съоръженията са оценени по цена на придобиване, образувана от покупната им стойност и допълнителните разходи, извършени по придобиването им и намалени с размера на начислената амортизация.</w:t>
      </w:r>
    </w:p>
    <w:p w:rsidR="008A10F7" w:rsidRPr="007D7ED4" w:rsidRDefault="00D72C27" w:rsidP="008F3CE3">
      <w:pPr>
        <w:spacing w:after="0"/>
        <w:jc w:val="both"/>
        <w:rPr>
          <w:rFonts w:ascii="Times New Roman" w:hAnsi="Times New Roman"/>
          <w:sz w:val="24"/>
          <w:szCs w:val="24"/>
        </w:rPr>
      </w:pPr>
      <w:r>
        <w:rPr>
          <w:rFonts w:ascii="Times New Roman" w:hAnsi="Times New Roman"/>
          <w:sz w:val="24"/>
          <w:szCs w:val="24"/>
        </w:rPr>
        <w:t xml:space="preserve"> </w:t>
      </w:r>
      <w:r w:rsidR="008A10F7" w:rsidRPr="007D7ED4">
        <w:rPr>
          <w:rFonts w:ascii="Times New Roman" w:hAnsi="Times New Roman"/>
          <w:sz w:val="24"/>
          <w:szCs w:val="24"/>
        </w:rPr>
        <w:t>Амортизациите на имотите, машините, съоръженията и нематериалните активи са начислявани, като последователно е прилаган линейният метод.</w:t>
      </w:r>
    </w:p>
    <w:p w:rsidR="008A10F7" w:rsidRPr="007D7ED4" w:rsidRDefault="008F3CE3" w:rsidP="008F3CE3">
      <w:pPr>
        <w:spacing w:after="0"/>
        <w:jc w:val="both"/>
        <w:rPr>
          <w:rFonts w:ascii="Times New Roman" w:hAnsi="Times New Roman"/>
          <w:sz w:val="24"/>
          <w:szCs w:val="24"/>
        </w:rPr>
      </w:pPr>
      <w:r>
        <w:rPr>
          <w:rFonts w:ascii="Times New Roman" w:hAnsi="Times New Roman"/>
          <w:sz w:val="24"/>
          <w:szCs w:val="24"/>
        </w:rPr>
        <w:tab/>
      </w:r>
      <w:r w:rsidR="008A10F7" w:rsidRPr="007D7ED4">
        <w:rPr>
          <w:rFonts w:ascii="Times New Roman" w:hAnsi="Times New Roman"/>
          <w:sz w:val="24"/>
          <w:szCs w:val="24"/>
        </w:rPr>
        <w:t>Материалните запаси при тяхното придобиване се оценяват по цена на придобиване, която включва всички преки разходи свързани с доставката на актива. Оценката на потреблението им се извършва по метода на средно претеглената цена.</w:t>
      </w:r>
    </w:p>
    <w:p w:rsidR="008A10F7" w:rsidRPr="007D7ED4" w:rsidRDefault="00D72C27" w:rsidP="008F3CE3">
      <w:pPr>
        <w:spacing w:after="0"/>
        <w:jc w:val="both"/>
        <w:rPr>
          <w:rFonts w:ascii="Times New Roman" w:hAnsi="Times New Roman"/>
          <w:sz w:val="24"/>
          <w:szCs w:val="24"/>
        </w:rPr>
      </w:pPr>
      <w:r>
        <w:rPr>
          <w:rFonts w:ascii="Times New Roman" w:hAnsi="Times New Roman"/>
          <w:sz w:val="24"/>
          <w:szCs w:val="24"/>
        </w:rPr>
        <w:t xml:space="preserve"> </w:t>
      </w:r>
      <w:r w:rsidR="008F3CE3">
        <w:rPr>
          <w:rFonts w:ascii="Times New Roman" w:hAnsi="Times New Roman"/>
          <w:sz w:val="24"/>
          <w:szCs w:val="24"/>
        </w:rPr>
        <w:tab/>
      </w:r>
      <w:r w:rsidR="008A10F7" w:rsidRPr="007D7ED4">
        <w:rPr>
          <w:rFonts w:ascii="Times New Roman" w:hAnsi="Times New Roman"/>
          <w:sz w:val="24"/>
          <w:szCs w:val="24"/>
        </w:rPr>
        <w:t>През 201</w:t>
      </w:r>
      <w:r w:rsidR="009137E3">
        <w:rPr>
          <w:rFonts w:ascii="Times New Roman" w:hAnsi="Times New Roman"/>
          <w:sz w:val="24"/>
          <w:szCs w:val="24"/>
        </w:rPr>
        <w:t>5</w:t>
      </w:r>
      <w:r w:rsidR="008A10F7" w:rsidRPr="007D7ED4">
        <w:rPr>
          <w:rFonts w:ascii="Times New Roman" w:hAnsi="Times New Roman"/>
          <w:sz w:val="24"/>
          <w:szCs w:val="24"/>
        </w:rPr>
        <w:t xml:space="preserve"> година търговските вземания с период на забава повече от 360 дни, са обезценени на 100% от стойността им, съдебните вземания са обезцени на 100%.</w:t>
      </w:r>
    </w:p>
    <w:p w:rsidR="007E0695" w:rsidRDefault="007E0695">
      <w:pPr>
        <w:spacing w:after="0" w:line="240" w:lineRule="auto"/>
        <w:rPr>
          <w:rFonts w:ascii="Times New Roman" w:hAnsi="Times New Roman"/>
          <w:sz w:val="24"/>
          <w:szCs w:val="24"/>
        </w:rPr>
      </w:pPr>
      <w:r>
        <w:rPr>
          <w:rFonts w:ascii="Times New Roman" w:hAnsi="Times New Roman"/>
          <w:sz w:val="24"/>
          <w:szCs w:val="24"/>
        </w:rPr>
        <w:br w:type="page"/>
      </w:r>
    </w:p>
    <w:p w:rsidR="008A10F7" w:rsidRPr="007D7ED4" w:rsidRDefault="008A10F7" w:rsidP="008F3CE3">
      <w:pPr>
        <w:jc w:val="both"/>
        <w:rPr>
          <w:rFonts w:ascii="Times New Roman" w:hAnsi="Times New Roman"/>
          <w:sz w:val="24"/>
          <w:szCs w:val="24"/>
        </w:rPr>
      </w:pPr>
    </w:p>
    <w:tbl>
      <w:tblPr>
        <w:tblW w:w="9654" w:type="dxa"/>
        <w:tblInd w:w="93" w:type="dxa"/>
        <w:tblLayout w:type="fixed"/>
        <w:tblLook w:val="0000" w:firstRow="0" w:lastRow="0" w:firstColumn="0" w:lastColumn="0" w:noHBand="0" w:noVBand="0"/>
      </w:tblPr>
      <w:tblGrid>
        <w:gridCol w:w="2707"/>
        <w:gridCol w:w="1986"/>
        <w:gridCol w:w="1985"/>
        <w:gridCol w:w="1559"/>
        <w:gridCol w:w="1417"/>
      </w:tblGrid>
      <w:tr w:rsidR="008A10F7" w:rsidRPr="007D7ED4" w:rsidTr="006F23AF">
        <w:trPr>
          <w:cantSplit/>
          <w:trHeight w:val="533"/>
        </w:trPr>
        <w:tc>
          <w:tcPr>
            <w:tcW w:w="9654" w:type="dxa"/>
            <w:gridSpan w:val="5"/>
            <w:tcBorders>
              <w:top w:val="nil"/>
              <w:left w:val="nil"/>
              <w:bottom w:val="single" w:sz="4" w:space="0" w:color="auto"/>
              <w:right w:val="nil"/>
            </w:tcBorders>
          </w:tcPr>
          <w:p w:rsidR="008A10F7" w:rsidRPr="007D7ED4" w:rsidRDefault="008A10F7" w:rsidP="006F23AF">
            <w:pPr>
              <w:ind w:right="-109"/>
              <w:jc w:val="center"/>
              <w:rPr>
                <w:rFonts w:ascii="Times New Roman" w:hAnsi="Times New Roman"/>
                <w:b/>
                <w:bCs/>
                <w:sz w:val="24"/>
                <w:szCs w:val="24"/>
              </w:rPr>
            </w:pPr>
            <w:r w:rsidRPr="007D7ED4">
              <w:rPr>
                <w:rFonts w:ascii="Times New Roman" w:hAnsi="Times New Roman"/>
                <w:b/>
                <w:bCs/>
                <w:sz w:val="24"/>
                <w:szCs w:val="24"/>
              </w:rPr>
              <w:t>Финансови резултати от дейността за</w:t>
            </w:r>
            <w:r w:rsidR="006F23AF" w:rsidRPr="007D7ED4">
              <w:rPr>
                <w:rFonts w:ascii="Times New Roman" w:hAnsi="Times New Roman"/>
                <w:b/>
                <w:bCs/>
                <w:sz w:val="24"/>
                <w:szCs w:val="24"/>
              </w:rPr>
              <w:t xml:space="preserve"> трето тримесечие</w:t>
            </w:r>
            <w:r w:rsidRPr="007D7ED4">
              <w:rPr>
                <w:rFonts w:ascii="Times New Roman" w:hAnsi="Times New Roman"/>
                <w:b/>
                <w:bCs/>
                <w:sz w:val="24"/>
                <w:szCs w:val="24"/>
              </w:rPr>
              <w:t xml:space="preserve"> 201</w:t>
            </w:r>
            <w:r w:rsidR="006F23AF" w:rsidRPr="007D7ED4">
              <w:rPr>
                <w:rFonts w:ascii="Times New Roman" w:hAnsi="Times New Roman"/>
                <w:b/>
                <w:bCs/>
                <w:sz w:val="24"/>
                <w:szCs w:val="24"/>
              </w:rPr>
              <w:t>5</w:t>
            </w:r>
            <w:r w:rsidRPr="007D7ED4">
              <w:rPr>
                <w:rFonts w:ascii="Times New Roman" w:hAnsi="Times New Roman"/>
                <w:b/>
                <w:bCs/>
                <w:sz w:val="24"/>
                <w:szCs w:val="24"/>
              </w:rPr>
              <w:t>г.</w:t>
            </w:r>
          </w:p>
        </w:tc>
      </w:tr>
      <w:tr w:rsidR="008A10F7" w:rsidRPr="007D7ED4" w:rsidTr="006F23AF">
        <w:trPr>
          <w:cantSplit/>
          <w:trHeight w:val="375"/>
        </w:trPr>
        <w:tc>
          <w:tcPr>
            <w:tcW w:w="2707" w:type="dxa"/>
            <w:vMerge w:val="restart"/>
            <w:tcBorders>
              <w:top w:val="single" w:sz="4" w:space="0" w:color="auto"/>
              <w:left w:val="single" w:sz="4" w:space="0" w:color="auto"/>
              <w:bottom w:val="single" w:sz="4" w:space="0" w:color="auto"/>
              <w:right w:val="single" w:sz="4" w:space="0" w:color="auto"/>
            </w:tcBorders>
          </w:tcPr>
          <w:p w:rsidR="008A10F7" w:rsidRPr="007E0695" w:rsidRDefault="008A10F7" w:rsidP="007E0695">
            <w:pPr>
              <w:ind w:right="-108"/>
              <w:rPr>
                <w:rFonts w:ascii="Times New Roman" w:hAnsi="Times New Roman"/>
                <w:b/>
                <w:bCs/>
                <w:sz w:val="24"/>
                <w:szCs w:val="24"/>
              </w:rPr>
            </w:pPr>
            <w:r w:rsidRPr="007E0695">
              <w:rPr>
                <w:rFonts w:ascii="Times New Roman" w:hAnsi="Times New Roman"/>
                <w:b/>
                <w:bCs/>
                <w:sz w:val="24"/>
                <w:szCs w:val="24"/>
              </w:rPr>
              <w:t>Показатели</w:t>
            </w:r>
          </w:p>
        </w:tc>
        <w:tc>
          <w:tcPr>
            <w:tcW w:w="1986" w:type="dxa"/>
            <w:tcBorders>
              <w:top w:val="single" w:sz="4" w:space="0" w:color="auto"/>
              <w:left w:val="single" w:sz="4" w:space="0" w:color="auto"/>
              <w:bottom w:val="single" w:sz="4" w:space="0" w:color="auto"/>
              <w:right w:val="single" w:sz="4" w:space="0" w:color="auto"/>
            </w:tcBorders>
          </w:tcPr>
          <w:p w:rsidR="008A10F7" w:rsidRPr="007E0695" w:rsidRDefault="008F3CE3" w:rsidP="006F23AF">
            <w:pPr>
              <w:ind w:right="-108"/>
              <w:rPr>
                <w:rFonts w:ascii="Times New Roman" w:hAnsi="Times New Roman"/>
                <w:b/>
                <w:bCs/>
                <w:sz w:val="24"/>
                <w:szCs w:val="24"/>
              </w:rPr>
            </w:pPr>
            <w:r w:rsidRPr="007E0695">
              <w:rPr>
                <w:rFonts w:ascii="Times New Roman" w:hAnsi="Times New Roman"/>
                <w:b/>
                <w:bCs/>
                <w:sz w:val="24"/>
                <w:szCs w:val="24"/>
              </w:rPr>
              <w:t>ІІІ</w:t>
            </w:r>
            <w:r w:rsidR="008A10F7" w:rsidRPr="007E0695">
              <w:rPr>
                <w:rFonts w:ascii="Times New Roman" w:hAnsi="Times New Roman"/>
                <w:b/>
                <w:bCs/>
                <w:sz w:val="24"/>
                <w:szCs w:val="24"/>
              </w:rPr>
              <w:t xml:space="preserve"> тр. 2015 г.</w:t>
            </w:r>
          </w:p>
        </w:tc>
        <w:tc>
          <w:tcPr>
            <w:tcW w:w="1985" w:type="dxa"/>
            <w:tcBorders>
              <w:top w:val="single" w:sz="4" w:space="0" w:color="auto"/>
              <w:left w:val="single" w:sz="4" w:space="0" w:color="auto"/>
              <w:bottom w:val="single" w:sz="4" w:space="0" w:color="auto"/>
              <w:right w:val="single" w:sz="4" w:space="0" w:color="auto"/>
            </w:tcBorders>
          </w:tcPr>
          <w:p w:rsidR="008A10F7" w:rsidRPr="007E0695" w:rsidRDefault="008F3CE3" w:rsidP="006F23AF">
            <w:pPr>
              <w:ind w:right="-108"/>
              <w:jc w:val="center"/>
              <w:rPr>
                <w:rFonts w:ascii="Times New Roman" w:hAnsi="Times New Roman"/>
                <w:b/>
                <w:bCs/>
                <w:sz w:val="24"/>
                <w:szCs w:val="24"/>
              </w:rPr>
            </w:pPr>
            <w:r w:rsidRPr="007E0695">
              <w:rPr>
                <w:rFonts w:ascii="Times New Roman" w:hAnsi="Times New Roman"/>
                <w:b/>
                <w:bCs/>
                <w:sz w:val="24"/>
                <w:szCs w:val="24"/>
              </w:rPr>
              <w:t>ІІІ</w:t>
            </w:r>
            <w:r w:rsidR="008A10F7" w:rsidRPr="007E0695">
              <w:rPr>
                <w:rFonts w:ascii="Times New Roman" w:hAnsi="Times New Roman"/>
                <w:b/>
                <w:bCs/>
                <w:sz w:val="24"/>
                <w:szCs w:val="24"/>
              </w:rPr>
              <w:t xml:space="preserve"> тр. 2014 г</w:t>
            </w:r>
          </w:p>
        </w:tc>
        <w:tc>
          <w:tcPr>
            <w:tcW w:w="2976" w:type="dxa"/>
            <w:gridSpan w:val="2"/>
            <w:tcBorders>
              <w:top w:val="single" w:sz="4" w:space="0" w:color="auto"/>
              <w:left w:val="single" w:sz="4" w:space="0" w:color="auto"/>
              <w:bottom w:val="single" w:sz="4" w:space="0" w:color="auto"/>
              <w:right w:val="single" w:sz="4" w:space="0" w:color="auto"/>
            </w:tcBorders>
          </w:tcPr>
          <w:p w:rsidR="008A10F7" w:rsidRPr="007E0695" w:rsidRDefault="008A10F7" w:rsidP="006F23AF">
            <w:pPr>
              <w:ind w:right="-108"/>
              <w:jc w:val="center"/>
              <w:rPr>
                <w:rFonts w:ascii="Times New Roman" w:hAnsi="Times New Roman"/>
                <w:b/>
                <w:bCs/>
                <w:sz w:val="24"/>
                <w:szCs w:val="24"/>
              </w:rPr>
            </w:pPr>
            <w:r w:rsidRPr="007E0695">
              <w:rPr>
                <w:rFonts w:ascii="Times New Roman" w:hAnsi="Times New Roman"/>
                <w:b/>
                <w:bCs/>
                <w:sz w:val="24"/>
                <w:szCs w:val="24"/>
              </w:rPr>
              <w:t>Изменение</w:t>
            </w:r>
          </w:p>
        </w:tc>
      </w:tr>
      <w:tr w:rsidR="008A10F7" w:rsidRPr="007D7ED4" w:rsidTr="006F23AF">
        <w:trPr>
          <w:trHeight w:val="312"/>
        </w:trPr>
        <w:tc>
          <w:tcPr>
            <w:tcW w:w="2707" w:type="dxa"/>
            <w:vMerge/>
            <w:tcBorders>
              <w:top w:val="single" w:sz="4" w:space="0" w:color="auto"/>
              <w:left w:val="single" w:sz="4" w:space="0" w:color="auto"/>
              <w:bottom w:val="single" w:sz="4" w:space="0" w:color="auto"/>
              <w:right w:val="single" w:sz="4" w:space="0" w:color="auto"/>
            </w:tcBorders>
            <w:vAlign w:val="center"/>
          </w:tcPr>
          <w:p w:rsidR="008A10F7" w:rsidRPr="007D7ED4" w:rsidRDefault="008A10F7" w:rsidP="007E0695">
            <w:pPr>
              <w:ind w:right="-108"/>
              <w:rPr>
                <w:rFonts w:ascii="Times New Roman" w:hAnsi="Times New Roman"/>
                <w:bCs/>
                <w:sz w:val="24"/>
                <w:szCs w:val="24"/>
              </w:rPr>
            </w:pPr>
          </w:p>
        </w:tc>
        <w:tc>
          <w:tcPr>
            <w:tcW w:w="1986" w:type="dxa"/>
            <w:tcBorders>
              <w:top w:val="single" w:sz="4" w:space="0" w:color="auto"/>
              <w:left w:val="single" w:sz="4" w:space="0" w:color="auto"/>
              <w:bottom w:val="single" w:sz="4" w:space="0" w:color="auto"/>
              <w:right w:val="single" w:sz="4" w:space="0" w:color="auto"/>
            </w:tcBorders>
          </w:tcPr>
          <w:p w:rsidR="008A10F7" w:rsidRPr="007E0695" w:rsidRDefault="008A10F7" w:rsidP="006F23AF">
            <w:pPr>
              <w:ind w:right="-108"/>
              <w:jc w:val="center"/>
              <w:rPr>
                <w:rFonts w:ascii="Times New Roman" w:hAnsi="Times New Roman"/>
                <w:b/>
                <w:bCs/>
                <w:sz w:val="24"/>
                <w:szCs w:val="24"/>
              </w:rPr>
            </w:pPr>
            <w:r w:rsidRPr="007E0695">
              <w:rPr>
                <w:rFonts w:ascii="Times New Roman" w:hAnsi="Times New Roman"/>
                <w:b/>
                <w:bCs/>
                <w:sz w:val="24"/>
                <w:szCs w:val="24"/>
              </w:rPr>
              <w:t>хил. лв.</w:t>
            </w:r>
          </w:p>
        </w:tc>
        <w:tc>
          <w:tcPr>
            <w:tcW w:w="1985" w:type="dxa"/>
            <w:tcBorders>
              <w:top w:val="single" w:sz="4" w:space="0" w:color="auto"/>
              <w:left w:val="single" w:sz="4" w:space="0" w:color="auto"/>
              <w:bottom w:val="single" w:sz="4" w:space="0" w:color="auto"/>
              <w:right w:val="single" w:sz="4" w:space="0" w:color="auto"/>
            </w:tcBorders>
          </w:tcPr>
          <w:p w:rsidR="008A10F7" w:rsidRPr="007E0695" w:rsidRDefault="008A10F7" w:rsidP="006F23AF">
            <w:pPr>
              <w:ind w:right="-108"/>
              <w:jc w:val="center"/>
              <w:rPr>
                <w:rFonts w:ascii="Times New Roman" w:hAnsi="Times New Roman"/>
                <w:b/>
                <w:bCs/>
                <w:sz w:val="24"/>
                <w:szCs w:val="24"/>
              </w:rPr>
            </w:pPr>
            <w:r w:rsidRPr="007E0695">
              <w:rPr>
                <w:rFonts w:ascii="Times New Roman" w:hAnsi="Times New Roman"/>
                <w:b/>
                <w:bCs/>
                <w:sz w:val="24"/>
                <w:szCs w:val="24"/>
              </w:rPr>
              <w:t>хил. лв.</w:t>
            </w:r>
          </w:p>
        </w:tc>
        <w:tc>
          <w:tcPr>
            <w:tcW w:w="1559" w:type="dxa"/>
            <w:tcBorders>
              <w:top w:val="single" w:sz="4" w:space="0" w:color="auto"/>
              <w:left w:val="single" w:sz="4" w:space="0" w:color="auto"/>
              <w:bottom w:val="single" w:sz="4" w:space="0" w:color="auto"/>
              <w:right w:val="single" w:sz="4" w:space="0" w:color="auto"/>
            </w:tcBorders>
          </w:tcPr>
          <w:p w:rsidR="008A10F7" w:rsidRPr="007E0695" w:rsidRDefault="008A10F7" w:rsidP="006F23AF">
            <w:pPr>
              <w:ind w:right="-108"/>
              <w:jc w:val="center"/>
              <w:rPr>
                <w:rFonts w:ascii="Times New Roman" w:hAnsi="Times New Roman"/>
                <w:b/>
                <w:bCs/>
                <w:sz w:val="24"/>
                <w:szCs w:val="24"/>
              </w:rPr>
            </w:pPr>
            <w:r w:rsidRPr="007E0695">
              <w:rPr>
                <w:rFonts w:ascii="Times New Roman" w:hAnsi="Times New Roman"/>
                <w:b/>
                <w:bCs/>
                <w:sz w:val="24"/>
                <w:szCs w:val="24"/>
              </w:rPr>
              <w:t>в сума</w:t>
            </w:r>
          </w:p>
        </w:tc>
        <w:tc>
          <w:tcPr>
            <w:tcW w:w="1417" w:type="dxa"/>
            <w:tcBorders>
              <w:top w:val="single" w:sz="4" w:space="0" w:color="auto"/>
              <w:left w:val="single" w:sz="4" w:space="0" w:color="auto"/>
              <w:bottom w:val="single" w:sz="4" w:space="0" w:color="auto"/>
              <w:right w:val="single" w:sz="4" w:space="0" w:color="auto"/>
            </w:tcBorders>
          </w:tcPr>
          <w:p w:rsidR="008A10F7" w:rsidRPr="007E0695" w:rsidRDefault="008A10F7" w:rsidP="006F23AF">
            <w:pPr>
              <w:ind w:right="-108"/>
              <w:jc w:val="center"/>
              <w:rPr>
                <w:rFonts w:ascii="Times New Roman" w:hAnsi="Times New Roman"/>
                <w:b/>
                <w:bCs/>
                <w:sz w:val="24"/>
                <w:szCs w:val="24"/>
              </w:rPr>
            </w:pPr>
            <w:r w:rsidRPr="007E0695">
              <w:rPr>
                <w:rFonts w:ascii="Times New Roman" w:hAnsi="Times New Roman"/>
                <w:b/>
                <w:bCs/>
                <w:sz w:val="24"/>
                <w:szCs w:val="24"/>
              </w:rPr>
              <w:t>в процент</w:t>
            </w:r>
          </w:p>
        </w:tc>
      </w:tr>
      <w:tr w:rsidR="008A10F7" w:rsidRPr="007D7ED4" w:rsidTr="006F23AF">
        <w:trPr>
          <w:trHeight w:val="396"/>
        </w:trPr>
        <w:tc>
          <w:tcPr>
            <w:tcW w:w="2707" w:type="dxa"/>
            <w:tcBorders>
              <w:top w:val="single" w:sz="4" w:space="0" w:color="auto"/>
              <w:left w:val="single" w:sz="4" w:space="0" w:color="auto"/>
              <w:bottom w:val="single" w:sz="4" w:space="0" w:color="auto"/>
              <w:right w:val="single" w:sz="4" w:space="0" w:color="auto"/>
            </w:tcBorders>
            <w:vAlign w:val="center"/>
          </w:tcPr>
          <w:p w:rsidR="008A10F7" w:rsidRPr="007D7ED4" w:rsidRDefault="008A10F7" w:rsidP="007E0695">
            <w:pPr>
              <w:ind w:right="174"/>
              <w:rPr>
                <w:rFonts w:ascii="Times New Roman" w:hAnsi="Times New Roman"/>
                <w:sz w:val="24"/>
                <w:szCs w:val="24"/>
              </w:rPr>
            </w:pPr>
            <w:r w:rsidRPr="007D7ED4">
              <w:rPr>
                <w:rFonts w:ascii="Times New Roman" w:hAnsi="Times New Roman"/>
                <w:sz w:val="24"/>
                <w:szCs w:val="24"/>
              </w:rPr>
              <w:t>Всичко приходи</w:t>
            </w:r>
          </w:p>
        </w:tc>
        <w:tc>
          <w:tcPr>
            <w:tcW w:w="1986" w:type="dxa"/>
            <w:tcBorders>
              <w:top w:val="single" w:sz="4" w:space="0" w:color="auto"/>
              <w:left w:val="single" w:sz="4" w:space="0" w:color="auto"/>
              <w:bottom w:val="single" w:sz="4" w:space="0" w:color="auto"/>
              <w:right w:val="single" w:sz="4" w:space="0" w:color="auto"/>
            </w:tcBorders>
            <w:vAlign w:val="center"/>
          </w:tcPr>
          <w:p w:rsidR="008A10F7" w:rsidRPr="007D7ED4" w:rsidRDefault="006F23AF" w:rsidP="006F23AF">
            <w:pPr>
              <w:ind w:right="437"/>
              <w:jc w:val="right"/>
              <w:rPr>
                <w:rFonts w:ascii="Times New Roman" w:hAnsi="Times New Roman"/>
                <w:sz w:val="24"/>
                <w:szCs w:val="24"/>
              </w:rPr>
            </w:pPr>
            <w:r w:rsidRPr="007D7ED4">
              <w:rPr>
                <w:rFonts w:ascii="Times New Roman" w:hAnsi="Times New Roman"/>
                <w:sz w:val="24"/>
                <w:szCs w:val="24"/>
              </w:rPr>
              <w:t>24379</w:t>
            </w:r>
          </w:p>
        </w:tc>
        <w:tc>
          <w:tcPr>
            <w:tcW w:w="1985" w:type="dxa"/>
            <w:tcBorders>
              <w:top w:val="single" w:sz="4" w:space="0" w:color="auto"/>
              <w:left w:val="single" w:sz="4" w:space="0" w:color="auto"/>
              <w:bottom w:val="single" w:sz="4" w:space="0" w:color="auto"/>
              <w:right w:val="single" w:sz="4" w:space="0" w:color="auto"/>
            </w:tcBorders>
            <w:vAlign w:val="center"/>
          </w:tcPr>
          <w:p w:rsidR="008A10F7" w:rsidRPr="007D7ED4" w:rsidRDefault="006F23AF" w:rsidP="006F23AF">
            <w:pPr>
              <w:ind w:right="459"/>
              <w:jc w:val="right"/>
              <w:rPr>
                <w:rFonts w:ascii="Times New Roman" w:hAnsi="Times New Roman"/>
                <w:sz w:val="24"/>
                <w:szCs w:val="24"/>
              </w:rPr>
            </w:pPr>
            <w:r w:rsidRPr="007D7ED4">
              <w:rPr>
                <w:rFonts w:ascii="Times New Roman" w:hAnsi="Times New Roman"/>
                <w:sz w:val="24"/>
                <w:szCs w:val="24"/>
              </w:rPr>
              <w:t>23813</w:t>
            </w:r>
          </w:p>
        </w:tc>
        <w:tc>
          <w:tcPr>
            <w:tcW w:w="1559" w:type="dxa"/>
            <w:tcBorders>
              <w:top w:val="single" w:sz="4" w:space="0" w:color="auto"/>
              <w:left w:val="single" w:sz="4" w:space="0" w:color="auto"/>
              <w:bottom w:val="single" w:sz="4" w:space="0" w:color="auto"/>
              <w:right w:val="single" w:sz="4" w:space="0" w:color="auto"/>
            </w:tcBorders>
            <w:vAlign w:val="center"/>
          </w:tcPr>
          <w:p w:rsidR="008A10F7" w:rsidRPr="007D7ED4" w:rsidRDefault="00964E29" w:rsidP="006F23AF">
            <w:pPr>
              <w:tabs>
                <w:tab w:val="left" w:pos="884"/>
              </w:tabs>
              <w:ind w:right="175"/>
              <w:jc w:val="right"/>
              <w:rPr>
                <w:rFonts w:ascii="Times New Roman" w:hAnsi="Times New Roman"/>
                <w:sz w:val="24"/>
                <w:szCs w:val="24"/>
              </w:rPr>
            </w:pPr>
            <w:r w:rsidRPr="007D7ED4">
              <w:rPr>
                <w:rFonts w:ascii="Times New Roman" w:hAnsi="Times New Roman"/>
                <w:sz w:val="24"/>
                <w:szCs w:val="24"/>
              </w:rPr>
              <w:t>+</w:t>
            </w:r>
            <w:r w:rsidR="008F3CE3">
              <w:rPr>
                <w:rFonts w:ascii="Times New Roman" w:hAnsi="Times New Roman"/>
                <w:sz w:val="24"/>
                <w:szCs w:val="24"/>
              </w:rPr>
              <w:t xml:space="preserve"> </w:t>
            </w:r>
            <w:r w:rsidRPr="007D7ED4">
              <w:rPr>
                <w:rFonts w:ascii="Times New Roman" w:hAnsi="Times New Roman"/>
                <w:sz w:val="24"/>
                <w:szCs w:val="24"/>
              </w:rPr>
              <w:t>566</w:t>
            </w:r>
          </w:p>
        </w:tc>
        <w:tc>
          <w:tcPr>
            <w:tcW w:w="1417" w:type="dxa"/>
            <w:tcBorders>
              <w:top w:val="single" w:sz="4" w:space="0" w:color="auto"/>
              <w:left w:val="single" w:sz="4" w:space="0" w:color="auto"/>
              <w:bottom w:val="single" w:sz="4" w:space="0" w:color="auto"/>
              <w:right w:val="single" w:sz="4" w:space="0" w:color="auto"/>
            </w:tcBorders>
            <w:vAlign w:val="center"/>
          </w:tcPr>
          <w:p w:rsidR="008A10F7" w:rsidRPr="007D7ED4" w:rsidRDefault="00964E29" w:rsidP="006F23AF">
            <w:pPr>
              <w:tabs>
                <w:tab w:val="left" w:pos="884"/>
              </w:tabs>
              <w:ind w:right="175"/>
              <w:jc w:val="right"/>
              <w:rPr>
                <w:rFonts w:ascii="Times New Roman" w:hAnsi="Times New Roman"/>
                <w:sz w:val="24"/>
                <w:szCs w:val="24"/>
              </w:rPr>
            </w:pPr>
            <w:r w:rsidRPr="007D7ED4">
              <w:rPr>
                <w:rFonts w:ascii="Times New Roman" w:hAnsi="Times New Roman"/>
                <w:sz w:val="24"/>
                <w:szCs w:val="24"/>
              </w:rPr>
              <w:t>102.38</w:t>
            </w:r>
            <w:r w:rsidR="008A10F7" w:rsidRPr="007D7ED4">
              <w:rPr>
                <w:rFonts w:ascii="Times New Roman" w:hAnsi="Times New Roman"/>
                <w:sz w:val="24"/>
                <w:szCs w:val="24"/>
              </w:rPr>
              <w:t xml:space="preserve"> </w:t>
            </w:r>
          </w:p>
        </w:tc>
      </w:tr>
      <w:tr w:rsidR="008A10F7" w:rsidRPr="007D7ED4" w:rsidTr="006F23AF">
        <w:trPr>
          <w:trHeight w:val="396"/>
        </w:trPr>
        <w:tc>
          <w:tcPr>
            <w:tcW w:w="2707" w:type="dxa"/>
            <w:tcBorders>
              <w:top w:val="single" w:sz="4" w:space="0" w:color="auto"/>
              <w:left w:val="single" w:sz="4" w:space="0" w:color="auto"/>
              <w:bottom w:val="single" w:sz="4" w:space="0" w:color="auto"/>
              <w:right w:val="single" w:sz="4" w:space="0" w:color="auto"/>
            </w:tcBorders>
            <w:vAlign w:val="center"/>
          </w:tcPr>
          <w:p w:rsidR="008A10F7" w:rsidRPr="007D7ED4" w:rsidRDefault="008A10F7" w:rsidP="007E0695">
            <w:pPr>
              <w:ind w:right="174"/>
              <w:rPr>
                <w:rFonts w:ascii="Times New Roman" w:hAnsi="Times New Roman"/>
                <w:sz w:val="24"/>
                <w:szCs w:val="24"/>
              </w:rPr>
            </w:pPr>
            <w:r w:rsidRPr="007D7ED4">
              <w:rPr>
                <w:rFonts w:ascii="Times New Roman" w:hAnsi="Times New Roman"/>
                <w:sz w:val="24"/>
                <w:szCs w:val="24"/>
              </w:rPr>
              <w:t>Всичко разходи</w:t>
            </w:r>
          </w:p>
        </w:tc>
        <w:tc>
          <w:tcPr>
            <w:tcW w:w="1986" w:type="dxa"/>
            <w:tcBorders>
              <w:top w:val="single" w:sz="4" w:space="0" w:color="auto"/>
              <w:left w:val="single" w:sz="4" w:space="0" w:color="auto"/>
              <w:bottom w:val="single" w:sz="4" w:space="0" w:color="auto"/>
              <w:right w:val="single" w:sz="4" w:space="0" w:color="auto"/>
            </w:tcBorders>
            <w:vAlign w:val="center"/>
          </w:tcPr>
          <w:p w:rsidR="008A10F7" w:rsidRPr="007D7ED4" w:rsidRDefault="006F23AF" w:rsidP="006F23AF">
            <w:pPr>
              <w:ind w:right="437"/>
              <w:jc w:val="right"/>
              <w:rPr>
                <w:rFonts w:ascii="Times New Roman" w:hAnsi="Times New Roman"/>
                <w:sz w:val="24"/>
                <w:szCs w:val="24"/>
              </w:rPr>
            </w:pPr>
            <w:r w:rsidRPr="007D7ED4">
              <w:rPr>
                <w:rFonts w:ascii="Times New Roman" w:hAnsi="Times New Roman"/>
                <w:sz w:val="24"/>
                <w:szCs w:val="24"/>
              </w:rPr>
              <w:t>24161</w:t>
            </w:r>
          </w:p>
        </w:tc>
        <w:tc>
          <w:tcPr>
            <w:tcW w:w="1985" w:type="dxa"/>
            <w:tcBorders>
              <w:top w:val="single" w:sz="4" w:space="0" w:color="auto"/>
              <w:left w:val="single" w:sz="4" w:space="0" w:color="auto"/>
              <w:bottom w:val="single" w:sz="4" w:space="0" w:color="auto"/>
              <w:right w:val="single" w:sz="4" w:space="0" w:color="auto"/>
            </w:tcBorders>
            <w:vAlign w:val="center"/>
          </w:tcPr>
          <w:p w:rsidR="008A10F7" w:rsidRPr="007D7ED4" w:rsidRDefault="006F23AF" w:rsidP="006F23AF">
            <w:pPr>
              <w:ind w:right="459"/>
              <w:jc w:val="right"/>
              <w:rPr>
                <w:rFonts w:ascii="Times New Roman" w:hAnsi="Times New Roman"/>
                <w:sz w:val="24"/>
                <w:szCs w:val="24"/>
              </w:rPr>
            </w:pPr>
            <w:r w:rsidRPr="007D7ED4">
              <w:rPr>
                <w:rFonts w:ascii="Times New Roman" w:hAnsi="Times New Roman"/>
                <w:sz w:val="24"/>
                <w:szCs w:val="24"/>
              </w:rPr>
              <w:t>23296</w:t>
            </w:r>
          </w:p>
        </w:tc>
        <w:tc>
          <w:tcPr>
            <w:tcW w:w="1559" w:type="dxa"/>
            <w:tcBorders>
              <w:top w:val="single" w:sz="4" w:space="0" w:color="auto"/>
              <w:left w:val="single" w:sz="4" w:space="0" w:color="auto"/>
              <w:bottom w:val="single" w:sz="4" w:space="0" w:color="auto"/>
              <w:right w:val="single" w:sz="4" w:space="0" w:color="auto"/>
            </w:tcBorders>
            <w:vAlign w:val="center"/>
          </w:tcPr>
          <w:p w:rsidR="008A10F7" w:rsidRPr="007D7ED4" w:rsidRDefault="00964E29" w:rsidP="006F23AF">
            <w:pPr>
              <w:tabs>
                <w:tab w:val="left" w:pos="884"/>
              </w:tabs>
              <w:ind w:right="175"/>
              <w:jc w:val="right"/>
              <w:rPr>
                <w:rFonts w:ascii="Times New Roman" w:hAnsi="Times New Roman"/>
                <w:sz w:val="24"/>
                <w:szCs w:val="24"/>
              </w:rPr>
            </w:pPr>
            <w:r w:rsidRPr="007D7ED4">
              <w:rPr>
                <w:rFonts w:ascii="Times New Roman" w:hAnsi="Times New Roman"/>
                <w:sz w:val="24"/>
                <w:szCs w:val="24"/>
              </w:rPr>
              <w:t>+</w:t>
            </w:r>
            <w:r w:rsidR="008F3CE3">
              <w:rPr>
                <w:rFonts w:ascii="Times New Roman" w:hAnsi="Times New Roman"/>
                <w:sz w:val="24"/>
                <w:szCs w:val="24"/>
              </w:rPr>
              <w:t xml:space="preserve"> </w:t>
            </w:r>
            <w:r w:rsidRPr="007D7ED4">
              <w:rPr>
                <w:rFonts w:ascii="Times New Roman" w:hAnsi="Times New Roman"/>
                <w:sz w:val="24"/>
                <w:szCs w:val="24"/>
              </w:rPr>
              <w:t>865</w:t>
            </w:r>
          </w:p>
        </w:tc>
        <w:tc>
          <w:tcPr>
            <w:tcW w:w="1417" w:type="dxa"/>
            <w:tcBorders>
              <w:top w:val="single" w:sz="4" w:space="0" w:color="auto"/>
              <w:left w:val="single" w:sz="4" w:space="0" w:color="auto"/>
              <w:bottom w:val="single" w:sz="4" w:space="0" w:color="auto"/>
              <w:right w:val="single" w:sz="4" w:space="0" w:color="auto"/>
            </w:tcBorders>
            <w:vAlign w:val="center"/>
          </w:tcPr>
          <w:p w:rsidR="008A10F7" w:rsidRPr="007D7ED4" w:rsidRDefault="00964E29" w:rsidP="006F23AF">
            <w:pPr>
              <w:tabs>
                <w:tab w:val="left" w:pos="884"/>
              </w:tabs>
              <w:ind w:right="175"/>
              <w:jc w:val="right"/>
              <w:rPr>
                <w:rFonts w:ascii="Times New Roman" w:hAnsi="Times New Roman"/>
                <w:sz w:val="24"/>
                <w:szCs w:val="24"/>
              </w:rPr>
            </w:pPr>
            <w:r w:rsidRPr="007D7ED4">
              <w:rPr>
                <w:rFonts w:ascii="Times New Roman" w:hAnsi="Times New Roman"/>
                <w:sz w:val="24"/>
                <w:szCs w:val="24"/>
              </w:rPr>
              <w:t>103.71</w:t>
            </w:r>
          </w:p>
        </w:tc>
      </w:tr>
      <w:tr w:rsidR="008A10F7" w:rsidRPr="007D7ED4" w:rsidTr="006F23AF">
        <w:trPr>
          <w:trHeight w:val="396"/>
        </w:trPr>
        <w:tc>
          <w:tcPr>
            <w:tcW w:w="2707" w:type="dxa"/>
            <w:tcBorders>
              <w:top w:val="single" w:sz="4" w:space="0" w:color="auto"/>
              <w:left w:val="single" w:sz="4" w:space="0" w:color="auto"/>
              <w:bottom w:val="single" w:sz="4" w:space="0" w:color="auto"/>
              <w:right w:val="single" w:sz="4" w:space="0" w:color="auto"/>
            </w:tcBorders>
            <w:vAlign w:val="center"/>
          </w:tcPr>
          <w:p w:rsidR="008A10F7" w:rsidRPr="007D7ED4" w:rsidRDefault="008A10F7" w:rsidP="007E0695">
            <w:pPr>
              <w:ind w:right="174"/>
              <w:rPr>
                <w:rFonts w:ascii="Times New Roman" w:hAnsi="Times New Roman"/>
                <w:sz w:val="24"/>
                <w:szCs w:val="24"/>
              </w:rPr>
            </w:pPr>
            <w:r w:rsidRPr="007D7ED4">
              <w:rPr>
                <w:rFonts w:ascii="Times New Roman" w:hAnsi="Times New Roman"/>
                <w:sz w:val="24"/>
                <w:szCs w:val="24"/>
              </w:rPr>
              <w:t>Финансов резултат</w:t>
            </w:r>
          </w:p>
        </w:tc>
        <w:tc>
          <w:tcPr>
            <w:tcW w:w="1986" w:type="dxa"/>
            <w:tcBorders>
              <w:top w:val="single" w:sz="4" w:space="0" w:color="auto"/>
              <w:left w:val="single" w:sz="4" w:space="0" w:color="auto"/>
              <w:bottom w:val="single" w:sz="4" w:space="0" w:color="auto"/>
              <w:right w:val="single" w:sz="4" w:space="0" w:color="auto"/>
            </w:tcBorders>
            <w:vAlign w:val="center"/>
          </w:tcPr>
          <w:p w:rsidR="008A10F7" w:rsidRPr="007D7ED4" w:rsidRDefault="006F23AF" w:rsidP="006F23AF">
            <w:pPr>
              <w:ind w:right="437"/>
              <w:jc w:val="right"/>
              <w:rPr>
                <w:rFonts w:ascii="Times New Roman" w:hAnsi="Times New Roman"/>
                <w:sz w:val="24"/>
                <w:szCs w:val="24"/>
              </w:rPr>
            </w:pPr>
            <w:r w:rsidRPr="007D7ED4">
              <w:rPr>
                <w:rFonts w:ascii="Times New Roman" w:hAnsi="Times New Roman"/>
                <w:sz w:val="24"/>
                <w:szCs w:val="24"/>
              </w:rPr>
              <w:t>218</w:t>
            </w:r>
          </w:p>
        </w:tc>
        <w:tc>
          <w:tcPr>
            <w:tcW w:w="1985" w:type="dxa"/>
            <w:tcBorders>
              <w:top w:val="single" w:sz="4" w:space="0" w:color="auto"/>
              <w:left w:val="single" w:sz="4" w:space="0" w:color="auto"/>
              <w:bottom w:val="single" w:sz="4" w:space="0" w:color="auto"/>
              <w:right w:val="single" w:sz="4" w:space="0" w:color="auto"/>
            </w:tcBorders>
            <w:vAlign w:val="center"/>
          </w:tcPr>
          <w:p w:rsidR="008A10F7" w:rsidRPr="007D7ED4" w:rsidRDefault="006F23AF" w:rsidP="006F23AF">
            <w:pPr>
              <w:ind w:right="459"/>
              <w:jc w:val="right"/>
              <w:rPr>
                <w:rFonts w:ascii="Times New Roman" w:hAnsi="Times New Roman"/>
                <w:sz w:val="24"/>
                <w:szCs w:val="24"/>
              </w:rPr>
            </w:pPr>
            <w:r w:rsidRPr="007D7ED4">
              <w:rPr>
                <w:rFonts w:ascii="Times New Roman" w:hAnsi="Times New Roman"/>
                <w:sz w:val="24"/>
                <w:szCs w:val="24"/>
              </w:rPr>
              <w:t>517</w:t>
            </w:r>
          </w:p>
        </w:tc>
        <w:tc>
          <w:tcPr>
            <w:tcW w:w="1559" w:type="dxa"/>
            <w:tcBorders>
              <w:top w:val="single" w:sz="4" w:space="0" w:color="auto"/>
              <w:left w:val="single" w:sz="4" w:space="0" w:color="auto"/>
              <w:bottom w:val="single" w:sz="4" w:space="0" w:color="auto"/>
              <w:right w:val="single" w:sz="4" w:space="0" w:color="auto"/>
            </w:tcBorders>
            <w:vAlign w:val="center"/>
          </w:tcPr>
          <w:p w:rsidR="008A10F7" w:rsidRPr="007D7ED4" w:rsidRDefault="00964E29" w:rsidP="006F23AF">
            <w:pPr>
              <w:tabs>
                <w:tab w:val="left" w:pos="884"/>
              </w:tabs>
              <w:ind w:right="175"/>
              <w:jc w:val="right"/>
              <w:rPr>
                <w:rFonts w:ascii="Times New Roman" w:hAnsi="Times New Roman"/>
                <w:sz w:val="24"/>
                <w:szCs w:val="24"/>
              </w:rPr>
            </w:pPr>
            <w:r w:rsidRPr="007D7ED4">
              <w:rPr>
                <w:rFonts w:ascii="Times New Roman" w:hAnsi="Times New Roman"/>
                <w:sz w:val="24"/>
                <w:szCs w:val="24"/>
              </w:rPr>
              <w:t>-</w:t>
            </w:r>
            <w:r w:rsidR="008F3CE3">
              <w:rPr>
                <w:rFonts w:ascii="Times New Roman" w:hAnsi="Times New Roman"/>
                <w:sz w:val="24"/>
                <w:szCs w:val="24"/>
              </w:rPr>
              <w:t xml:space="preserve"> </w:t>
            </w:r>
            <w:r w:rsidRPr="007D7ED4">
              <w:rPr>
                <w:rFonts w:ascii="Times New Roman" w:hAnsi="Times New Roman"/>
                <w:sz w:val="24"/>
                <w:szCs w:val="24"/>
              </w:rPr>
              <w:t>299</w:t>
            </w:r>
          </w:p>
        </w:tc>
        <w:tc>
          <w:tcPr>
            <w:tcW w:w="1417" w:type="dxa"/>
            <w:tcBorders>
              <w:top w:val="single" w:sz="4" w:space="0" w:color="auto"/>
              <w:left w:val="single" w:sz="4" w:space="0" w:color="auto"/>
              <w:bottom w:val="single" w:sz="4" w:space="0" w:color="auto"/>
              <w:right w:val="single" w:sz="4" w:space="0" w:color="auto"/>
            </w:tcBorders>
            <w:vAlign w:val="center"/>
          </w:tcPr>
          <w:p w:rsidR="008A10F7" w:rsidRPr="007D7ED4" w:rsidRDefault="00964E29" w:rsidP="006F23AF">
            <w:pPr>
              <w:tabs>
                <w:tab w:val="left" w:pos="884"/>
              </w:tabs>
              <w:ind w:right="175"/>
              <w:jc w:val="right"/>
              <w:rPr>
                <w:rFonts w:ascii="Times New Roman" w:hAnsi="Times New Roman"/>
                <w:sz w:val="24"/>
                <w:szCs w:val="24"/>
              </w:rPr>
            </w:pPr>
            <w:r w:rsidRPr="007D7ED4">
              <w:rPr>
                <w:rFonts w:ascii="Times New Roman" w:hAnsi="Times New Roman"/>
                <w:sz w:val="24"/>
                <w:szCs w:val="24"/>
              </w:rPr>
              <w:t>42.17</w:t>
            </w:r>
            <w:r w:rsidR="008A10F7" w:rsidRPr="007D7ED4">
              <w:rPr>
                <w:rFonts w:ascii="Times New Roman" w:hAnsi="Times New Roman"/>
                <w:sz w:val="24"/>
                <w:szCs w:val="24"/>
              </w:rPr>
              <w:t xml:space="preserve"> </w:t>
            </w:r>
          </w:p>
        </w:tc>
      </w:tr>
      <w:tr w:rsidR="008A10F7" w:rsidRPr="007D7ED4" w:rsidTr="006F23AF">
        <w:trPr>
          <w:trHeight w:val="396"/>
        </w:trPr>
        <w:tc>
          <w:tcPr>
            <w:tcW w:w="2707" w:type="dxa"/>
            <w:tcBorders>
              <w:top w:val="single" w:sz="4" w:space="0" w:color="auto"/>
              <w:left w:val="single" w:sz="4" w:space="0" w:color="auto"/>
              <w:bottom w:val="single" w:sz="4" w:space="0" w:color="auto"/>
              <w:right w:val="single" w:sz="4" w:space="0" w:color="auto"/>
            </w:tcBorders>
            <w:vAlign w:val="center"/>
          </w:tcPr>
          <w:p w:rsidR="008A10F7" w:rsidRPr="007D7ED4" w:rsidRDefault="008A10F7" w:rsidP="007E0695">
            <w:pPr>
              <w:ind w:right="174"/>
              <w:rPr>
                <w:rFonts w:ascii="Times New Roman" w:hAnsi="Times New Roman"/>
                <w:sz w:val="24"/>
                <w:szCs w:val="24"/>
              </w:rPr>
            </w:pPr>
            <w:r w:rsidRPr="007D7ED4">
              <w:rPr>
                <w:rFonts w:ascii="Times New Roman" w:hAnsi="Times New Roman"/>
                <w:sz w:val="24"/>
                <w:szCs w:val="24"/>
              </w:rPr>
              <w:t>Текущи вземания</w:t>
            </w:r>
          </w:p>
        </w:tc>
        <w:tc>
          <w:tcPr>
            <w:tcW w:w="1986" w:type="dxa"/>
            <w:tcBorders>
              <w:top w:val="single" w:sz="4" w:space="0" w:color="auto"/>
              <w:left w:val="single" w:sz="4" w:space="0" w:color="auto"/>
              <w:bottom w:val="single" w:sz="4" w:space="0" w:color="auto"/>
              <w:right w:val="single" w:sz="4" w:space="0" w:color="auto"/>
            </w:tcBorders>
            <w:vAlign w:val="center"/>
          </w:tcPr>
          <w:p w:rsidR="008A10F7" w:rsidRPr="007D7ED4" w:rsidRDefault="006F23AF" w:rsidP="006F23AF">
            <w:pPr>
              <w:ind w:right="437"/>
              <w:jc w:val="right"/>
              <w:rPr>
                <w:rFonts w:ascii="Times New Roman" w:hAnsi="Times New Roman"/>
                <w:sz w:val="24"/>
                <w:szCs w:val="24"/>
              </w:rPr>
            </w:pPr>
            <w:r w:rsidRPr="007D7ED4">
              <w:rPr>
                <w:rFonts w:ascii="Times New Roman" w:hAnsi="Times New Roman"/>
                <w:sz w:val="24"/>
                <w:szCs w:val="24"/>
              </w:rPr>
              <w:t>2910</w:t>
            </w:r>
          </w:p>
        </w:tc>
        <w:tc>
          <w:tcPr>
            <w:tcW w:w="1985" w:type="dxa"/>
            <w:tcBorders>
              <w:top w:val="single" w:sz="4" w:space="0" w:color="auto"/>
              <w:left w:val="single" w:sz="4" w:space="0" w:color="auto"/>
              <w:bottom w:val="single" w:sz="4" w:space="0" w:color="auto"/>
              <w:right w:val="single" w:sz="4" w:space="0" w:color="auto"/>
            </w:tcBorders>
            <w:vAlign w:val="center"/>
          </w:tcPr>
          <w:p w:rsidR="008A10F7" w:rsidRPr="007D7ED4" w:rsidRDefault="006F23AF" w:rsidP="006F23AF">
            <w:pPr>
              <w:ind w:right="459"/>
              <w:jc w:val="right"/>
              <w:rPr>
                <w:rFonts w:ascii="Times New Roman" w:hAnsi="Times New Roman"/>
                <w:sz w:val="24"/>
                <w:szCs w:val="24"/>
              </w:rPr>
            </w:pPr>
            <w:r w:rsidRPr="007D7ED4">
              <w:rPr>
                <w:rFonts w:ascii="Times New Roman" w:hAnsi="Times New Roman"/>
                <w:sz w:val="24"/>
                <w:szCs w:val="24"/>
              </w:rPr>
              <w:t>3637</w:t>
            </w:r>
          </w:p>
        </w:tc>
        <w:tc>
          <w:tcPr>
            <w:tcW w:w="1559" w:type="dxa"/>
            <w:tcBorders>
              <w:top w:val="single" w:sz="4" w:space="0" w:color="auto"/>
              <w:left w:val="single" w:sz="4" w:space="0" w:color="auto"/>
              <w:bottom w:val="single" w:sz="4" w:space="0" w:color="auto"/>
              <w:right w:val="single" w:sz="4" w:space="0" w:color="auto"/>
            </w:tcBorders>
            <w:vAlign w:val="center"/>
          </w:tcPr>
          <w:p w:rsidR="008A10F7" w:rsidRPr="007D7ED4" w:rsidRDefault="00964E29" w:rsidP="006F23AF">
            <w:pPr>
              <w:tabs>
                <w:tab w:val="left" w:pos="884"/>
              </w:tabs>
              <w:ind w:right="175"/>
              <w:jc w:val="right"/>
              <w:rPr>
                <w:rFonts w:ascii="Times New Roman" w:hAnsi="Times New Roman"/>
                <w:sz w:val="24"/>
                <w:szCs w:val="24"/>
              </w:rPr>
            </w:pPr>
            <w:r w:rsidRPr="007D7ED4">
              <w:rPr>
                <w:rFonts w:ascii="Times New Roman" w:hAnsi="Times New Roman"/>
                <w:sz w:val="24"/>
                <w:szCs w:val="24"/>
              </w:rPr>
              <w:t>-</w:t>
            </w:r>
            <w:r w:rsidR="008F3CE3">
              <w:rPr>
                <w:rFonts w:ascii="Times New Roman" w:hAnsi="Times New Roman"/>
                <w:sz w:val="24"/>
                <w:szCs w:val="24"/>
              </w:rPr>
              <w:t xml:space="preserve"> </w:t>
            </w:r>
            <w:r w:rsidRPr="007D7ED4">
              <w:rPr>
                <w:rFonts w:ascii="Times New Roman" w:hAnsi="Times New Roman"/>
                <w:sz w:val="24"/>
                <w:szCs w:val="24"/>
              </w:rPr>
              <w:t>727</w:t>
            </w:r>
          </w:p>
        </w:tc>
        <w:tc>
          <w:tcPr>
            <w:tcW w:w="1417" w:type="dxa"/>
            <w:tcBorders>
              <w:top w:val="single" w:sz="4" w:space="0" w:color="auto"/>
              <w:left w:val="single" w:sz="4" w:space="0" w:color="auto"/>
              <w:bottom w:val="single" w:sz="4" w:space="0" w:color="auto"/>
              <w:right w:val="single" w:sz="4" w:space="0" w:color="auto"/>
            </w:tcBorders>
            <w:vAlign w:val="center"/>
          </w:tcPr>
          <w:p w:rsidR="008A10F7" w:rsidRPr="007D7ED4" w:rsidRDefault="00964E29" w:rsidP="006F23AF">
            <w:pPr>
              <w:tabs>
                <w:tab w:val="left" w:pos="884"/>
              </w:tabs>
              <w:ind w:right="175"/>
              <w:jc w:val="right"/>
              <w:rPr>
                <w:rFonts w:ascii="Times New Roman" w:hAnsi="Times New Roman"/>
                <w:sz w:val="24"/>
                <w:szCs w:val="24"/>
              </w:rPr>
            </w:pPr>
            <w:r w:rsidRPr="007D7ED4">
              <w:rPr>
                <w:rFonts w:ascii="Times New Roman" w:hAnsi="Times New Roman"/>
                <w:sz w:val="24"/>
                <w:szCs w:val="24"/>
              </w:rPr>
              <w:t>80.01</w:t>
            </w:r>
            <w:r w:rsidR="008A10F7" w:rsidRPr="007D7ED4">
              <w:rPr>
                <w:rFonts w:ascii="Times New Roman" w:hAnsi="Times New Roman"/>
                <w:sz w:val="24"/>
                <w:szCs w:val="24"/>
              </w:rPr>
              <w:t xml:space="preserve"> </w:t>
            </w:r>
          </w:p>
        </w:tc>
      </w:tr>
      <w:tr w:rsidR="008A10F7" w:rsidRPr="007D7ED4" w:rsidTr="006F23AF">
        <w:trPr>
          <w:trHeight w:val="396"/>
        </w:trPr>
        <w:tc>
          <w:tcPr>
            <w:tcW w:w="2707" w:type="dxa"/>
            <w:tcBorders>
              <w:top w:val="single" w:sz="4" w:space="0" w:color="auto"/>
              <w:left w:val="single" w:sz="4" w:space="0" w:color="auto"/>
              <w:bottom w:val="single" w:sz="4" w:space="0" w:color="auto"/>
              <w:right w:val="single" w:sz="4" w:space="0" w:color="auto"/>
            </w:tcBorders>
            <w:vAlign w:val="center"/>
          </w:tcPr>
          <w:p w:rsidR="008A10F7" w:rsidRPr="007D7ED4" w:rsidRDefault="008A10F7" w:rsidP="007E0695">
            <w:pPr>
              <w:ind w:right="174"/>
              <w:rPr>
                <w:rFonts w:ascii="Times New Roman" w:hAnsi="Times New Roman"/>
                <w:sz w:val="24"/>
                <w:szCs w:val="24"/>
              </w:rPr>
            </w:pPr>
            <w:r w:rsidRPr="007D7ED4">
              <w:rPr>
                <w:rFonts w:ascii="Times New Roman" w:hAnsi="Times New Roman"/>
                <w:sz w:val="24"/>
                <w:szCs w:val="24"/>
              </w:rPr>
              <w:t>Текущи задължения</w:t>
            </w:r>
          </w:p>
        </w:tc>
        <w:tc>
          <w:tcPr>
            <w:tcW w:w="1986" w:type="dxa"/>
            <w:tcBorders>
              <w:top w:val="single" w:sz="4" w:space="0" w:color="auto"/>
              <w:left w:val="single" w:sz="4" w:space="0" w:color="auto"/>
              <w:bottom w:val="single" w:sz="4" w:space="0" w:color="auto"/>
              <w:right w:val="single" w:sz="4" w:space="0" w:color="auto"/>
            </w:tcBorders>
            <w:vAlign w:val="center"/>
          </w:tcPr>
          <w:p w:rsidR="008A10F7" w:rsidRPr="007D7ED4" w:rsidRDefault="006F23AF" w:rsidP="006F23AF">
            <w:pPr>
              <w:ind w:right="437"/>
              <w:jc w:val="right"/>
              <w:rPr>
                <w:rFonts w:ascii="Times New Roman" w:hAnsi="Times New Roman"/>
                <w:sz w:val="24"/>
                <w:szCs w:val="24"/>
              </w:rPr>
            </w:pPr>
            <w:r w:rsidRPr="007D7ED4">
              <w:rPr>
                <w:rFonts w:ascii="Times New Roman" w:hAnsi="Times New Roman"/>
                <w:sz w:val="24"/>
                <w:szCs w:val="24"/>
              </w:rPr>
              <w:t>5682</w:t>
            </w:r>
          </w:p>
        </w:tc>
        <w:tc>
          <w:tcPr>
            <w:tcW w:w="1985" w:type="dxa"/>
            <w:tcBorders>
              <w:top w:val="single" w:sz="4" w:space="0" w:color="auto"/>
              <w:left w:val="single" w:sz="4" w:space="0" w:color="auto"/>
              <w:bottom w:val="single" w:sz="4" w:space="0" w:color="auto"/>
              <w:right w:val="single" w:sz="4" w:space="0" w:color="auto"/>
            </w:tcBorders>
            <w:vAlign w:val="center"/>
          </w:tcPr>
          <w:p w:rsidR="008A10F7" w:rsidRPr="007D7ED4" w:rsidRDefault="006F23AF" w:rsidP="006F23AF">
            <w:pPr>
              <w:ind w:right="459"/>
              <w:jc w:val="right"/>
              <w:rPr>
                <w:rFonts w:ascii="Times New Roman" w:hAnsi="Times New Roman"/>
                <w:sz w:val="24"/>
                <w:szCs w:val="24"/>
              </w:rPr>
            </w:pPr>
            <w:r w:rsidRPr="007D7ED4">
              <w:rPr>
                <w:rFonts w:ascii="Times New Roman" w:hAnsi="Times New Roman"/>
                <w:sz w:val="24"/>
                <w:szCs w:val="24"/>
              </w:rPr>
              <w:t>6356</w:t>
            </w:r>
          </w:p>
        </w:tc>
        <w:tc>
          <w:tcPr>
            <w:tcW w:w="1559" w:type="dxa"/>
            <w:tcBorders>
              <w:top w:val="single" w:sz="4" w:space="0" w:color="auto"/>
              <w:left w:val="single" w:sz="4" w:space="0" w:color="auto"/>
              <w:bottom w:val="single" w:sz="4" w:space="0" w:color="auto"/>
              <w:right w:val="single" w:sz="4" w:space="0" w:color="auto"/>
            </w:tcBorders>
            <w:vAlign w:val="center"/>
          </w:tcPr>
          <w:p w:rsidR="008A10F7" w:rsidRPr="007D7ED4" w:rsidRDefault="00964E29" w:rsidP="006F23AF">
            <w:pPr>
              <w:tabs>
                <w:tab w:val="left" w:pos="884"/>
              </w:tabs>
              <w:ind w:right="175"/>
              <w:jc w:val="right"/>
              <w:rPr>
                <w:rFonts w:ascii="Times New Roman" w:hAnsi="Times New Roman"/>
                <w:sz w:val="24"/>
                <w:szCs w:val="24"/>
              </w:rPr>
            </w:pPr>
            <w:r w:rsidRPr="007D7ED4">
              <w:rPr>
                <w:rFonts w:ascii="Times New Roman" w:hAnsi="Times New Roman"/>
                <w:sz w:val="24"/>
                <w:szCs w:val="24"/>
              </w:rPr>
              <w:t>-</w:t>
            </w:r>
            <w:r w:rsidR="008F3CE3">
              <w:rPr>
                <w:rFonts w:ascii="Times New Roman" w:hAnsi="Times New Roman"/>
                <w:sz w:val="24"/>
                <w:szCs w:val="24"/>
              </w:rPr>
              <w:t xml:space="preserve"> </w:t>
            </w:r>
            <w:r w:rsidRPr="007D7ED4">
              <w:rPr>
                <w:rFonts w:ascii="Times New Roman" w:hAnsi="Times New Roman"/>
                <w:sz w:val="24"/>
                <w:szCs w:val="24"/>
              </w:rPr>
              <w:t>674</w:t>
            </w:r>
          </w:p>
        </w:tc>
        <w:tc>
          <w:tcPr>
            <w:tcW w:w="1417" w:type="dxa"/>
            <w:tcBorders>
              <w:top w:val="single" w:sz="4" w:space="0" w:color="auto"/>
              <w:left w:val="single" w:sz="4" w:space="0" w:color="auto"/>
              <w:bottom w:val="single" w:sz="4" w:space="0" w:color="auto"/>
              <w:right w:val="single" w:sz="4" w:space="0" w:color="auto"/>
            </w:tcBorders>
            <w:vAlign w:val="center"/>
          </w:tcPr>
          <w:p w:rsidR="008A10F7" w:rsidRPr="007D7ED4" w:rsidRDefault="0027451E" w:rsidP="006F23AF">
            <w:pPr>
              <w:tabs>
                <w:tab w:val="left" w:pos="884"/>
              </w:tabs>
              <w:ind w:right="175"/>
              <w:jc w:val="right"/>
              <w:rPr>
                <w:rFonts w:ascii="Times New Roman" w:hAnsi="Times New Roman"/>
                <w:sz w:val="24"/>
                <w:szCs w:val="24"/>
              </w:rPr>
            </w:pPr>
            <w:r w:rsidRPr="007D7ED4">
              <w:rPr>
                <w:rFonts w:ascii="Times New Roman" w:hAnsi="Times New Roman"/>
                <w:sz w:val="24"/>
                <w:szCs w:val="24"/>
              </w:rPr>
              <w:t>89.40</w:t>
            </w:r>
            <w:r w:rsidR="008A10F7" w:rsidRPr="007D7ED4">
              <w:rPr>
                <w:rFonts w:ascii="Times New Roman" w:hAnsi="Times New Roman"/>
                <w:sz w:val="24"/>
                <w:szCs w:val="24"/>
              </w:rPr>
              <w:t xml:space="preserve"> </w:t>
            </w:r>
          </w:p>
        </w:tc>
      </w:tr>
      <w:tr w:rsidR="008A10F7" w:rsidRPr="007D7ED4" w:rsidTr="006F23AF">
        <w:trPr>
          <w:trHeight w:val="396"/>
        </w:trPr>
        <w:tc>
          <w:tcPr>
            <w:tcW w:w="2707" w:type="dxa"/>
            <w:tcBorders>
              <w:top w:val="single" w:sz="4" w:space="0" w:color="auto"/>
              <w:left w:val="single" w:sz="4" w:space="0" w:color="auto"/>
              <w:bottom w:val="single" w:sz="4" w:space="0" w:color="auto"/>
              <w:right w:val="single" w:sz="4" w:space="0" w:color="auto"/>
            </w:tcBorders>
            <w:vAlign w:val="center"/>
          </w:tcPr>
          <w:p w:rsidR="008A10F7" w:rsidRPr="007D7ED4" w:rsidRDefault="008A10F7" w:rsidP="007E0695">
            <w:pPr>
              <w:ind w:right="174"/>
              <w:rPr>
                <w:rFonts w:ascii="Times New Roman" w:hAnsi="Times New Roman"/>
                <w:sz w:val="24"/>
                <w:szCs w:val="24"/>
              </w:rPr>
            </w:pPr>
            <w:r w:rsidRPr="007D7ED4">
              <w:rPr>
                <w:rFonts w:ascii="Times New Roman" w:hAnsi="Times New Roman"/>
                <w:sz w:val="24"/>
                <w:szCs w:val="24"/>
              </w:rPr>
              <w:t>Собствен капитал</w:t>
            </w:r>
          </w:p>
        </w:tc>
        <w:tc>
          <w:tcPr>
            <w:tcW w:w="1986" w:type="dxa"/>
            <w:tcBorders>
              <w:top w:val="single" w:sz="4" w:space="0" w:color="auto"/>
              <w:left w:val="single" w:sz="4" w:space="0" w:color="auto"/>
              <w:bottom w:val="single" w:sz="4" w:space="0" w:color="auto"/>
              <w:right w:val="single" w:sz="4" w:space="0" w:color="auto"/>
            </w:tcBorders>
            <w:vAlign w:val="center"/>
          </w:tcPr>
          <w:p w:rsidR="008A10F7" w:rsidRPr="007D7ED4" w:rsidRDefault="006F23AF" w:rsidP="006F23AF">
            <w:pPr>
              <w:ind w:right="437"/>
              <w:jc w:val="right"/>
              <w:rPr>
                <w:rFonts w:ascii="Times New Roman" w:hAnsi="Times New Roman"/>
                <w:sz w:val="24"/>
                <w:szCs w:val="24"/>
              </w:rPr>
            </w:pPr>
            <w:r w:rsidRPr="007D7ED4">
              <w:rPr>
                <w:rFonts w:ascii="Times New Roman" w:hAnsi="Times New Roman"/>
                <w:sz w:val="24"/>
                <w:szCs w:val="24"/>
              </w:rPr>
              <w:t>17801</w:t>
            </w:r>
          </w:p>
        </w:tc>
        <w:tc>
          <w:tcPr>
            <w:tcW w:w="1985" w:type="dxa"/>
            <w:tcBorders>
              <w:top w:val="single" w:sz="4" w:space="0" w:color="auto"/>
              <w:left w:val="single" w:sz="4" w:space="0" w:color="auto"/>
              <w:bottom w:val="single" w:sz="4" w:space="0" w:color="auto"/>
              <w:right w:val="single" w:sz="4" w:space="0" w:color="auto"/>
            </w:tcBorders>
            <w:vAlign w:val="center"/>
          </w:tcPr>
          <w:p w:rsidR="008A10F7" w:rsidRPr="007D7ED4" w:rsidRDefault="006F23AF" w:rsidP="006F23AF">
            <w:pPr>
              <w:ind w:right="459"/>
              <w:jc w:val="right"/>
              <w:rPr>
                <w:rFonts w:ascii="Times New Roman" w:hAnsi="Times New Roman"/>
                <w:sz w:val="24"/>
                <w:szCs w:val="24"/>
              </w:rPr>
            </w:pPr>
            <w:r w:rsidRPr="007D7ED4">
              <w:rPr>
                <w:rFonts w:ascii="Times New Roman" w:hAnsi="Times New Roman"/>
                <w:sz w:val="24"/>
                <w:szCs w:val="24"/>
              </w:rPr>
              <w:t>16191</w:t>
            </w:r>
          </w:p>
        </w:tc>
        <w:tc>
          <w:tcPr>
            <w:tcW w:w="1559" w:type="dxa"/>
            <w:tcBorders>
              <w:top w:val="single" w:sz="4" w:space="0" w:color="auto"/>
              <w:left w:val="single" w:sz="4" w:space="0" w:color="auto"/>
              <w:bottom w:val="single" w:sz="4" w:space="0" w:color="auto"/>
              <w:right w:val="single" w:sz="4" w:space="0" w:color="auto"/>
            </w:tcBorders>
            <w:vAlign w:val="center"/>
          </w:tcPr>
          <w:p w:rsidR="008A10F7" w:rsidRPr="007D7ED4" w:rsidRDefault="0027451E" w:rsidP="006F23AF">
            <w:pPr>
              <w:tabs>
                <w:tab w:val="left" w:pos="884"/>
              </w:tabs>
              <w:ind w:right="175"/>
              <w:jc w:val="right"/>
              <w:rPr>
                <w:rFonts w:ascii="Times New Roman" w:hAnsi="Times New Roman"/>
                <w:sz w:val="24"/>
                <w:szCs w:val="24"/>
              </w:rPr>
            </w:pPr>
            <w:r w:rsidRPr="007D7ED4">
              <w:rPr>
                <w:rFonts w:ascii="Times New Roman" w:hAnsi="Times New Roman"/>
                <w:sz w:val="24"/>
                <w:szCs w:val="24"/>
              </w:rPr>
              <w:t>+</w:t>
            </w:r>
            <w:r w:rsidR="008F3CE3">
              <w:rPr>
                <w:rFonts w:ascii="Times New Roman" w:hAnsi="Times New Roman"/>
                <w:sz w:val="24"/>
                <w:szCs w:val="24"/>
              </w:rPr>
              <w:t xml:space="preserve"> </w:t>
            </w:r>
            <w:r w:rsidRPr="007D7ED4">
              <w:rPr>
                <w:rFonts w:ascii="Times New Roman" w:hAnsi="Times New Roman"/>
                <w:sz w:val="24"/>
                <w:szCs w:val="24"/>
              </w:rPr>
              <w:t>1610</w:t>
            </w:r>
          </w:p>
        </w:tc>
        <w:tc>
          <w:tcPr>
            <w:tcW w:w="1417" w:type="dxa"/>
            <w:tcBorders>
              <w:top w:val="single" w:sz="4" w:space="0" w:color="auto"/>
              <w:left w:val="single" w:sz="4" w:space="0" w:color="auto"/>
              <w:bottom w:val="single" w:sz="4" w:space="0" w:color="auto"/>
              <w:right w:val="single" w:sz="4" w:space="0" w:color="auto"/>
            </w:tcBorders>
            <w:vAlign w:val="center"/>
          </w:tcPr>
          <w:p w:rsidR="008A10F7" w:rsidRPr="007D7ED4" w:rsidRDefault="0027451E" w:rsidP="006F23AF">
            <w:pPr>
              <w:tabs>
                <w:tab w:val="left" w:pos="884"/>
              </w:tabs>
              <w:ind w:right="175"/>
              <w:jc w:val="right"/>
              <w:rPr>
                <w:rFonts w:ascii="Times New Roman" w:hAnsi="Times New Roman"/>
                <w:sz w:val="24"/>
                <w:szCs w:val="24"/>
              </w:rPr>
            </w:pPr>
            <w:r w:rsidRPr="007D7ED4">
              <w:rPr>
                <w:rFonts w:ascii="Times New Roman" w:hAnsi="Times New Roman"/>
                <w:sz w:val="24"/>
                <w:szCs w:val="24"/>
              </w:rPr>
              <w:t>109.94</w:t>
            </w:r>
          </w:p>
        </w:tc>
      </w:tr>
      <w:tr w:rsidR="008A10F7" w:rsidRPr="007D7ED4" w:rsidTr="006F23AF">
        <w:trPr>
          <w:trHeight w:val="396"/>
        </w:trPr>
        <w:tc>
          <w:tcPr>
            <w:tcW w:w="2707" w:type="dxa"/>
            <w:tcBorders>
              <w:top w:val="single" w:sz="4" w:space="0" w:color="auto"/>
              <w:left w:val="single" w:sz="4" w:space="0" w:color="auto"/>
              <w:bottom w:val="single" w:sz="4" w:space="0" w:color="auto"/>
              <w:right w:val="single" w:sz="4" w:space="0" w:color="auto"/>
            </w:tcBorders>
            <w:vAlign w:val="center"/>
          </w:tcPr>
          <w:p w:rsidR="008A10F7" w:rsidRPr="007D7ED4" w:rsidRDefault="008A10F7" w:rsidP="007E0695">
            <w:pPr>
              <w:ind w:right="174"/>
              <w:rPr>
                <w:rFonts w:ascii="Times New Roman" w:hAnsi="Times New Roman"/>
                <w:sz w:val="24"/>
                <w:szCs w:val="24"/>
              </w:rPr>
            </w:pPr>
            <w:r w:rsidRPr="007D7ED4">
              <w:rPr>
                <w:rFonts w:ascii="Times New Roman" w:hAnsi="Times New Roman"/>
                <w:sz w:val="24"/>
                <w:szCs w:val="24"/>
              </w:rPr>
              <w:t>Дълготрайни активи</w:t>
            </w:r>
          </w:p>
        </w:tc>
        <w:tc>
          <w:tcPr>
            <w:tcW w:w="1986" w:type="dxa"/>
            <w:tcBorders>
              <w:top w:val="single" w:sz="4" w:space="0" w:color="auto"/>
              <w:left w:val="single" w:sz="4" w:space="0" w:color="auto"/>
              <w:bottom w:val="single" w:sz="4" w:space="0" w:color="auto"/>
              <w:right w:val="single" w:sz="4" w:space="0" w:color="auto"/>
            </w:tcBorders>
            <w:vAlign w:val="center"/>
          </w:tcPr>
          <w:p w:rsidR="008A10F7" w:rsidRPr="007D7ED4" w:rsidRDefault="006F23AF" w:rsidP="006F23AF">
            <w:pPr>
              <w:ind w:right="437"/>
              <w:jc w:val="right"/>
              <w:rPr>
                <w:rFonts w:ascii="Times New Roman" w:hAnsi="Times New Roman"/>
                <w:sz w:val="24"/>
                <w:szCs w:val="24"/>
              </w:rPr>
            </w:pPr>
            <w:r w:rsidRPr="007D7ED4">
              <w:rPr>
                <w:rFonts w:ascii="Times New Roman" w:hAnsi="Times New Roman"/>
                <w:sz w:val="24"/>
                <w:szCs w:val="24"/>
              </w:rPr>
              <w:t>68821</w:t>
            </w:r>
          </w:p>
        </w:tc>
        <w:tc>
          <w:tcPr>
            <w:tcW w:w="1985" w:type="dxa"/>
            <w:tcBorders>
              <w:top w:val="single" w:sz="4" w:space="0" w:color="auto"/>
              <w:left w:val="single" w:sz="4" w:space="0" w:color="auto"/>
              <w:bottom w:val="single" w:sz="4" w:space="0" w:color="auto"/>
              <w:right w:val="single" w:sz="4" w:space="0" w:color="auto"/>
            </w:tcBorders>
            <w:vAlign w:val="center"/>
          </w:tcPr>
          <w:p w:rsidR="008A10F7" w:rsidRPr="007D7ED4" w:rsidRDefault="006F23AF" w:rsidP="006F23AF">
            <w:pPr>
              <w:ind w:right="459"/>
              <w:jc w:val="right"/>
              <w:rPr>
                <w:rFonts w:ascii="Times New Roman" w:hAnsi="Times New Roman"/>
                <w:sz w:val="24"/>
                <w:szCs w:val="24"/>
              </w:rPr>
            </w:pPr>
            <w:r w:rsidRPr="007D7ED4">
              <w:rPr>
                <w:rFonts w:ascii="Times New Roman" w:hAnsi="Times New Roman"/>
                <w:sz w:val="24"/>
                <w:szCs w:val="24"/>
              </w:rPr>
              <w:t>71945</w:t>
            </w:r>
          </w:p>
        </w:tc>
        <w:tc>
          <w:tcPr>
            <w:tcW w:w="1559" w:type="dxa"/>
            <w:tcBorders>
              <w:top w:val="single" w:sz="4" w:space="0" w:color="auto"/>
              <w:left w:val="single" w:sz="4" w:space="0" w:color="auto"/>
              <w:bottom w:val="single" w:sz="4" w:space="0" w:color="auto"/>
              <w:right w:val="single" w:sz="4" w:space="0" w:color="auto"/>
            </w:tcBorders>
            <w:vAlign w:val="center"/>
          </w:tcPr>
          <w:p w:rsidR="008A10F7" w:rsidRPr="007D7ED4" w:rsidRDefault="0027451E" w:rsidP="006F23AF">
            <w:pPr>
              <w:tabs>
                <w:tab w:val="left" w:pos="884"/>
              </w:tabs>
              <w:ind w:right="175"/>
              <w:jc w:val="right"/>
              <w:rPr>
                <w:rFonts w:ascii="Times New Roman" w:hAnsi="Times New Roman"/>
                <w:sz w:val="24"/>
                <w:szCs w:val="24"/>
              </w:rPr>
            </w:pPr>
            <w:r w:rsidRPr="007D7ED4">
              <w:rPr>
                <w:rFonts w:ascii="Times New Roman" w:hAnsi="Times New Roman"/>
                <w:sz w:val="24"/>
                <w:szCs w:val="24"/>
              </w:rPr>
              <w:t>-</w:t>
            </w:r>
            <w:r w:rsidR="008F3CE3">
              <w:rPr>
                <w:rFonts w:ascii="Times New Roman" w:hAnsi="Times New Roman"/>
                <w:sz w:val="24"/>
                <w:szCs w:val="24"/>
              </w:rPr>
              <w:t xml:space="preserve"> </w:t>
            </w:r>
            <w:r w:rsidRPr="007D7ED4">
              <w:rPr>
                <w:rFonts w:ascii="Times New Roman" w:hAnsi="Times New Roman"/>
                <w:sz w:val="24"/>
                <w:szCs w:val="24"/>
              </w:rPr>
              <w:t>3124</w:t>
            </w:r>
          </w:p>
        </w:tc>
        <w:tc>
          <w:tcPr>
            <w:tcW w:w="1417" w:type="dxa"/>
            <w:tcBorders>
              <w:top w:val="single" w:sz="4" w:space="0" w:color="auto"/>
              <w:left w:val="single" w:sz="4" w:space="0" w:color="auto"/>
              <w:bottom w:val="single" w:sz="4" w:space="0" w:color="auto"/>
              <w:right w:val="single" w:sz="4" w:space="0" w:color="auto"/>
            </w:tcBorders>
            <w:vAlign w:val="center"/>
          </w:tcPr>
          <w:p w:rsidR="008A10F7" w:rsidRPr="007D7ED4" w:rsidRDefault="0027451E" w:rsidP="006F23AF">
            <w:pPr>
              <w:tabs>
                <w:tab w:val="left" w:pos="884"/>
              </w:tabs>
              <w:ind w:right="175"/>
              <w:jc w:val="right"/>
              <w:rPr>
                <w:rFonts w:ascii="Times New Roman" w:hAnsi="Times New Roman"/>
                <w:sz w:val="24"/>
                <w:szCs w:val="24"/>
              </w:rPr>
            </w:pPr>
            <w:r w:rsidRPr="007D7ED4">
              <w:rPr>
                <w:rFonts w:ascii="Times New Roman" w:hAnsi="Times New Roman"/>
                <w:sz w:val="24"/>
                <w:szCs w:val="24"/>
              </w:rPr>
              <w:t>95.66</w:t>
            </w:r>
          </w:p>
        </w:tc>
      </w:tr>
      <w:tr w:rsidR="008A10F7" w:rsidRPr="007D7ED4" w:rsidTr="006F23AF">
        <w:trPr>
          <w:trHeight w:val="396"/>
        </w:trPr>
        <w:tc>
          <w:tcPr>
            <w:tcW w:w="2707" w:type="dxa"/>
            <w:tcBorders>
              <w:top w:val="single" w:sz="4" w:space="0" w:color="auto"/>
              <w:left w:val="single" w:sz="4" w:space="0" w:color="auto"/>
              <w:bottom w:val="single" w:sz="4" w:space="0" w:color="auto"/>
              <w:right w:val="single" w:sz="4" w:space="0" w:color="auto"/>
            </w:tcBorders>
            <w:vAlign w:val="center"/>
          </w:tcPr>
          <w:p w:rsidR="008A10F7" w:rsidRPr="007D7ED4" w:rsidRDefault="008A10F7" w:rsidP="007E0695">
            <w:pPr>
              <w:ind w:right="174"/>
              <w:rPr>
                <w:rFonts w:ascii="Times New Roman" w:hAnsi="Times New Roman"/>
                <w:sz w:val="24"/>
                <w:szCs w:val="24"/>
              </w:rPr>
            </w:pPr>
            <w:r w:rsidRPr="007D7ED4">
              <w:rPr>
                <w:rFonts w:ascii="Times New Roman" w:hAnsi="Times New Roman"/>
                <w:sz w:val="24"/>
                <w:szCs w:val="24"/>
              </w:rPr>
              <w:t>К обща ликвидност</w:t>
            </w:r>
          </w:p>
        </w:tc>
        <w:tc>
          <w:tcPr>
            <w:tcW w:w="1986" w:type="dxa"/>
            <w:tcBorders>
              <w:top w:val="single" w:sz="4" w:space="0" w:color="auto"/>
              <w:left w:val="single" w:sz="4" w:space="0" w:color="auto"/>
              <w:bottom w:val="single" w:sz="4" w:space="0" w:color="auto"/>
              <w:right w:val="single" w:sz="4" w:space="0" w:color="auto"/>
            </w:tcBorders>
            <w:vAlign w:val="center"/>
          </w:tcPr>
          <w:p w:rsidR="008A10F7" w:rsidRPr="007D7ED4" w:rsidRDefault="008A10F7" w:rsidP="00964E29">
            <w:pPr>
              <w:ind w:right="437"/>
              <w:jc w:val="right"/>
              <w:rPr>
                <w:rFonts w:ascii="Times New Roman" w:hAnsi="Times New Roman"/>
                <w:sz w:val="24"/>
                <w:szCs w:val="24"/>
              </w:rPr>
            </w:pPr>
            <w:r w:rsidRPr="007D7ED4">
              <w:rPr>
                <w:rFonts w:ascii="Times New Roman" w:hAnsi="Times New Roman"/>
                <w:sz w:val="24"/>
                <w:szCs w:val="24"/>
              </w:rPr>
              <w:t>0.</w:t>
            </w:r>
            <w:r w:rsidR="00964E29" w:rsidRPr="007D7ED4">
              <w:rPr>
                <w:rFonts w:ascii="Times New Roman" w:hAnsi="Times New Roman"/>
                <w:sz w:val="24"/>
                <w:szCs w:val="24"/>
              </w:rPr>
              <w:t>93</w:t>
            </w:r>
          </w:p>
        </w:tc>
        <w:tc>
          <w:tcPr>
            <w:tcW w:w="1985" w:type="dxa"/>
            <w:tcBorders>
              <w:top w:val="single" w:sz="4" w:space="0" w:color="auto"/>
              <w:left w:val="single" w:sz="4" w:space="0" w:color="auto"/>
              <w:bottom w:val="single" w:sz="4" w:space="0" w:color="auto"/>
              <w:right w:val="single" w:sz="4" w:space="0" w:color="auto"/>
            </w:tcBorders>
            <w:vAlign w:val="center"/>
          </w:tcPr>
          <w:p w:rsidR="008A10F7" w:rsidRPr="007D7ED4" w:rsidRDefault="008A10F7" w:rsidP="00964E29">
            <w:pPr>
              <w:ind w:right="459"/>
              <w:jc w:val="right"/>
              <w:rPr>
                <w:rFonts w:ascii="Times New Roman" w:hAnsi="Times New Roman"/>
                <w:sz w:val="24"/>
                <w:szCs w:val="24"/>
              </w:rPr>
            </w:pPr>
            <w:r w:rsidRPr="007D7ED4">
              <w:rPr>
                <w:rFonts w:ascii="Times New Roman" w:hAnsi="Times New Roman"/>
                <w:sz w:val="24"/>
                <w:szCs w:val="24"/>
              </w:rPr>
              <w:t>0.9</w:t>
            </w:r>
            <w:r w:rsidR="00964E29" w:rsidRPr="007D7ED4">
              <w:rPr>
                <w:rFonts w:ascii="Times New Roman" w:hAnsi="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vAlign w:val="center"/>
          </w:tcPr>
          <w:p w:rsidR="008A10F7" w:rsidRPr="007D7ED4" w:rsidRDefault="0027451E" w:rsidP="006F23AF">
            <w:pPr>
              <w:tabs>
                <w:tab w:val="left" w:pos="884"/>
              </w:tabs>
              <w:ind w:right="175"/>
              <w:jc w:val="right"/>
              <w:rPr>
                <w:rFonts w:ascii="Times New Roman" w:hAnsi="Times New Roman"/>
                <w:sz w:val="24"/>
                <w:szCs w:val="24"/>
              </w:rPr>
            </w:pPr>
            <w:r w:rsidRPr="007D7ED4">
              <w:rPr>
                <w:rFonts w:ascii="Times New Roman" w:hAnsi="Times New Roman"/>
                <w:sz w:val="24"/>
                <w:szCs w:val="24"/>
              </w:rPr>
              <w:t>+</w:t>
            </w:r>
            <w:r w:rsidR="008F3CE3">
              <w:rPr>
                <w:rFonts w:ascii="Times New Roman" w:hAnsi="Times New Roman"/>
                <w:sz w:val="24"/>
                <w:szCs w:val="24"/>
              </w:rPr>
              <w:t xml:space="preserve"> </w:t>
            </w:r>
            <w:r w:rsidRPr="007D7ED4">
              <w:rPr>
                <w:rFonts w:ascii="Times New Roman" w:hAnsi="Times New Roman"/>
                <w:sz w:val="24"/>
                <w:szCs w:val="24"/>
              </w:rPr>
              <w:t>0.02</w:t>
            </w:r>
          </w:p>
        </w:tc>
        <w:tc>
          <w:tcPr>
            <w:tcW w:w="1417" w:type="dxa"/>
            <w:tcBorders>
              <w:top w:val="single" w:sz="4" w:space="0" w:color="auto"/>
              <w:left w:val="single" w:sz="4" w:space="0" w:color="auto"/>
              <w:bottom w:val="single" w:sz="4" w:space="0" w:color="auto"/>
              <w:right w:val="single" w:sz="4" w:space="0" w:color="auto"/>
            </w:tcBorders>
            <w:vAlign w:val="center"/>
          </w:tcPr>
          <w:p w:rsidR="008A10F7" w:rsidRPr="007D7ED4" w:rsidRDefault="0027451E" w:rsidP="006F23AF">
            <w:pPr>
              <w:tabs>
                <w:tab w:val="left" w:pos="884"/>
              </w:tabs>
              <w:ind w:right="175"/>
              <w:jc w:val="right"/>
              <w:rPr>
                <w:rFonts w:ascii="Times New Roman" w:hAnsi="Times New Roman"/>
                <w:sz w:val="24"/>
                <w:szCs w:val="24"/>
              </w:rPr>
            </w:pPr>
            <w:r w:rsidRPr="007D7ED4">
              <w:rPr>
                <w:rFonts w:ascii="Times New Roman" w:hAnsi="Times New Roman"/>
                <w:sz w:val="24"/>
                <w:szCs w:val="24"/>
              </w:rPr>
              <w:t>102.20</w:t>
            </w:r>
          </w:p>
        </w:tc>
      </w:tr>
      <w:tr w:rsidR="008A10F7" w:rsidRPr="007D7ED4" w:rsidTr="006F23AF">
        <w:trPr>
          <w:trHeight w:val="396"/>
        </w:trPr>
        <w:tc>
          <w:tcPr>
            <w:tcW w:w="2707" w:type="dxa"/>
            <w:tcBorders>
              <w:top w:val="single" w:sz="4" w:space="0" w:color="auto"/>
              <w:left w:val="single" w:sz="4" w:space="0" w:color="auto"/>
              <w:bottom w:val="single" w:sz="4" w:space="0" w:color="auto"/>
              <w:right w:val="single" w:sz="4" w:space="0" w:color="auto"/>
            </w:tcBorders>
            <w:vAlign w:val="center"/>
          </w:tcPr>
          <w:p w:rsidR="008A10F7" w:rsidRPr="007D7ED4" w:rsidRDefault="008A10F7" w:rsidP="007E0695">
            <w:pPr>
              <w:ind w:right="174"/>
              <w:rPr>
                <w:rFonts w:ascii="Times New Roman" w:hAnsi="Times New Roman"/>
                <w:sz w:val="24"/>
                <w:szCs w:val="24"/>
              </w:rPr>
            </w:pPr>
            <w:r w:rsidRPr="007D7ED4">
              <w:rPr>
                <w:rFonts w:ascii="Times New Roman" w:hAnsi="Times New Roman"/>
                <w:sz w:val="24"/>
                <w:szCs w:val="24"/>
              </w:rPr>
              <w:t>Рентабилност %</w:t>
            </w:r>
          </w:p>
        </w:tc>
        <w:tc>
          <w:tcPr>
            <w:tcW w:w="1986" w:type="dxa"/>
            <w:tcBorders>
              <w:top w:val="single" w:sz="4" w:space="0" w:color="auto"/>
              <w:left w:val="single" w:sz="4" w:space="0" w:color="auto"/>
              <w:bottom w:val="single" w:sz="4" w:space="0" w:color="auto"/>
              <w:right w:val="single" w:sz="4" w:space="0" w:color="auto"/>
            </w:tcBorders>
            <w:vAlign w:val="center"/>
          </w:tcPr>
          <w:p w:rsidR="008A10F7" w:rsidRPr="007D7ED4" w:rsidRDefault="008A10F7" w:rsidP="00964E29">
            <w:pPr>
              <w:ind w:right="437"/>
              <w:jc w:val="right"/>
              <w:rPr>
                <w:rFonts w:ascii="Times New Roman" w:hAnsi="Times New Roman"/>
                <w:sz w:val="24"/>
                <w:szCs w:val="24"/>
              </w:rPr>
            </w:pPr>
            <w:r w:rsidRPr="007D7ED4">
              <w:rPr>
                <w:rFonts w:ascii="Times New Roman" w:hAnsi="Times New Roman"/>
                <w:sz w:val="24"/>
                <w:szCs w:val="24"/>
              </w:rPr>
              <w:t>1,0</w:t>
            </w:r>
            <w:r w:rsidR="00964E29" w:rsidRPr="007D7ED4">
              <w:rPr>
                <w:rFonts w:ascii="Times New Roman" w:hAnsi="Times New Roman"/>
                <w:sz w:val="24"/>
                <w:szCs w:val="24"/>
              </w:rPr>
              <w:t>0</w:t>
            </w:r>
          </w:p>
        </w:tc>
        <w:tc>
          <w:tcPr>
            <w:tcW w:w="1985" w:type="dxa"/>
            <w:tcBorders>
              <w:top w:val="single" w:sz="4" w:space="0" w:color="auto"/>
              <w:left w:val="single" w:sz="4" w:space="0" w:color="auto"/>
              <w:bottom w:val="single" w:sz="4" w:space="0" w:color="auto"/>
              <w:right w:val="single" w:sz="4" w:space="0" w:color="auto"/>
            </w:tcBorders>
            <w:vAlign w:val="center"/>
          </w:tcPr>
          <w:p w:rsidR="008A10F7" w:rsidRPr="007D7ED4" w:rsidRDefault="00964E29" w:rsidP="00964E29">
            <w:pPr>
              <w:ind w:right="459"/>
              <w:jc w:val="right"/>
              <w:rPr>
                <w:rFonts w:ascii="Times New Roman" w:hAnsi="Times New Roman"/>
                <w:sz w:val="24"/>
                <w:szCs w:val="24"/>
              </w:rPr>
            </w:pPr>
            <w:r w:rsidRPr="007D7ED4">
              <w:rPr>
                <w:rFonts w:ascii="Times New Roman" w:hAnsi="Times New Roman"/>
                <w:sz w:val="24"/>
                <w:szCs w:val="24"/>
              </w:rPr>
              <w:t>2</w:t>
            </w:r>
            <w:r w:rsidR="008A10F7" w:rsidRPr="007D7ED4">
              <w:rPr>
                <w:rFonts w:ascii="Times New Roman" w:hAnsi="Times New Roman"/>
                <w:sz w:val="24"/>
                <w:szCs w:val="24"/>
              </w:rPr>
              <w:t>.</w:t>
            </w:r>
            <w:r w:rsidRPr="007D7ED4">
              <w:rPr>
                <w:rFonts w:ascii="Times New Roman" w:hAnsi="Times New Roman"/>
                <w:sz w:val="24"/>
                <w:szCs w:val="24"/>
              </w:rPr>
              <w:t>3</w:t>
            </w:r>
            <w:r w:rsidR="008A10F7" w:rsidRPr="007D7ED4">
              <w:rPr>
                <w:rFonts w:ascii="Times New Roman" w:hAnsi="Times New Roman"/>
                <w:sz w:val="24"/>
                <w:szCs w:val="24"/>
              </w:rPr>
              <w:t>9</w:t>
            </w:r>
          </w:p>
        </w:tc>
        <w:tc>
          <w:tcPr>
            <w:tcW w:w="1559" w:type="dxa"/>
            <w:tcBorders>
              <w:top w:val="single" w:sz="4" w:space="0" w:color="auto"/>
              <w:left w:val="single" w:sz="4" w:space="0" w:color="auto"/>
              <w:bottom w:val="single" w:sz="4" w:space="0" w:color="auto"/>
              <w:right w:val="single" w:sz="4" w:space="0" w:color="auto"/>
            </w:tcBorders>
            <w:vAlign w:val="center"/>
          </w:tcPr>
          <w:p w:rsidR="008A10F7" w:rsidRPr="007D7ED4" w:rsidRDefault="008A10F7" w:rsidP="0027451E">
            <w:pPr>
              <w:tabs>
                <w:tab w:val="left" w:pos="884"/>
              </w:tabs>
              <w:ind w:right="175"/>
              <w:jc w:val="right"/>
              <w:rPr>
                <w:rFonts w:ascii="Times New Roman" w:hAnsi="Times New Roman"/>
                <w:sz w:val="24"/>
                <w:szCs w:val="24"/>
              </w:rPr>
            </w:pPr>
            <w:r w:rsidRPr="007D7ED4">
              <w:rPr>
                <w:rFonts w:ascii="Times New Roman" w:hAnsi="Times New Roman"/>
                <w:sz w:val="24"/>
                <w:szCs w:val="24"/>
              </w:rPr>
              <w:t>-</w:t>
            </w:r>
            <w:r w:rsidR="008F3CE3">
              <w:rPr>
                <w:rFonts w:ascii="Times New Roman" w:hAnsi="Times New Roman"/>
                <w:sz w:val="24"/>
                <w:szCs w:val="24"/>
              </w:rPr>
              <w:t xml:space="preserve"> </w:t>
            </w:r>
            <w:r w:rsidR="0027451E" w:rsidRPr="007D7ED4">
              <w:rPr>
                <w:rFonts w:ascii="Times New Roman" w:hAnsi="Times New Roman"/>
                <w:sz w:val="24"/>
                <w:szCs w:val="24"/>
              </w:rPr>
              <w:t>1.39</w:t>
            </w:r>
          </w:p>
        </w:tc>
        <w:tc>
          <w:tcPr>
            <w:tcW w:w="1417" w:type="dxa"/>
            <w:tcBorders>
              <w:top w:val="single" w:sz="4" w:space="0" w:color="auto"/>
              <w:left w:val="single" w:sz="4" w:space="0" w:color="auto"/>
              <w:bottom w:val="single" w:sz="4" w:space="0" w:color="auto"/>
              <w:right w:val="single" w:sz="4" w:space="0" w:color="auto"/>
            </w:tcBorders>
            <w:vAlign w:val="center"/>
          </w:tcPr>
          <w:p w:rsidR="008A10F7" w:rsidRPr="007D7ED4" w:rsidRDefault="0027451E" w:rsidP="006F23AF">
            <w:pPr>
              <w:tabs>
                <w:tab w:val="left" w:pos="884"/>
              </w:tabs>
              <w:ind w:right="175"/>
              <w:jc w:val="right"/>
              <w:rPr>
                <w:rFonts w:ascii="Times New Roman" w:hAnsi="Times New Roman"/>
                <w:sz w:val="24"/>
                <w:szCs w:val="24"/>
              </w:rPr>
            </w:pPr>
            <w:r w:rsidRPr="007D7ED4">
              <w:rPr>
                <w:rFonts w:ascii="Times New Roman" w:hAnsi="Times New Roman"/>
                <w:sz w:val="24"/>
                <w:szCs w:val="24"/>
              </w:rPr>
              <w:t>41.84</w:t>
            </w:r>
          </w:p>
        </w:tc>
      </w:tr>
      <w:tr w:rsidR="008A10F7" w:rsidRPr="007D7ED4" w:rsidTr="006F23AF">
        <w:trPr>
          <w:trHeight w:val="396"/>
        </w:trPr>
        <w:tc>
          <w:tcPr>
            <w:tcW w:w="2707" w:type="dxa"/>
            <w:tcBorders>
              <w:top w:val="single" w:sz="4" w:space="0" w:color="auto"/>
              <w:left w:val="single" w:sz="4" w:space="0" w:color="auto"/>
              <w:bottom w:val="single" w:sz="4" w:space="0" w:color="auto"/>
              <w:right w:val="single" w:sz="4" w:space="0" w:color="auto"/>
            </w:tcBorders>
            <w:vAlign w:val="center"/>
          </w:tcPr>
          <w:p w:rsidR="008A10F7" w:rsidRPr="007D7ED4" w:rsidRDefault="008A10F7" w:rsidP="007E0695">
            <w:pPr>
              <w:ind w:right="174"/>
              <w:rPr>
                <w:rFonts w:ascii="Times New Roman" w:hAnsi="Times New Roman"/>
                <w:sz w:val="24"/>
                <w:szCs w:val="24"/>
              </w:rPr>
            </w:pPr>
            <w:r w:rsidRPr="007D7ED4">
              <w:rPr>
                <w:rFonts w:ascii="Times New Roman" w:hAnsi="Times New Roman"/>
                <w:sz w:val="24"/>
                <w:szCs w:val="24"/>
              </w:rPr>
              <w:t>Събираемост %</w:t>
            </w:r>
          </w:p>
        </w:tc>
        <w:tc>
          <w:tcPr>
            <w:tcW w:w="1986" w:type="dxa"/>
            <w:tcBorders>
              <w:top w:val="single" w:sz="4" w:space="0" w:color="auto"/>
              <w:left w:val="single" w:sz="4" w:space="0" w:color="auto"/>
              <w:bottom w:val="single" w:sz="4" w:space="0" w:color="auto"/>
              <w:right w:val="single" w:sz="4" w:space="0" w:color="auto"/>
            </w:tcBorders>
            <w:vAlign w:val="center"/>
          </w:tcPr>
          <w:p w:rsidR="008A10F7" w:rsidRPr="007D7ED4" w:rsidRDefault="00964E29" w:rsidP="006F23AF">
            <w:pPr>
              <w:tabs>
                <w:tab w:val="left" w:pos="1560"/>
              </w:tabs>
              <w:ind w:right="437"/>
              <w:jc w:val="right"/>
              <w:rPr>
                <w:rFonts w:ascii="Times New Roman" w:hAnsi="Times New Roman"/>
                <w:sz w:val="24"/>
                <w:szCs w:val="24"/>
              </w:rPr>
            </w:pPr>
            <w:r w:rsidRPr="007D7ED4">
              <w:rPr>
                <w:rFonts w:ascii="Times New Roman" w:hAnsi="Times New Roman"/>
                <w:sz w:val="24"/>
                <w:szCs w:val="24"/>
              </w:rPr>
              <w:t>89.93</w:t>
            </w:r>
          </w:p>
        </w:tc>
        <w:tc>
          <w:tcPr>
            <w:tcW w:w="1985" w:type="dxa"/>
            <w:tcBorders>
              <w:top w:val="single" w:sz="4" w:space="0" w:color="auto"/>
              <w:left w:val="single" w:sz="4" w:space="0" w:color="auto"/>
              <w:bottom w:val="single" w:sz="4" w:space="0" w:color="auto"/>
              <w:right w:val="single" w:sz="4" w:space="0" w:color="auto"/>
            </w:tcBorders>
            <w:vAlign w:val="center"/>
          </w:tcPr>
          <w:p w:rsidR="008A10F7" w:rsidRPr="007D7ED4" w:rsidRDefault="00D72C27" w:rsidP="00964E29">
            <w:pPr>
              <w:tabs>
                <w:tab w:val="left" w:pos="1350"/>
              </w:tabs>
              <w:ind w:right="459"/>
              <w:jc w:val="right"/>
              <w:rPr>
                <w:rFonts w:ascii="Times New Roman" w:hAnsi="Times New Roman"/>
                <w:sz w:val="24"/>
                <w:szCs w:val="24"/>
              </w:rPr>
            </w:pPr>
            <w:r>
              <w:rPr>
                <w:rFonts w:ascii="Times New Roman" w:hAnsi="Times New Roman"/>
                <w:sz w:val="24"/>
                <w:szCs w:val="24"/>
              </w:rPr>
              <w:t xml:space="preserve"> </w:t>
            </w:r>
            <w:r w:rsidR="008A10F7" w:rsidRPr="007D7ED4">
              <w:rPr>
                <w:rFonts w:ascii="Times New Roman" w:hAnsi="Times New Roman"/>
                <w:sz w:val="24"/>
                <w:szCs w:val="24"/>
              </w:rPr>
              <w:t>8</w:t>
            </w:r>
            <w:r w:rsidR="00964E29" w:rsidRPr="007D7ED4">
              <w:rPr>
                <w:rFonts w:ascii="Times New Roman" w:hAnsi="Times New Roman"/>
                <w:sz w:val="24"/>
                <w:szCs w:val="24"/>
              </w:rPr>
              <w:t>7</w:t>
            </w:r>
            <w:r w:rsidR="008A10F7" w:rsidRPr="007D7ED4">
              <w:rPr>
                <w:rFonts w:ascii="Times New Roman" w:hAnsi="Times New Roman"/>
                <w:sz w:val="24"/>
                <w:szCs w:val="24"/>
              </w:rPr>
              <w:t>,</w:t>
            </w:r>
            <w:r w:rsidR="00964E29" w:rsidRPr="007D7ED4">
              <w:rPr>
                <w:rFonts w:ascii="Times New Roman" w:hAnsi="Times New Roman"/>
                <w:sz w:val="24"/>
                <w:szCs w:val="24"/>
              </w:rPr>
              <w:t>80</w:t>
            </w:r>
          </w:p>
        </w:tc>
        <w:tc>
          <w:tcPr>
            <w:tcW w:w="1559" w:type="dxa"/>
            <w:tcBorders>
              <w:top w:val="single" w:sz="4" w:space="0" w:color="auto"/>
              <w:left w:val="single" w:sz="4" w:space="0" w:color="auto"/>
              <w:bottom w:val="single" w:sz="4" w:space="0" w:color="auto"/>
              <w:right w:val="single" w:sz="4" w:space="0" w:color="auto"/>
            </w:tcBorders>
            <w:vAlign w:val="center"/>
          </w:tcPr>
          <w:p w:rsidR="008A10F7" w:rsidRPr="007D7ED4" w:rsidRDefault="00D72C27" w:rsidP="0027451E">
            <w:pPr>
              <w:tabs>
                <w:tab w:val="left" w:pos="884"/>
              </w:tabs>
              <w:ind w:right="175"/>
              <w:jc w:val="right"/>
              <w:rPr>
                <w:rFonts w:ascii="Times New Roman" w:hAnsi="Times New Roman"/>
                <w:sz w:val="24"/>
                <w:szCs w:val="24"/>
              </w:rPr>
            </w:pPr>
            <w:r>
              <w:rPr>
                <w:rFonts w:ascii="Times New Roman" w:hAnsi="Times New Roman"/>
                <w:sz w:val="24"/>
                <w:szCs w:val="24"/>
              </w:rPr>
              <w:t xml:space="preserve"> </w:t>
            </w:r>
            <w:r w:rsidR="0027451E" w:rsidRPr="007D7ED4">
              <w:rPr>
                <w:rFonts w:ascii="Times New Roman" w:hAnsi="Times New Roman"/>
                <w:sz w:val="24"/>
                <w:szCs w:val="24"/>
              </w:rPr>
              <w:t>+</w:t>
            </w:r>
            <w:r w:rsidR="008F3CE3">
              <w:rPr>
                <w:rFonts w:ascii="Times New Roman" w:hAnsi="Times New Roman"/>
                <w:sz w:val="24"/>
                <w:szCs w:val="24"/>
              </w:rPr>
              <w:t xml:space="preserve"> </w:t>
            </w:r>
            <w:r w:rsidR="0027451E" w:rsidRPr="007D7ED4">
              <w:rPr>
                <w:rFonts w:ascii="Times New Roman" w:hAnsi="Times New Roman"/>
                <w:sz w:val="24"/>
                <w:szCs w:val="24"/>
              </w:rPr>
              <w:t>2.13</w:t>
            </w:r>
          </w:p>
        </w:tc>
        <w:tc>
          <w:tcPr>
            <w:tcW w:w="1417" w:type="dxa"/>
            <w:tcBorders>
              <w:top w:val="single" w:sz="4" w:space="0" w:color="auto"/>
              <w:left w:val="single" w:sz="4" w:space="0" w:color="auto"/>
              <w:bottom w:val="single" w:sz="4" w:space="0" w:color="auto"/>
              <w:right w:val="single" w:sz="4" w:space="0" w:color="auto"/>
            </w:tcBorders>
            <w:vAlign w:val="center"/>
          </w:tcPr>
          <w:p w:rsidR="008A10F7" w:rsidRPr="007D7ED4" w:rsidRDefault="00D72C27" w:rsidP="0027451E">
            <w:pPr>
              <w:tabs>
                <w:tab w:val="left" w:pos="884"/>
              </w:tabs>
              <w:ind w:right="175"/>
              <w:jc w:val="right"/>
              <w:rPr>
                <w:rFonts w:ascii="Times New Roman" w:hAnsi="Times New Roman"/>
                <w:sz w:val="24"/>
                <w:szCs w:val="24"/>
              </w:rPr>
            </w:pPr>
            <w:r>
              <w:rPr>
                <w:rFonts w:ascii="Times New Roman" w:hAnsi="Times New Roman"/>
                <w:sz w:val="24"/>
                <w:szCs w:val="24"/>
              </w:rPr>
              <w:t xml:space="preserve"> </w:t>
            </w:r>
            <w:r w:rsidR="0027451E" w:rsidRPr="007D7ED4">
              <w:rPr>
                <w:rFonts w:ascii="Times New Roman" w:hAnsi="Times New Roman"/>
                <w:sz w:val="24"/>
                <w:szCs w:val="24"/>
              </w:rPr>
              <w:t>102.43</w:t>
            </w:r>
          </w:p>
        </w:tc>
      </w:tr>
    </w:tbl>
    <w:p w:rsidR="008F3CE3" w:rsidRDefault="008F3CE3" w:rsidP="00C4545F">
      <w:pPr>
        <w:spacing w:before="120" w:after="0" w:line="240" w:lineRule="auto"/>
        <w:ind w:right="-108"/>
        <w:jc w:val="both"/>
        <w:rPr>
          <w:rFonts w:ascii="Times New Roman" w:hAnsi="Times New Roman"/>
          <w:sz w:val="24"/>
          <w:szCs w:val="24"/>
        </w:rPr>
      </w:pPr>
    </w:p>
    <w:p w:rsidR="008A10F7" w:rsidRPr="007D7ED4" w:rsidRDefault="008A10F7" w:rsidP="008F3CE3">
      <w:pPr>
        <w:spacing w:before="120" w:after="0" w:line="240" w:lineRule="auto"/>
        <w:ind w:right="-108" w:firstLine="709"/>
        <w:jc w:val="both"/>
        <w:rPr>
          <w:rFonts w:ascii="Times New Roman" w:hAnsi="Times New Roman"/>
          <w:sz w:val="24"/>
          <w:szCs w:val="24"/>
        </w:rPr>
      </w:pPr>
      <w:r w:rsidRPr="007D7ED4">
        <w:rPr>
          <w:rFonts w:ascii="Times New Roman" w:hAnsi="Times New Roman"/>
          <w:sz w:val="24"/>
          <w:szCs w:val="24"/>
        </w:rPr>
        <w:t xml:space="preserve">За отчетния период дружеството приключва със счетоводна печалба в размер на </w:t>
      </w:r>
      <w:r w:rsidR="0027451E" w:rsidRPr="007D7ED4">
        <w:rPr>
          <w:rFonts w:ascii="Times New Roman" w:hAnsi="Times New Roman"/>
          <w:sz w:val="24"/>
          <w:szCs w:val="24"/>
        </w:rPr>
        <w:t xml:space="preserve">218 </w:t>
      </w:r>
      <w:r w:rsidRPr="007D7ED4">
        <w:rPr>
          <w:rFonts w:ascii="Times New Roman" w:hAnsi="Times New Roman"/>
          <w:sz w:val="24"/>
          <w:szCs w:val="24"/>
        </w:rPr>
        <w:t xml:space="preserve">хил.лв. </w:t>
      </w:r>
    </w:p>
    <w:p w:rsidR="0027451E" w:rsidRPr="007D7ED4" w:rsidRDefault="008A10F7" w:rsidP="008F3CE3">
      <w:pPr>
        <w:spacing w:before="120" w:after="0" w:line="240" w:lineRule="auto"/>
        <w:ind w:right="-108" w:firstLine="709"/>
        <w:jc w:val="both"/>
        <w:rPr>
          <w:rFonts w:ascii="Times New Roman" w:hAnsi="Times New Roman"/>
          <w:sz w:val="24"/>
          <w:szCs w:val="24"/>
        </w:rPr>
      </w:pPr>
      <w:r w:rsidRPr="007D7ED4">
        <w:rPr>
          <w:rFonts w:ascii="Times New Roman" w:hAnsi="Times New Roman"/>
          <w:sz w:val="24"/>
          <w:szCs w:val="24"/>
        </w:rPr>
        <w:t xml:space="preserve">Общите приходи възлизат на </w:t>
      </w:r>
      <w:r w:rsidR="0027451E" w:rsidRPr="007D7ED4">
        <w:rPr>
          <w:rFonts w:ascii="Times New Roman" w:hAnsi="Times New Roman"/>
          <w:sz w:val="24"/>
          <w:szCs w:val="24"/>
        </w:rPr>
        <w:t xml:space="preserve">24379 </w:t>
      </w:r>
      <w:r w:rsidRPr="007D7ED4">
        <w:rPr>
          <w:rFonts w:ascii="Times New Roman" w:hAnsi="Times New Roman"/>
          <w:sz w:val="24"/>
          <w:szCs w:val="24"/>
        </w:rPr>
        <w:t xml:space="preserve">хил.лв. Общите разходи са в размер на </w:t>
      </w:r>
      <w:r w:rsidR="0027451E" w:rsidRPr="007D7ED4">
        <w:rPr>
          <w:rFonts w:ascii="Times New Roman" w:hAnsi="Times New Roman"/>
          <w:sz w:val="24"/>
          <w:szCs w:val="24"/>
        </w:rPr>
        <w:t xml:space="preserve">24161 </w:t>
      </w:r>
      <w:r w:rsidRPr="007D7ED4">
        <w:rPr>
          <w:rFonts w:ascii="Times New Roman" w:hAnsi="Times New Roman"/>
          <w:sz w:val="24"/>
          <w:szCs w:val="24"/>
        </w:rPr>
        <w:t xml:space="preserve">хил.лв. Разходите за оперативна дейност са </w:t>
      </w:r>
      <w:r w:rsidR="0027451E" w:rsidRPr="007D7ED4">
        <w:rPr>
          <w:rFonts w:ascii="Times New Roman" w:hAnsi="Times New Roman"/>
          <w:sz w:val="24"/>
          <w:szCs w:val="24"/>
        </w:rPr>
        <w:t>23885</w:t>
      </w:r>
      <w:r w:rsidRPr="007D7ED4">
        <w:rPr>
          <w:rFonts w:ascii="Times New Roman" w:hAnsi="Times New Roman"/>
          <w:sz w:val="24"/>
          <w:szCs w:val="24"/>
        </w:rPr>
        <w:t xml:space="preserve"> х.лв. Анализа на оперативните разходи по съответни елементи показва, че най-голям е делът на разходите за </w:t>
      </w:r>
      <w:r w:rsidR="0027451E" w:rsidRPr="007D7ED4">
        <w:rPr>
          <w:rFonts w:ascii="Times New Roman" w:hAnsi="Times New Roman"/>
          <w:sz w:val="24"/>
          <w:szCs w:val="24"/>
        </w:rPr>
        <w:t>материали</w:t>
      </w:r>
      <w:r w:rsidRPr="007D7ED4">
        <w:rPr>
          <w:rFonts w:ascii="Times New Roman" w:hAnsi="Times New Roman"/>
          <w:sz w:val="24"/>
          <w:szCs w:val="24"/>
        </w:rPr>
        <w:t xml:space="preserve">, които са </w:t>
      </w:r>
      <w:r w:rsidR="0027451E" w:rsidRPr="007D7ED4">
        <w:rPr>
          <w:rFonts w:ascii="Times New Roman" w:hAnsi="Times New Roman"/>
          <w:sz w:val="24"/>
          <w:szCs w:val="24"/>
        </w:rPr>
        <w:t>31,67</w:t>
      </w:r>
      <w:r w:rsidRPr="007D7ED4">
        <w:rPr>
          <w:rFonts w:ascii="Times New Roman" w:hAnsi="Times New Roman"/>
          <w:sz w:val="24"/>
          <w:szCs w:val="24"/>
        </w:rPr>
        <w:t>% от разходите за дейността</w:t>
      </w:r>
      <w:r w:rsidR="0027451E" w:rsidRPr="007D7ED4">
        <w:rPr>
          <w:rFonts w:ascii="Times New Roman" w:hAnsi="Times New Roman"/>
          <w:sz w:val="24"/>
          <w:szCs w:val="24"/>
        </w:rPr>
        <w:t xml:space="preserve">, в т.ч. ел.енергията е </w:t>
      </w:r>
      <w:r w:rsidR="00AC2E8A" w:rsidRPr="007D7ED4">
        <w:rPr>
          <w:rFonts w:ascii="Times New Roman" w:hAnsi="Times New Roman"/>
          <w:sz w:val="24"/>
          <w:szCs w:val="24"/>
        </w:rPr>
        <w:t xml:space="preserve">4779 </w:t>
      </w:r>
      <w:r w:rsidR="0027451E" w:rsidRPr="007D7ED4">
        <w:rPr>
          <w:rFonts w:ascii="Times New Roman" w:hAnsi="Times New Roman"/>
          <w:sz w:val="24"/>
          <w:szCs w:val="24"/>
        </w:rPr>
        <w:t xml:space="preserve">хил.лв., което представлява </w:t>
      </w:r>
      <w:r w:rsidR="00AC2E8A" w:rsidRPr="007D7ED4">
        <w:rPr>
          <w:rFonts w:ascii="Times New Roman" w:hAnsi="Times New Roman"/>
          <w:sz w:val="24"/>
          <w:szCs w:val="24"/>
        </w:rPr>
        <w:t>63,17</w:t>
      </w:r>
      <w:r w:rsidR="0027451E" w:rsidRPr="007D7ED4">
        <w:rPr>
          <w:rFonts w:ascii="Times New Roman" w:hAnsi="Times New Roman"/>
          <w:sz w:val="24"/>
          <w:szCs w:val="24"/>
        </w:rPr>
        <w:t>% от разхода за материали</w:t>
      </w:r>
      <w:r w:rsidRPr="007D7ED4">
        <w:rPr>
          <w:rFonts w:ascii="Times New Roman" w:hAnsi="Times New Roman"/>
          <w:sz w:val="24"/>
          <w:szCs w:val="24"/>
        </w:rPr>
        <w:t xml:space="preserve">. Разхода за </w:t>
      </w:r>
      <w:r w:rsidR="0027451E" w:rsidRPr="007D7ED4">
        <w:rPr>
          <w:rFonts w:ascii="Times New Roman" w:hAnsi="Times New Roman"/>
          <w:sz w:val="24"/>
          <w:szCs w:val="24"/>
        </w:rPr>
        <w:t>персонал</w:t>
      </w:r>
      <w:r w:rsidRPr="007D7ED4">
        <w:rPr>
          <w:rFonts w:ascii="Times New Roman" w:hAnsi="Times New Roman"/>
          <w:sz w:val="24"/>
          <w:szCs w:val="24"/>
        </w:rPr>
        <w:t xml:space="preserve"> е </w:t>
      </w:r>
      <w:r w:rsidR="0027451E" w:rsidRPr="007D7ED4">
        <w:rPr>
          <w:rFonts w:ascii="Times New Roman" w:hAnsi="Times New Roman"/>
          <w:sz w:val="24"/>
          <w:szCs w:val="24"/>
        </w:rPr>
        <w:t>29,34</w:t>
      </w:r>
      <w:r w:rsidRPr="007D7ED4">
        <w:rPr>
          <w:rFonts w:ascii="Times New Roman" w:hAnsi="Times New Roman"/>
          <w:sz w:val="24"/>
          <w:szCs w:val="24"/>
        </w:rPr>
        <w:t>% от оперативните разходи</w:t>
      </w:r>
      <w:r w:rsidR="0027451E" w:rsidRPr="007D7ED4">
        <w:rPr>
          <w:rFonts w:ascii="Times New Roman" w:hAnsi="Times New Roman"/>
          <w:sz w:val="24"/>
          <w:szCs w:val="24"/>
        </w:rPr>
        <w:t xml:space="preserve">. </w:t>
      </w:r>
    </w:p>
    <w:p w:rsidR="008A10F7" w:rsidRPr="007D7ED4" w:rsidRDefault="008A10F7" w:rsidP="008F3CE3">
      <w:pPr>
        <w:spacing w:before="120" w:after="0" w:line="240" w:lineRule="auto"/>
        <w:ind w:right="-108" w:firstLine="709"/>
        <w:jc w:val="both"/>
        <w:rPr>
          <w:rFonts w:ascii="Times New Roman" w:hAnsi="Times New Roman"/>
          <w:sz w:val="24"/>
          <w:szCs w:val="24"/>
        </w:rPr>
      </w:pPr>
      <w:r w:rsidRPr="007D7ED4">
        <w:rPr>
          <w:rFonts w:ascii="Times New Roman" w:hAnsi="Times New Roman"/>
          <w:sz w:val="24"/>
          <w:szCs w:val="24"/>
        </w:rPr>
        <w:t xml:space="preserve">Краткосрочните задължения на дружеството към </w:t>
      </w:r>
      <w:r w:rsidRPr="007D7ED4">
        <w:rPr>
          <w:rFonts w:ascii="Times New Roman" w:hAnsi="Times New Roman"/>
          <w:noProof/>
          <w:sz w:val="24"/>
          <w:szCs w:val="24"/>
        </w:rPr>
        <w:t>30.0</w:t>
      </w:r>
      <w:r w:rsidR="00D634FC" w:rsidRPr="007D7ED4">
        <w:rPr>
          <w:rFonts w:ascii="Times New Roman" w:hAnsi="Times New Roman"/>
          <w:noProof/>
          <w:sz w:val="24"/>
          <w:szCs w:val="24"/>
        </w:rPr>
        <w:t>9</w:t>
      </w:r>
      <w:r w:rsidRPr="007D7ED4">
        <w:rPr>
          <w:rFonts w:ascii="Times New Roman" w:hAnsi="Times New Roman"/>
          <w:noProof/>
          <w:sz w:val="24"/>
          <w:szCs w:val="24"/>
        </w:rPr>
        <w:t>.2015</w:t>
      </w:r>
      <w:r w:rsidRPr="007D7ED4">
        <w:rPr>
          <w:rFonts w:ascii="Times New Roman" w:hAnsi="Times New Roman"/>
          <w:sz w:val="24"/>
          <w:szCs w:val="24"/>
        </w:rPr>
        <w:t xml:space="preserve">г. възлизат на </w:t>
      </w:r>
      <w:r w:rsidR="00D634FC" w:rsidRPr="007D7ED4">
        <w:rPr>
          <w:rFonts w:ascii="Times New Roman" w:hAnsi="Times New Roman"/>
          <w:sz w:val="24"/>
          <w:szCs w:val="24"/>
        </w:rPr>
        <w:t>5</w:t>
      </w:r>
      <w:r w:rsidRPr="007D7ED4">
        <w:rPr>
          <w:rFonts w:ascii="Times New Roman" w:hAnsi="Times New Roman"/>
          <w:sz w:val="24"/>
          <w:szCs w:val="24"/>
        </w:rPr>
        <w:t>6</w:t>
      </w:r>
      <w:r w:rsidR="00D634FC" w:rsidRPr="007D7ED4">
        <w:rPr>
          <w:rFonts w:ascii="Times New Roman" w:hAnsi="Times New Roman"/>
          <w:sz w:val="24"/>
          <w:szCs w:val="24"/>
        </w:rPr>
        <w:t>8</w:t>
      </w:r>
      <w:r w:rsidRPr="007D7ED4">
        <w:rPr>
          <w:rFonts w:ascii="Times New Roman" w:hAnsi="Times New Roman"/>
          <w:sz w:val="24"/>
          <w:szCs w:val="24"/>
        </w:rPr>
        <w:t>2 х.лв. От тях към доставчици</w:t>
      </w:r>
      <w:r w:rsidRPr="007D7ED4">
        <w:rPr>
          <w:rFonts w:ascii="Times New Roman" w:hAnsi="Times New Roman"/>
          <w:noProof/>
          <w:sz w:val="24"/>
          <w:szCs w:val="24"/>
        </w:rPr>
        <w:t xml:space="preserve"> </w:t>
      </w:r>
      <w:r w:rsidR="00D634FC" w:rsidRPr="007D7ED4">
        <w:rPr>
          <w:rFonts w:ascii="Times New Roman" w:hAnsi="Times New Roman"/>
          <w:noProof/>
          <w:sz w:val="24"/>
          <w:szCs w:val="24"/>
        </w:rPr>
        <w:t>3310</w:t>
      </w:r>
      <w:r w:rsidRPr="007D7ED4">
        <w:rPr>
          <w:rFonts w:ascii="Times New Roman" w:hAnsi="Times New Roman"/>
          <w:noProof/>
          <w:sz w:val="24"/>
          <w:szCs w:val="24"/>
        </w:rPr>
        <w:t xml:space="preserve"> </w:t>
      </w:r>
      <w:r w:rsidRPr="007D7ED4">
        <w:rPr>
          <w:rFonts w:ascii="Times New Roman" w:hAnsi="Times New Roman"/>
          <w:sz w:val="24"/>
          <w:szCs w:val="24"/>
        </w:rPr>
        <w:t>х.лв, към бюджета</w:t>
      </w:r>
      <w:r w:rsidRPr="007D7ED4">
        <w:rPr>
          <w:rFonts w:ascii="Times New Roman" w:hAnsi="Times New Roman"/>
          <w:noProof/>
          <w:sz w:val="24"/>
          <w:szCs w:val="24"/>
        </w:rPr>
        <w:t xml:space="preserve"> </w:t>
      </w:r>
      <w:r w:rsidR="00D634FC" w:rsidRPr="007D7ED4">
        <w:rPr>
          <w:rFonts w:ascii="Times New Roman" w:hAnsi="Times New Roman"/>
          <w:noProof/>
          <w:sz w:val="24"/>
          <w:szCs w:val="24"/>
        </w:rPr>
        <w:t>447</w:t>
      </w:r>
      <w:r w:rsidRPr="007D7ED4">
        <w:rPr>
          <w:rFonts w:ascii="Times New Roman" w:hAnsi="Times New Roman"/>
          <w:noProof/>
          <w:sz w:val="24"/>
          <w:szCs w:val="24"/>
        </w:rPr>
        <w:t xml:space="preserve"> </w:t>
      </w:r>
      <w:r w:rsidRPr="007D7ED4">
        <w:rPr>
          <w:rFonts w:ascii="Times New Roman" w:hAnsi="Times New Roman"/>
          <w:sz w:val="24"/>
          <w:szCs w:val="24"/>
        </w:rPr>
        <w:t xml:space="preserve">х.лв., към персонала </w:t>
      </w:r>
      <w:r w:rsidR="00D634FC" w:rsidRPr="007D7ED4">
        <w:rPr>
          <w:rFonts w:ascii="Times New Roman" w:hAnsi="Times New Roman"/>
          <w:sz w:val="24"/>
          <w:szCs w:val="24"/>
        </w:rPr>
        <w:t>637</w:t>
      </w:r>
      <w:r w:rsidRPr="007D7ED4">
        <w:rPr>
          <w:rFonts w:ascii="Times New Roman" w:hAnsi="Times New Roman"/>
          <w:sz w:val="24"/>
          <w:szCs w:val="24"/>
        </w:rPr>
        <w:t xml:space="preserve"> х.лв., за осигуровки 2</w:t>
      </w:r>
      <w:r w:rsidR="00D634FC" w:rsidRPr="007D7ED4">
        <w:rPr>
          <w:rFonts w:ascii="Times New Roman" w:hAnsi="Times New Roman"/>
          <w:sz w:val="24"/>
          <w:szCs w:val="24"/>
        </w:rPr>
        <w:t>70</w:t>
      </w:r>
      <w:r w:rsidRPr="007D7ED4">
        <w:rPr>
          <w:rFonts w:ascii="Times New Roman" w:hAnsi="Times New Roman"/>
          <w:sz w:val="24"/>
          <w:szCs w:val="24"/>
        </w:rPr>
        <w:t xml:space="preserve"> х.лв.,</w:t>
      </w:r>
      <w:r w:rsidR="00D72C27">
        <w:rPr>
          <w:rFonts w:ascii="Times New Roman" w:hAnsi="Times New Roman"/>
          <w:sz w:val="24"/>
          <w:szCs w:val="24"/>
        </w:rPr>
        <w:t xml:space="preserve"> </w:t>
      </w:r>
      <w:r w:rsidRPr="007D7ED4">
        <w:rPr>
          <w:rFonts w:ascii="Times New Roman" w:hAnsi="Times New Roman"/>
          <w:sz w:val="24"/>
          <w:szCs w:val="24"/>
        </w:rPr>
        <w:t xml:space="preserve">към банки 589 х.лв., други </w:t>
      </w:r>
      <w:r w:rsidR="00D634FC" w:rsidRPr="007D7ED4">
        <w:rPr>
          <w:rFonts w:ascii="Times New Roman" w:hAnsi="Times New Roman"/>
          <w:sz w:val="24"/>
          <w:szCs w:val="24"/>
        </w:rPr>
        <w:t>429</w:t>
      </w:r>
      <w:r w:rsidRPr="007D7ED4">
        <w:rPr>
          <w:rFonts w:ascii="Times New Roman" w:hAnsi="Times New Roman"/>
          <w:sz w:val="24"/>
          <w:szCs w:val="24"/>
        </w:rPr>
        <w:t xml:space="preserve"> х.лв.. </w:t>
      </w:r>
    </w:p>
    <w:p w:rsidR="008A10F7" w:rsidRPr="007D7ED4" w:rsidRDefault="008A10F7" w:rsidP="008F3CE3">
      <w:pPr>
        <w:spacing w:before="120" w:after="0" w:line="240" w:lineRule="auto"/>
        <w:ind w:right="-108" w:firstLine="709"/>
        <w:jc w:val="both"/>
        <w:rPr>
          <w:rFonts w:ascii="Times New Roman" w:hAnsi="Times New Roman"/>
          <w:sz w:val="24"/>
          <w:szCs w:val="24"/>
        </w:rPr>
      </w:pPr>
      <w:r w:rsidRPr="007D7ED4">
        <w:rPr>
          <w:rFonts w:ascii="Times New Roman" w:hAnsi="Times New Roman"/>
          <w:sz w:val="24"/>
          <w:szCs w:val="24"/>
        </w:rPr>
        <w:t>Дългосрочните задължения на В и К ЕООД</w:t>
      </w:r>
      <w:r w:rsidRPr="007D7ED4">
        <w:rPr>
          <w:rFonts w:ascii="Times New Roman" w:hAnsi="Times New Roman"/>
          <w:noProof/>
          <w:sz w:val="24"/>
          <w:szCs w:val="24"/>
        </w:rPr>
        <w:t xml:space="preserve"> -</w:t>
      </w:r>
      <w:r w:rsidRPr="007D7ED4">
        <w:rPr>
          <w:rFonts w:ascii="Times New Roman" w:hAnsi="Times New Roman"/>
          <w:sz w:val="24"/>
          <w:szCs w:val="24"/>
        </w:rPr>
        <w:t xml:space="preserve"> Стара Загора общо са в размер на </w:t>
      </w:r>
      <w:r w:rsidR="00D634FC" w:rsidRPr="007D7ED4">
        <w:rPr>
          <w:rFonts w:ascii="Times New Roman" w:hAnsi="Times New Roman"/>
          <w:sz w:val="24"/>
          <w:szCs w:val="24"/>
        </w:rPr>
        <w:t>12272</w:t>
      </w:r>
      <w:r w:rsidRPr="007D7ED4">
        <w:rPr>
          <w:rFonts w:ascii="Times New Roman" w:hAnsi="Times New Roman"/>
          <w:sz w:val="24"/>
          <w:szCs w:val="24"/>
        </w:rPr>
        <w:t xml:space="preserve"> х.лв., като в т.ч.са: към ЕБВР- са 7662 х.лв., задължения към персонала за пенсиониране 1280х.лв., задължения по договор за лизинг – </w:t>
      </w:r>
      <w:r w:rsidR="00D634FC" w:rsidRPr="007D7ED4">
        <w:rPr>
          <w:rFonts w:ascii="Times New Roman" w:hAnsi="Times New Roman"/>
          <w:sz w:val="24"/>
          <w:szCs w:val="24"/>
        </w:rPr>
        <w:t>542</w:t>
      </w:r>
      <w:r w:rsidRPr="007D7ED4">
        <w:rPr>
          <w:rFonts w:ascii="Times New Roman" w:hAnsi="Times New Roman"/>
          <w:sz w:val="24"/>
          <w:szCs w:val="24"/>
        </w:rPr>
        <w:t xml:space="preserve"> х.лв., други </w:t>
      </w:r>
      <w:r w:rsidR="00D634FC" w:rsidRPr="007D7ED4">
        <w:rPr>
          <w:rFonts w:ascii="Times New Roman" w:hAnsi="Times New Roman"/>
          <w:sz w:val="24"/>
          <w:szCs w:val="24"/>
        </w:rPr>
        <w:t xml:space="preserve">2788 </w:t>
      </w:r>
      <w:r w:rsidRPr="007D7ED4">
        <w:rPr>
          <w:rFonts w:ascii="Times New Roman" w:hAnsi="Times New Roman"/>
          <w:sz w:val="24"/>
          <w:szCs w:val="24"/>
        </w:rPr>
        <w:t>х.лв.</w:t>
      </w:r>
    </w:p>
    <w:p w:rsidR="008A10F7" w:rsidRPr="007D7ED4" w:rsidRDefault="008A10F7" w:rsidP="008F3CE3">
      <w:pPr>
        <w:spacing w:before="120" w:after="0" w:line="240" w:lineRule="auto"/>
        <w:ind w:right="-108" w:firstLine="432"/>
        <w:jc w:val="both"/>
        <w:rPr>
          <w:rFonts w:ascii="Times New Roman" w:hAnsi="Times New Roman"/>
          <w:sz w:val="24"/>
          <w:szCs w:val="24"/>
        </w:rPr>
      </w:pPr>
      <w:r w:rsidRPr="007D7ED4">
        <w:rPr>
          <w:rFonts w:ascii="Times New Roman" w:hAnsi="Times New Roman"/>
          <w:noProof/>
          <w:sz w:val="24"/>
          <w:szCs w:val="24"/>
        </w:rPr>
        <w:t>Вземанията</w:t>
      </w:r>
      <w:r w:rsidRPr="007D7ED4">
        <w:rPr>
          <w:rFonts w:ascii="Times New Roman" w:hAnsi="Times New Roman"/>
          <w:sz w:val="24"/>
          <w:szCs w:val="24"/>
        </w:rPr>
        <w:t xml:space="preserve"> на дружеството към</w:t>
      </w:r>
      <w:r w:rsidRPr="007D7ED4">
        <w:rPr>
          <w:rFonts w:ascii="Times New Roman" w:hAnsi="Times New Roman"/>
          <w:noProof/>
          <w:sz w:val="24"/>
          <w:szCs w:val="24"/>
        </w:rPr>
        <w:t xml:space="preserve"> 30.0</w:t>
      </w:r>
      <w:r w:rsidR="009137E3">
        <w:rPr>
          <w:rFonts w:ascii="Times New Roman" w:hAnsi="Times New Roman"/>
          <w:noProof/>
          <w:sz w:val="24"/>
          <w:szCs w:val="24"/>
        </w:rPr>
        <w:t>9</w:t>
      </w:r>
      <w:r w:rsidRPr="007D7ED4">
        <w:rPr>
          <w:rFonts w:ascii="Times New Roman" w:hAnsi="Times New Roman"/>
          <w:noProof/>
          <w:sz w:val="24"/>
          <w:szCs w:val="24"/>
        </w:rPr>
        <w:t>.2015</w:t>
      </w:r>
      <w:r w:rsidRPr="007D7ED4">
        <w:rPr>
          <w:rFonts w:ascii="Times New Roman" w:hAnsi="Times New Roman"/>
          <w:sz w:val="24"/>
          <w:szCs w:val="24"/>
        </w:rPr>
        <w:t xml:space="preserve"> г. са в размер на</w:t>
      </w:r>
      <w:r w:rsidRPr="007D7ED4">
        <w:rPr>
          <w:rFonts w:ascii="Times New Roman" w:hAnsi="Times New Roman"/>
          <w:noProof/>
          <w:sz w:val="24"/>
          <w:szCs w:val="24"/>
        </w:rPr>
        <w:t xml:space="preserve"> </w:t>
      </w:r>
      <w:r w:rsidR="00D634FC" w:rsidRPr="007D7ED4">
        <w:rPr>
          <w:rFonts w:ascii="Times New Roman" w:hAnsi="Times New Roman"/>
          <w:noProof/>
          <w:sz w:val="24"/>
          <w:szCs w:val="24"/>
        </w:rPr>
        <w:t>2910</w:t>
      </w:r>
      <w:r w:rsidRPr="007D7ED4">
        <w:rPr>
          <w:rFonts w:ascii="Times New Roman" w:hAnsi="Times New Roman"/>
          <w:noProof/>
          <w:sz w:val="24"/>
          <w:szCs w:val="24"/>
        </w:rPr>
        <w:t xml:space="preserve"> </w:t>
      </w:r>
      <w:r w:rsidRPr="007D7ED4">
        <w:rPr>
          <w:rFonts w:ascii="Times New Roman" w:hAnsi="Times New Roman"/>
          <w:sz w:val="24"/>
          <w:szCs w:val="24"/>
        </w:rPr>
        <w:t>х.лв.</w:t>
      </w:r>
    </w:p>
    <w:p w:rsidR="007E0695" w:rsidRDefault="007E0695">
      <w:pPr>
        <w:spacing w:after="0" w:line="240" w:lineRule="auto"/>
        <w:rPr>
          <w:rFonts w:ascii="Times New Roman" w:hAnsi="Times New Roman"/>
          <w:sz w:val="24"/>
          <w:szCs w:val="24"/>
        </w:rPr>
      </w:pPr>
      <w:r>
        <w:rPr>
          <w:rFonts w:ascii="Times New Roman" w:hAnsi="Times New Roman"/>
          <w:sz w:val="24"/>
          <w:szCs w:val="24"/>
        </w:rPr>
        <w:br w:type="page"/>
      </w:r>
    </w:p>
    <w:p w:rsidR="008A10F7" w:rsidRPr="007D7ED4" w:rsidRDefault="006D25E7" w:rsidP="007D7ED4">
      <w:pPr>
        <w:pStyle w:val="1"/>
        <w:numPr>
          <w:ilvl w:val="0"/>
          <w:numId w:val="1"/>
        </w:numPr>
        <w:rPr>
          <w:rFonts w:ascii="Times New Roman" w:hAnsi="Times New Roman" w:cs="Times New Roman"/>
          <w:color w:val="auto"/>
          <w:sz w:val="24"/>
          <w:szCs w:val="24"/>
        </w:rPr>
      </w:pPr>
      <w:bookmarkStart w:id="12" w:name="_Toc433276854"/>
      <w:r w:rsidRPr="007D7ED4">
        <w:rPr>
          <w:rFonts w:ascii="Times New Roman" w:hAnsi="Times New Roman" w:cs="Times New Roman"/>
          <w:color w:val="auto"/>
          <w:sz w:val="24"/>
          <w:szCs w:val="24"/>
        </w:rPr>
        <w:lastRenderedPageBreak/>
        <w:t xml:space="preserve">СЕРТИФИКАЦИЯ </w:t>
      </w:r>
      <w:r w:rsidR="002935D1" w:rsidRPr="007D7ED4">
        <w:rPr>
          <w:rFonts w:ascii="Times New Roman" w:hAnsi="Times New Roman" w:cs="Times New Roman"/>
          <w:color w:val="auto"/>
          <w:sz w:val="24"/>
          <w:szCs w:val="24"/>
        </w:rPr>
        <w:t>по</w:t>
      </w:r>
      <w:r w:rsidR="008A10F7" w:rsidRPr="007D7ED4">
        <w:rPr>
          <w:rFonts w:ascii="Times New Roman" w:hAnsi="Times New Roman" w:cs="Times New Roman"/>
          <w:color w:val="auto"/>
          <w:sz w:val="24"/>
          <w:szCs w:val="24"/>
        </w:rPr>
        <w:t xml:space="preserve"> ISO</w:t>
      </w:r>
      <w:bookmarkEnd w:id="12"/>
      <w:r w:rsidR="008A10F7" w:rsidRPr="007D7ED4">
        <w:rPr>
          <w:rFonts w:ascii="Times New Roman" w:hAnsi="Times New Roman" w:cs="Times New Roman"/>
          <w:color w:val="auto"/>
          <w:sz w:val="24"/>
          <w:szCs w:val="24"/>
        </w:rPr>
        <w:t xml:space="preserve"> </w:t>
      </w:r>
    </w:p>
    <w:p w:rsidR="008A10F7" w:rsidRPr="007D7ED4" w:rsidRDefault="008A10F7" w:rsidP="008F3CE3">
      <w:pPr>
        <w:spacing w:before="120" w:after="120"/>
        <w:ind w:right="-108" w:firstLine="432"/>
        <w:jc w:val="both"/>
        <w:rPr>
          <w:rFonts w:ascii="Times New Roman" w:hAnsi="Times New Roman"/>
          <w:sz w:val="24"/>
          <w:szCs w:val="24"/>
        </w:rPr>
      </w:pPr>
      <w:r w:rsidRPr="007D7ED4">
        <w:rPr>
          <w:rFonts w:ascii="Times New Roman" w:hAnsi="Times New Roman"/>
          <w:sz w:val="24"/>
          <w:szCs w:val="24"/>
        </w:rPr>
        <w:t>От месец Юли 2014 г. във Водоснабдяване и Канализация ЕООД Стара Загора има разработена и внедрена Интегрирана система за управление на качеството, на околната среда и на здравето и безопасността при работа в областта на доставяне на питейна вода, отвеждане и пречистване на отпадни води; проектиране, изграждане, експлоатация и поддръжка на водоснабдителни и канализационни мрежи; строително-монтажни и строително-ремонтни дейности. След успешно преминат одит Дружеството получи сертификати ISO 9001:2000</w:t>
      </w:r>
      <w:r w:rsidR="00D72C27">
        <w:rPr>
          <w:rFonts w:ascii="Times New Roman" w:hAnsi="Times New Roman"/>
          <w:sz w:val="24"/>
          <w:szCs w:val="24"/>
        </w:rPr>
        <w:t>;</w:t>
      </w:r>
      <w:r w:rsidRPr="007D7ED4">
        <w:rPr>
          <w:rFonts w:ascii="Times New Roman" w:hAnsi="Times New Roman"/>
          <w:sz w:val="24"/>
          <w:szCs w:val="24"/>
        </w:rPr>
        <w:t xml:space="preserve"> ISO 14001:2004 и OHSAS 18001:2007.</w:t>
      </w:r>
    </w:p>
    <w:p w:rsidR="008A10F7" w:rsidRPr="007D7ED4" w:rsidRDefault="008A10F7" w:rsidP="007D7ED4">
      <w:pPr>
        <w:pStyle w:val="1"/>
        <w:numPr>
          <w:ilvl w:val="0"/>
          <w:numId w:val="1"/>
        </w:numPr>
        <w:rPr>
          <w:rFonts w:ascii="Times New Roman" w:hAnsi="Times New Roman" w:cs="Times New Roman"/>
          <w:color w:val="auto"/>
          <w:sz w:val="24"/>
          <w:szCs w:val="24"/>
        </w:rPr>
      </w:pPr>
      <w:bookmarkStart w:id="13" w:name="_Toc433276855"/>
      <w:r w:rsidRPr="007D7ED4">
        <w:rPr>
          <w:rFonts w:ascii="Times New Roman" w:hAnsi="Times New Roman" w:cs="Times New Roman"/>
          <w:color w:val="auto"/>
          <w:sz w:val="24"/>
          <w:szCs w:val="24"/>
        </w:rPr>
        <w:t xml:space="preserve">КТД и </w:t>
      </w:r>
      <w:r w:rsidR="002935D1" w:rsidRPr="007D7ED4">
        <w:rPr>
          <w:rFonts w:ascii="Times New Roman" w:hAnsi="Times New Roman" w:cs="Times New Roman"/>
          <w:color w:val="auto"/>
          <w:sz w:val="24"/>
          <w:szCs w:val="24"/>
        </w:rPr>
        <w:t>СОЦИАЛНА ПОЛИТИКА</w:t>
      </w:r>
      <w:bookmarkEnd w:id="13"/>
    </w:p>
    <w:p w:rsidR="008F3CE3" w:rsidRDefault="008F3CE3" w:rsidP="005322A8">
      <w:pPr>
        <w:spacing w:after="0"/>
        <w:ind w:firstLine="426"/>
        <w:rPr>
          <w:rFonts w:ascii="Times New Roman" w:hAnsi="Times New Roman"/>
          <w:sz w:val="24"/>
          <w:szCs w:val="24"/>
        </w:rPr>
      </w:pPr>
    </w:p>
    <w:p w:rsidR="008A10F7" w:rsidRPr="007D7ED4" w:rsidRDefault="008A10F7" w:rsidP="008F3CE3">
      <w:pPr>
        <w:spacing w:after="0"/>
        <w:ind w:firstLine="709"/>
        <w:rPr>
          <w:rFonts w:ascii="Times New Roman" w:hAnsi="Times New Roman"/>
          <w:sz w:val="24"/>
          <w:szCs w:val="24"/>
        </w:rPr>
      </w:pPr>
      <w:r w:rsidRPr="007D7ED4">
        <w:rPr>
          <w:rFonts w:ascii="Times New Roman" w:hAnsi="Times New Roman"/>
          <w:sz w:val="24"/>
          <w:szCs w:val="24"/>
        </w:rPr>
        <w:t xml:space="preserve">В дружеството има сключен Колективен Трудов договор на 01.12.2014 година, съобразен с Браншовия Колективен Трудов договор и действащата нормативна уредба, на </w:t>
      </w:r>
      <w:r w:rsidR="008F3CE3" w:rsidRPr="007D7ED4">
        <w:rPr>
          <w:rFonts w:ascii="Times New Roman" w:hAnsi="Times New Roman"/>
          <w:sz w:val="24"/>
          <w:szCs w:val="24"/>
        </w:rPr>
        <w:t>базата, на който</w:t>
      </w:r>
      <w:r w:rsidRPr="007D7ED4">
        <w:rPr>
          <w:rFonts w:ascii="Times New Roman" w:hAnsi="Times New Roman"/>
          <w:sz w:val="24"/>
          <w:szCs w:val="24"/>
        </w:rPr>
        <w:t xml:space="preserve"> се разпределят средствата за социални разходи в следните направления:</w:t>
      </w:r>
    </w:p>
    <w:p w:rsidR="008F3CE3" w:rsidRDefault="008F3CE3" w:rsidP="008F3CE3">
      <w:pPr>
        <w:pStyle w:val="ac"/>
        <w:spacing w:after="0"/>
        <w:contextualSpacing w:val="0"/>
        <w:rPr>
          <w:rFonts w:ascii="Times New Roman" w:hAnsi="Times New Roman"/>
          <w:sz w:val="24"/>
          <w:szCs w:val="24"/>
        </w:rPr>
      </w:pPr>
    </w:p>
    <w:p w:rsidR="008A10F7" w:rsidRPr="007D7ED4" w:rsidRDefault="008A10F7" w:rsidP="008F3CE3">
      <w:pPr>
        <w:pStyle w:val="ac"/>
        <w:numPr>
          <w:ilvl w:val="0"/>
          <w:numId w:val="48"/>
        </w:numPr>
        <w:tabs>
          <w:tab w:val="clear" w:pos="2326"/>
          <w:tab w:val="num" w:pos="1134"/>
        </w:tabs>
        <w:spacing w:after="0"/>
        <w:ind w:left="0" w:firstLine="709"/>
        <w:contextualSpacing w:val="0"/>
        <w:rPr>
          <w:rFonts w:ascii="Times New Roman" w:hAnsi="Times New Roman"/>
          <w:sz w:val="24"/>
          <w:szCs w:val="24"/>
        </w:rPr>
      </w:pPr>
      <w:r w:rsidRPr="007D7ED4">
        <w:rPr>
          <w:rFonts w:ascii="Times New Roman" w:hAnsi="Times New Roman"/>
          <w:sz w:val="24"/>
          <w:szCs w:val="24"/>
        </w:rPr>
        <w:t>Дейност по осигуряване на здравословни и безопасни условия на труд:</w:t>
      </w:r>
    </w:p>
    <w:p w:rsidR="008A10F7" w:rsidRPr="007D7ED4" w:rsidRDefault="008A10F7" w:rsidP="008F3CE3">
      <w:pPr>
        <w:spacing w:after="0"/>
        <w:ind w:firstLine="709"/>
        <w:jc w:val="both"/>
        <w:rPr>
          <w:rFonts w:ascii="Times New Roman" w:hAnsi="Times New Roman"/>
          <w:sz w:val="24"/>
          <w:szCs w:val="24"/>
        </w:rPr>
      </w:pPr>
      <w:r w:rsidRPr="007D7ED4">
        <w:rPr>
          <w:rFonts w:ascii="Times New Roman" w:hAnsi="Times New Roman"/>
          <w:sz w:val="24"/>
          <w:szCs w:val="24"/>
        </w:rPr>
        <w:t xml:space="preserve">Закупено е специално работно облекло и лични предпазни средства на стойност </w:t>
      </w:r>
      <w:r w:rsidR="00C10935" w:rsidRPr="007D7ED4">
        <w:rPr>
          <w:rFonts w:ascii="Times New Roman" w:hAnsi="Times New Roman"/>
          <w:sz w:val="24"/>
          <w:szCs w:val="24"/>
        </w:rPr>
        <w:t>117407.79</w:t>
      </w:r>
      <w:r w:rsidRPr="007D7ED4">
        <w:rPr>
          <w:rFonts w:ascii="Times New Roman" w:hAnsi="Times New Roman"/>
          <w:sz w:val="24"/>
          <w:szCs w:val="24"/>
        </w:rPr>
        <w:t xml:space="preserve"> лева.</w:t>
      </w:r>
    </w:p>
    <w:p w:rsidR="008A10F7" w:rsidRPr="007D7ED4" w:rsidRDefault="008A10F7" w:rsidP="008F3CE3">
      <w:pPr>
        <w:spacing w:after="0"/>
        <w:ind w:firstLine="426"/>
        <w:jc w:val="both"/>
        <w:rPr>
          <w:rFonts w:ascii="Times New Roman" w:hAnsi="Times New Roman"/>
          <w:sz w:val="24"/>
          <w:szCs w:val="24"/>
        </w:rPr>
      </w:pPr>
      <w:r w:rsidRPr="007D7ED4">
        <w:rPr>
          <w:rFonts w:ascii="Times New Roman" w:hAnsi="Times New Roman"/>
          <w:sz w:val="24"/>
          <w:szCs w:val="24"/>
        </w:rPr>
        <w:t xml:space="preserve">На работниците, които </w:t>
      </w:r>
      <w:r w:rsidR="00C10935" w:rsidRPr="007D7ED4">
        <w:rPr>
          <w:rFonts w:ascii="Times New Roman" w:hAnsi="Times New Roman"/>
          <w:sz w:val="24"/>
          <w:szCs w:val="24"/>
        </w:rPr>
        <w:t>работят</w:t>
      </w:r>
      <w:r w:rsidRPr="007D7ED4">
        <w:rPr>
          <w:rFonts w:ascii="Times New Roman" w:hAnsi="Times New Roman"/>
          <w:sz w:val="24"/>
          <w:szCs w:val="24"/>
        </w:rPr>
        <w:t xml:space="preserve"> във вредни условия на труд, е осигурена безплатна предпазна храна и напитки на стойност</w:t>
      </w:r>
      <w:r w:rsidR="00D72C27">
        <w:rPr>
          <w:rFonts w:ascii="Times New Roman" w:hAnsi="Times New Roman"/>
          <w:sz w:val="24"/>
          <w:szCs w:val="24"/>
        </w:rPr>
        <w:t xml:space="preserve"> </w:t>
      </w:r>
      <w:r w:rsidR="00C10935" w:rsidRPr="007D7ED4">
        <w:rPr>
          <w:rFonts w:ascii="Times New Roman" w:hAnsi="Times New Roman"/>
          <w:sz w:val="24"/>
          <w:szCs w:val="24"/>
        </w:rPr>
        <w:t>1280,97</w:t>
      </w:r>
      <w:r w:rsidRPr="007D7ED4">
        <w:rPr>
          <w:rFonts w:ascii="Times New Roman" w:hAnsi="Times New Roman"/>
          <w:sz w:val="24"/>
          <w:szCs w:val="24"/>
        </w:rPr>
        <w:t xml:space="preserve"> лева.</w:t>
      </w:r>
    </w:p>
    <w:p w:rsidR="008A10F7" w:rsidRPr="007D7ED4" w:rsidRDefault="008A10F7" w:rsidP="008F3CE3">
      <w:pPr>
        <w:spacing w:after="0"/>
        <w:ind w:firstLine="426"/>
        <w:jc w:val="both"/>
        <w:rPr>
          <w:rFonts w:ascii="Times New Roman" w:hAnsi="Times New Roman"/>
          <w:sz w:val="24"/>
          <w:szCs w:val="24"/>
        </w:rPr>
      </w:pPr>
      <w:r w:rsidRPr="007D7ED4">
        <w:rPr>
          <w:rFonts w:ascii="Times New Roman" w:hAnsi="Times New Roman"/>
          <w:sz w:val="24"/>
          <w:szCs w:val="24"/>
        </w:rPr>
        <w:t>Сключен е договор със Служба по Трудова Медицина, съгласно изискванията на чл.25 от ЗЗБУТ и Наредба 14 / 07.08.1998 година и за тази цел са изразходвани средства на стойност</w:t>
      </w:r>
      <w:r w:rsidR="00D72C27">
        <w:rPr>
          <w:rFonts w:ascii="Times New Roman" w:hAnsi="Times New Roman"/>
          <w:sz w:val="24"/>
          <w:szCs w:val="24"/>
        </w:rPr>
        <w:t xml:space="preserve"> </w:t>
      </w:r>
      <w:r w:rsidR="00C10935" w:rsidRPr="007D7ED4">
        <w:rPr>
          <w:rFonts w:ascii="Times New Roman" w:hAnsi="Times New Roman"/>
          <w:sz w:val="24"/>
          <w:szCs w:val="24"/>
        </w:rPr>
        <w:t>4501,35</w:t>
      </w:r>
      <w:r w:rsidRPr="007D7ED4">
        <w:rPr>
          <w:rFonts w:ascii="Times New Roman" w:hAnsi="Times New Roman"/>
          <w:sz w:val="24"/>
          <w:szCs w:val="24"/>
        </w:rPr>
        <w:t xml:space="preserve"> лева.</w:t>
      </w:r>
    </w:p>
    <w:p w:rsidR="008A10F7" w:rsidRPr="007D7ED4" w:rsidRDefault="008A10F7" w:rsidP="008F3CE3">
      <w:pPr>
        <w:spacing w:after="0"/>
        <w:ind w:firstLine="426"/>
        <w:jc w:val="both"/>
        <w:rPr>
          <w:rFonts w:ascii="Times New Roman" w:hAnsi="Times New Roman"/>
          <w:sz w:val="24"/>
          <w:szCs w:val="24"/>
        </w:rPr>
      </w:pPr>
      <w:r w:rsidRPr="007D7ED4">
        <w:rPr>
          <w:rFonts w:ascii="Times New Roman" w:hAnsi="Times New Roman"/>
          <w:sz w:val="24"/>
          <w:szCs w:val="24"/>
        </w:rPr>
        <w:t>Разходите за прегледите и изследванията на работниците и служителите,</w:t>
      </w:r>
      <w:r w:rsidR="00D72C27">
        <w:rPr>
          <w:rFonts w:ascii="Times New Roman" w:hAnsi="Times New Roman"/>
          <w:sz w:val="24"/>
          <w:szCs w:val="24"/>
        </w:rPr>
        <w:t xml:space="preserve"> </w:t>
      </w:r>
      <w:r w:rsidRPr="007D7ED4">
        <w:rPr>
          <w:rFonts w:ascii="Times New Roman" w:hAnsi="Times New Roman"/>
          <w:sz w:val="24"/>
          <w:szCs w:val="24"/>
        </w:rPr>
        <w:t>за които задължително трябва да притежават здравни книжки се поемат от работодателя и възлизат на</w:t>
      </w:r>
      <w:r w:rsidR="00D72C27">
        <w:rPr>
          <w:rFonts w:ascii="Times New Roman" w:hAnsi="Times New Roman"/>
          <w:sz w:val="24"/>
          <w:szCs w:val="24"/>
        </w:rPr>
        <w:t xml:space="preserve"> </w:t>
      </w:r>
      <w:r w:rsidR="00C10935" w:rsidRPr="007D7ED4">
        <w:rPr>
          <w:rFonts w:ascii="Times New Roman" w:hAnsi="Times New Roman"/>
          <w:sz w:val="24"/>
          <w:szCs w:val="24"/>
        </w:rPr>
        <w:t>9497,48</w:t>
      </w:r>
      <w:r w:rsidRPr="007D7ED4">
        <w:rPr>
          <w:rFonts w:ascii="Times New Roman" w:hAnsi="Times New Roman"/>
          <w:sz w:val="24"/>
          <w:szCs w:val="24"/>
        </w:rPr>
        <w:t xml:space="preserve"> лева.</w:t>
      </w:r>
    </w:p>
    <w:p w:rsidR="008A10F7" w:rsidRPr="007D7ED4" w:rsidRDefault="008A10F7" w:rsidP="008F3CE3">
      <w:pPr>
        <w:spacing w:after="0"/>
        <w:ind w:firstLine="426"/>
        <w:jc w:val="both"/>
        <w:rPr>
          <w:rFonts w:ascii="Times New Roman" w:hAnsi="Times New Roman"/>
          <w:sz w:val="24"/>
          <w:szCs w:val="24"/>
        </w:rPr>
      </w:pPr>
      <w:r w:rsidRPr="007D7ED4">
        <w:rPr>
          <w:rFonts w:ascii="Times New Roman" w:hAnsi="Times New Roman"/>
          <w:sz w:val="24"/>
          <w:szCs w:val="24"/>
        </w:rPr>
        <w:t xml:space="preserve">Средствата, отпуснати като еднократни помощи за скъпоструващи лекарства, лечение, щета раждане и смърт са на стойност </w:t>
      </w:r>
      <w:r w:rsidR="00C10935" w:rsidRPr="007D7ED4">
        <w:rPr>
          <w:rFonts w:ascii="Times New Roman" w:hAnsi="Times New Roman"/>
          <w:sz w:val="24"/>
          <w:szCs w:val="24"/>
        </w:rPr>
        <w:t>54264,34</w:t>
      </w:r>
      <w:r w:rsidRPr="007D7ED4">
        <w:rPr>
          <w:rFonts w:ascii="Times New Roman" w:hAnsi="Times New Roman"/>
          <w:sz w:val="24"/>
          <w:szCs w:val="24"/>
        </w:rPr>
        <w:t xml:space="preserve"> лева.</w:t>
      </w:r>
    </w:p>
    <w:p w:rsidR="008A10F7" w:rsidRPr="007D7ED4" w:rsidRDefault="008A10F7" w:rsidP="008F3CE3">
      <w:pPr>
        <w:spacing w:after="0"/>
        <w:ind w:firstLine="426"/>
        <w:jc w:val="both"/>
        <w:rPr>
          <w:rFonts w:ascii="Times New Roman" w:hAnsi="Times New Roman"/>
          <w:sz w:val="24"/>
          <w:szCs w:val="24"/>
        </w:rPr>
      </w:pPr>
      <w:r w:rsidRPr="007D7ED4">
        <w:rPr>
          <w:rFonts w:ascii="Times New Roman" w:hAnsi="Times New Roman"/>
          <w:sz w:val="24"/>
          <w:szCs w:val="24"/>
        </w:rPr>
        <w:t>Сумата по социалните разходи за поевтиняване на храната на работниците и служителите е на стойност</w:t>
      </w:r>
      <w:r w:rsidR="00D72C27">
        <w:rPr>
          <w:rFonts w:ascii="Times New Roman" w:hAnsi="Times New Roman"/>
          <w:sz w:val="24"/>
          <w:szCs w:val="24"/>
        </w:rPr>
        <w:t xml:space="preserve"> </w:t>
      </w:r>
      <w:r w:rsidR="00C10935" w:rsidRPr="007D7ED4">
        <w:rPr>
          <w:rFonts w:ascii="Times New Roman" w:hAnsi="Times New Roman"/>
          <w:sz w:val="24"/>
          <w:szCs w:val="24"/>
        </w:rPr>
        <w:t>456498,34</w:t>
      </w:r>
      <w:r w:rsidRPr="007D7ED4">
        <w:rPr>
          <w:rFonts w:ascii="Times New Roman" w:hAnsi="Times New Roman"/>
          <w:sz w:val="24"/>
          <w:szCs w:val="24"/>
        </w:rPr>
        <w:t xml:space="preserve"> лева.</w:t>
      </w:r>
    </w:p>
    <w:p w:rsidR="008A10F7" w:rsidRPr="007D7ED4" w:rsidRDefault="008A10F7" w:rsidP="008F3CE3">
      <w:pPr>
        <w:spacing w:after="0"/>
        <w:ind w:firstLine="426"/>
        <w:jc w:val="both"/>
        <w:rPr>
          <w:rFonts w:ascii="Times New Roman" w:hAnsi="Times New Roman"/>
          <w:sz w:val="24"/>
          <w:szCs w:val="24"/>
        </w:rPr>
      </w:pPr>
      <w:r w:rsidRPr="007D7ED4">
        <w:rPr>
          <w:rFonts w:ascii="Times New Roman" w:hAnsi="Times New Roman"/>
          <w:sz w:val="24"/>
          <w:szCs w:val="24"/>
        </w:rPr>
        <w:t xml:space="preserve">За отбелязване на официални и професионални празници и други чествания е изразходвана сума на стойност </w:t>
      </w:r>
      <w:r w:rsidR="00C10935" w:rsidRPr="007D7ED4">
        <w:rPr>
          <w:rFonts w:ascii="Times New Roman" w:hAnsi="Times New Roman"/>
          <w:sz w:val="24"/>
          <w:szCs w:val="24"/>
        </w:rPr>
        <w:t>120579,09</w:t>
      </w:r>
      <w:r w:rsidRPr="007D7ED4">
        <w:rPr>
          <w:rFonts w:ascii="Times New Roman" w:hAnsi="Times New Roman"/>
          <w:sz w:val="24"/>
          <w:szCs w:val="24"/>
        </w:rPr>
        <w:t xml:space="preserve"> лева.</w:t>
      </w:r>
    </w:p>
    <w:p w:rsidR="008A10F7" w:rsidRPr="007D7ED4" w:rsidRDefault="008A10F7" w:rsidP="008F3CE3">
      <w:pPr>
        <w:spacing w:after="0"/>
        <w:ind w:firstLine="426"/>
        <w:jc w:val="both"/>
        <w:rPr>
          <w:rFonts w:ascii="Times New Roman" w:hAnsi="Times New Roman"/>
          <w:sz w:val="24"/>
          <w:szCs w:val="24"/>
        </w:rPr>
      </w:pPr>
      <w:r w:rsidRPr="007D7ED4">
        <w:rPr>
          <w:rFonts w:ascii="Times New Roman" w:hAnsi="Times New Roman"/>
          <w:sz w:val="24"/>
          <w:szCs w:val="24"/>
        </w:rPr>
        <w:t>За спортни и културни мероприятия</w:t>
      </w:r>
      <w:r w:rsidR="00D72C27">
        <w:rPr>
          <w:rFonts w:ascii="Times New Roman" w:hAnsi="Times New Roman"/>
          <w:sz w:val="24"/>
          <w:szCs w:val="24"/>
        </w:rPr>
        <w:t xml:space="preserve"> </w:t>
      </w:r>
      <w:r w:rsidRPr="007D7ED4">
        <w:rPr>
          <w:rFonts w:ascii="Times New Roman" w:hAnsi="Times New Roman"/>
          <w:sz w:val="24"/>
          <w:szCs w:val="24"/>
        </w:rPr>
        <w:t>е изразходвана сума на стойност</w:t>
      </w:r>
      <w:r w:rsidR="00C10935" w:rsidRPr="007D7ED4">
        <w:rPr>
          <w:rFonts w:ascii="Times New Roman" w:hAnsi="Times New Roman"/>
          <w:sz w:val="24"/>
          <w:szCs w:val="24"/>
        </w:rPr>
        <w:t xml:space="preserve"> 50135,11</w:t>
      </w:r>
      <w:r w:rsidRPr="007D7ED4">
        <w:rPr>
          <w:rFonts w:ascii="Times New Roman" w:hAnsi="Times New Roman"/>
          <w:sz w:val="24"/>
          <w:szCs w:val="24"/>
        </w:rPr>
        <w:t xml:space="preserve"> лева.</w:t>
      </w:r>
    </w:p>
    <w:p w:rsidR="008A10F7" w:rsidRPr="007D7ED4" w:rsidRDefault="008A10F7" w:rsidP="008F3CE3">
      <w:pPr>
        <w:spacing w:after="0"/>
        <w:ind w:firstLine="426"/>
        <w:jc w:val="both"/>
        <w:rPr>
          <w:rFonts w:ascii="Times New Roman" w:hAnsi="Times New Roman"/>
          <w:sz w:val="24"/>
          <w:szCs w:val="24"/>
        </w:rPr>
      </w:pPr>
      <w:r w:rsidRPr="007D7ED4">
        <w:rPr>
          <w:rFonts w:ascii="Times New Roman" w:hAnsi="Times New Roman"/>
          <w:sz w:val="24"/>
          <w:szCs w:val="24"/>
        </w:rPr>
        <w:t>Обърнато е внимание на повишаването на квалификацията на персонала, като изразходваните средства за тази</w:t>
      </w:r>
      <w:r w:rsidR="00D72C27">
        <w:rPr>
          <w:rFonts w:ascii="Times New Roman" w:hAnsi="Times New Roman"/>
          <w:sz w:val="24"/>
          <w:szCs w:val="24"/>
        </w:rPr>
        <w:t xml:space="preserve"> </w:t>
      </w:r>
      <w:r w:rsidRPr="007D7ED4">
        <w:rPr>
          <w:rFonts w:ascii="Times New Roman" w:hAnsi="Times New Roman"/>
          <w:sz w:val="24"/>
          <w:szCs w:val="24"/>
        </w:rPr>
        <w:t>дейност са на стойност</w:t>
      </w:r>
      <w:r w:rsidR="00D72C27">
        <w:rPr>
          <w:rFonts w:ascii="Times New Roman" w:hAnsi="Times New Roman"/>
          <w:sz w:val="24"/>
          <w:szCs w:val="24"/>
        </w:rPr>
        <w:t xml:space="preserve"> </w:t>
      </w:r>
      <w:r w:rsidR="00C10935" w:rsidRPr="007D7ED4">
        <w:rPr>
          <w:rFonts w:ascii="Times New Roman" w:hAnsi="Times New Roman"/>
          <w:sz w:val="24"/>
          <w:szCs w:val="24"/>
        </w:rPr>
        <w:t>15409,97</w:t>
      </w:r>
      <w:r w:rsidRPr="007D7ED4">
        <w:rPr>
          <w:rFonts w:ascii="Times New Roman" w:hAnsi="Times New Roman"/>
          <w:sz w:val="24"/>
          <w:szCs w:val="24"/>
        </w:rPr>
        <w:t xml:space="preserve"> лева.</w:t>
      </w:r>
    </w:p>
    <w:p w:rsidR="008A10F7" w:rsidRPr="007D7ED4" w:rsidRDefault="008A10F7" w:rsidP="008F3CE3">
      <w:pPr>
        <w:spacing w:after="0"/>
        <w:ind w:firstLine="426"/>
        <w:jc w:val="both"/>
        <w:rPr>
          <w:rFonts w:ascii="Times New Roman" w:hAnsi="Times New Roman"/>
          <w:sz w:val="24"/>
          <w:szCs w:val="24"/>
        </w:rPr>
      </w:pPr>
      <w:r w:rsidRPr="007D7ED4">
        <w:rPr>
          <w:rFonts w:ascii="Times New Roman" w:hAnsi="Times New Roman"/>
          <w:sz w:val="24"/>
          <w:szCs w:val="24"/>
        </w:rPr>
        <w:t xml:space="preserve">За дарение деца на починали работниците и служителите са изразходвани </w:t>
      </w:r>
      <w:r w:rsidR="00C10935" w:rsidRPr="007D7ED4">
        <w:rPr>
          <w:rFonts w:ascii="Times New Roman" w:hAnsi="Times New Roman"/>
          <w:sz w:val="24"/>
          <w:szCs w:val="24"/>
        </w:rPr>
        <w:t>18450</w:t>
      </w:r>
      <w:r w:rsidRPr="007D7ED4">
        <w:rPr>
          <w:rFonts w:ascii="Times New Roman" w:hAnsi="Times New Roman"/>
          <w:sz w:val="24"/>
          <w:szCs w:val="24"/>
        </w:rPr>
        <w:t xml:space="preserve"> лева.</w:t>
      </w:r>
    </w:p>
    <w:p w:rsidR="008A10F7" w:rsidRPr="007D7ED4" w:rsidRDefault="008A10F7" w:rsidP="008F3CE3">
      <w:pPr>
        <w:spacing w:after="0"/>
        <w:ind w:firstLine="426"/>
        <w:jc w:val="both"/>
        <w:rPr>
          <w:rFonts w:ascii="Times New Roman" w:hAnsi="Times New Roman"/>
          <w:sz w:val="24"/>
          <w:szCs w:val="24"/>
        </w:rPr>
      </w:pPr>
      <w:r w:rsidRPr="007D7ED4">
        <w:rPr>
          <w:rFonts w:ascii="Times New Roman" w:hAnsi="Times New Roman"/>
          <w:sz w:val="24"/>
          <w:szCs w:val="24"/>
        </w:rPr>
        <w:t xml:space="preserve">За почивно дело на работниците и служителите са изразходвани </w:t>
      </w:r>
      <w:r w:rsidR="00C10935" w:rsidRPr="007D7ED4">
        <w:rPr>
          <w:rFonts w:ascii="Times New Roman" w:hAnsi="Times New Roman"/>
          <w:sz w:val="24"/>
          <w:szCs w:val="24"/>
        </w:rPr>
        <w:t>21900</w:t>
      </w:r>
      <w:r w:rsidR="00D72C27">
        <w:rPr>
          <w:rFonts w:ascii="Times New Roman" w:hAnsi="Times New Roman"/>
          <w:sz w:val="24"/>
          <w:szCs w:val="24"/>
        </w:rPr>
        <w:t xml:space="preserve"> </w:t>
      </w:r>
      <w:r w:rsidRPr="007D7ED4">
        <w:rPr>
          <w:rFonts w:ascii="Times New Roman" w:hAnsi="Times New Roman"/>
          <w:sz w:val="24"/>
          <w:szCs w:val="24"/>
        </w:rPr>
        <w:t>лева.</w:t>
      </w:r>
    </w:p>
    <w:p w:rsidR="008A10F7" w:rsidRPr="007D7ED4" w:rsidRDefault="008A10F7" w:rsidP="008F3CE3">
      <w:pPr>
        <w:spacing w:after="0"/>
        <w:ind w:firstLine="426"/>
        <w:jc w:val="both"/>
        <w:rPr>
          <w:rFonts w:ascii="Times New Roman" w:hAnsi="Times New Roman"/>
          <w:sz w:val="24"/>
          <w:szCs w:val="24"/>
        </w:rPr>
      </w:pPr>
      <w:r w:rsidRPr="007D7ED4">
        <w:rPr>
          <w:rFonts w:ascii="Times New Roman" w:hAnsi="Times New Roman"/>
          <w:sz w:val="24"/>
          <w:szCs w:val="24"/>
        </w:rPr>
        <w:t>Общата сума за изразходваните средства за социална дейност за периода януари юни</w:t>
      </w:r>
      <w:r w:rsidR="00D72C27">
        <w:rPr>
          <w:rFonts w:ascii="Times New Roman" w:hAnsi="Times New Roman"/>
          <w:sz w:val="24"/>
          <w:szCs w:val="24"/>
        </w:rPr>
        <w:t xml:space="preserve"> </w:t>
      </w:r>
      <w:r w:rsidRPr="007D7ED4">
        <w:rPr>
          <w:rFonts w:ascii="Times New Roman" w:hAnsi="Times New Roman"/>
          <w:sz w:val="24"/>
          <w:szCs w:val="24"/>
        </w:rPr>
        <w:t>2015 година е</w:t>
      </w:r>
      <w:r w:rsidR="00D72C27">
        <w:rPr>
          <w:rFonts w:ascii="Times New Roman" w:hAnsi="Times New Roman"/>
          <w:sz w:val="24"/>
          <w:szCs w:val="24"/>
        </w:rPr>
        <w:t xml:space="preserve"> </w:t>
      </w:r>
      <w:r w:rsidR="00C10935" w:rsidRPr="007D7ED4">
        <w:rPr>
          <w:rFonts w:ascii="Times New Roman" w:hAnsi="Times New Roman"/>
          <w:sz w:val="24"/>
          <w:szCs w:val="24"/>
        </w:rPr>
        <w:t>869924,44</w:t>
      </w:r>
      <w:r w:rsidRPr="007D7ED4">
        <w:rPr>
          <w:rFonts w:ascii="Times New Roman" w:hAnsi="Times New Roman"/>
          <w:sz w:val="24"/>
          <w:szCs w:val="24"/>
        </w:rPr>
        <w:t xml:space="preserve"> лева.</w:t>
      </w:r>
    </w:p>
    <w:p w:rsidR="008A10F7" w:rsidRPr="007D7ED4" w:rsidRDefault="008A10F7" w:rsidP="008F3CE3">
      <w:pPr>
        <w:spacing w:after="0"/>
        <w:jc w:val="both"/>
        <w:rPr>
          <w:rFonts w:ascii="Times New Roman" w:hAnsi="Times New Roman"/>
          <w:sz w:val="24"/>
          <w:szCs w:val="24"/>
        </w:rPr>
      </w:pPr>
      <w:r w:rsidRPr="007D7ED4">
        <w:rPr>
          <w:rFonts w:ascii="Times New Roman" w:hAnsi="Times New Roman"/>
          <w:sz w:val="24"/>
          <w:szCs w:val="24"/>
        </w:rPr>
        <w:t xml:space="preserve"> </w:t>
      </w:r>
    </w:p>
    <w:p w:rsidR="008A10F7" w:rsidRPr="007D7ED4" w:rsidRDefault="008A10F7" w:rsidP="008F3CE3">
      <w:pPr>
        <w:jc w:val="both"/>
        <w:rPr>
          <w:rFonts w:ascii="Times New Roman" w:hAnsi="Times New Roman"/>
          <w:sz w:val="24"/>
          <w:szCs w:val="24"/>
        </w:rPr>
      </w:pPr>
    </w:p>
    <w:p w:rsidR="008A10F7" w:rsidRPr="007D7ED4" w:rsidRDefault="008A10F7" w:rsidP="008F3CE3">
      <w:pPr>
        <w:jc w:val="both"/>
        <w:rPr>
          <w:rFonts w:ascii="Times New Roman" w:hAnsi="Times New Roman"/>
          <w:sz w:val="24"/>
          <w:szCs w:val="24"/>
        </w:rPr>
      </w:pPr>
      <w:r w:rsidRPr="007D7ED4">
        <w:rPr>
          <w:rFonts w:ascii="Times New Roman" w:hAnsi="Times New Roman"/>
          <w:sz w:val="24"/>
          <w:szCs w:val="24"/>
        </w:rPr>
        <w:tab/>
      </w:r>
      <w:r w:rsidRPr="007D7ED4">
        <w:rPr>
          <w:rFonts w:ascii="Times New Roman" w:hAnsi="Times New Roman"/>
          <w:sz w:val="24"/>
          <w:szCs w:val="24"/>
        </w:rPr>
        <w:tab/>
      </w:r>
      <w:r w:rsidRPr="007D7ED4">
        <w:rPr>
          <w:rFonts w:ascii="Times New Roman" w:hAnsi="Times New Roman"/>
          <w:sz w:val="24"/>
          <w:szCs w:val="24"/>
        </w:rPr>
        <w:tab/>
      </w:r>
      <w:bookmarkStart w:id="14" w:name="_GoBack"/>
      <w:bookmarkEnd w:id="14"/>
      <w:r w:rsidRPr="007D7ED4">
        <w:rPr>
          <w:rFonts w:ascii="Times New Roman" w:hAnsi="Times New Roman"/>
          <w:sz w:val="24"/>
          <w:szCs w:val="24"/>
        </w:rPr>
        <w:tab/>
      </w:r>
      <w:r w:rsidRPr="007D7ED4">
        <w:rPr>
          <w:rFonts w:ascii="Times New Roman" w:hAnsi="Times New Roman"/>
          <w:sz w:val="24"/>
          <w:szCs w:val="24"/>
        </w:rPr>
        <w:tab/>
      </w:r>
      <w:r w:rsidRPr="007D7ED4">
        <w:rPr>
          <w:rFonts w:ascii="Times New Roman" w:hAnsi="Times New Roman"/>
          <w:sz w:val="24"/>
          <w:szCs w:val="24"/>
        </w:rPr>
        <w:tab/>
        <w:t>Управител:………………………..</w:t>
      </w:r>
    </w:p>
    <w:p w:rsidR="008A10F7" w:rsidRPr="007D7ED4" w:rsidRDefault="008A10F7" w:rsidP="007E0695">
      <w:pPr>
        <w:jc w:val="both"/>
        <w:rPr>
          <w:rFonts w:eastAsia="Times New Roman"/>
          <w:sz w:val="24"/>
        </w:rPr>
      </w:pPr>
      <w:r w:rsidRPr="007D7ED4">
        <w:rPr>
          <w:rFonts w:ascii="Times New Roman" w:hAnsi="Times New Roman"/>
          <w:sz w:val="24"/>
          <w:szCs w:val="24"/>
        </w:rPr>
        <w:tab/>
      </w:r>
      <w:r w:rsidRPr="007D7ED4">
        <w:rPr>
          <w:rFonts w:ascii="Times New Roman" w:hAnsi="Times New Roman"/>
          <w:sz w:val="24"/>
          <w:szCs w:val="24"/>
        </w:rPr>
        <w:tab/>
      </w:r>
      <w:r w:rsidRPr="007D7ED4">
        <w:rPr>
          <w:rFonts w:ascii="Times New Roman" w:hAnsi="Times New Roman"/>
          <w:sz w:val="24"/>
          <w:szCs w:val="24"/>
        </w:rPr>
        <w:tab/>
      </w:r>
      <w:r w:rsidRPr="007D7ED4">
        <w:rPr>
          <w:rFonts w:ascii="Times New Roman" w:hAnsi="Times New Roman"/>
          <w:sz w:val="24"/>
          <w:szCs w:val="24"/>
        </w:rPr>
        <w:tab/>
      </w:r>
      <w:r w:rsidRPr="007D7ED4">
        <w:rPr>
          <w:rFonts w:ascii="Times New Roman" w:hAnsi="Times New Roman"/>
          <w:sz w:val="24"/>
          <w:szCs w:val="24"/>
        </w:rPr>
        <w:tab/>
      </w:r>
      <w:r w:rsidRPr="007D7ED4">
        <w:rPr>
          <w:rFonts w:ascii="Times New Roman" w:hAnsi="Times New Roman"/>
          <w:sz w:val="24"/>
          <w:szCs w:val="24"/>
        </w:rPr>
        <w:tab/>
      </w:r>
      <w:r w:rsidRPr="007D7ED4">
        <w:rPr>
          <w:rFonts w:ascii="Times New Roman" w:hAnsi="Times New Roman"/>
          <w:sz w:val="24"/>
          <w:szCs w:val="24"/>
        </w:rPr>
        <w:tab/>
      </w:r>
      <w:r w:rsidR="00D72C27">
        <w:rPr>
          <w:rFonts w:ascii="Times New Roman" w:hAnsi="Times New Roman"/>
          <w:sz w:val="24"/>
          <w:szCs w:val="24"/>
        </w:rPr>
        <w:t xml:space="preserve"> </w:t>
      </w:r>
      <w:r w:rsidR="008F3CE3">
        <w:rPr>
          <w:rFonts w:ascii="Times New Roman" w:hAnsi="Times New Roman"/>
          <w:sz w:val="24"/>
          <w:szCs w:val="24"/>
        </w:rPr>
        <w:tab/>
        <w:t>/</w:t>
      </w:r>
      <w:r w:rsidR="007E0695">
        <w:rPr>
          <w:rFonts w:ascii="Times New Roman" w:hAnsi="Times New Roman"/>
          <w:sz w:val="24"/>
          <w:szCs w:val="24"/>
        </w:rPr>
        <w:t>инж.Румен Райков</w:t>
      </w:r>
      <w:r w:rsidRPr="007D7ED4">
        <w:rPr>
          <w:rFonts w:ascii="Times New Roman" w:hAnsi="Times New Roman"/>
          <w:sz w:val="24"/>
          <w:szCs w:val="24"/>
        </w:rPr>
        <w:t>/</w:t>
      </w:r>
    </w:p>
    <w:p w:rsidR="00607D58" w:rsidRPr="007D7ED4" w:rsidRDefault="00607D58" w:rsidP="004C1EEF">
      <w:pPr>
        <w:spacing w:line="240" w:lineRule="auto"/>
        <w:ind w:right="-109"/>
        <w:jc w:val="both"/>
        <w:rPr>
          <w:rFonts w:ascii="Times New Roman" w:hAnsi="Times New Roman"/>
          <w:sz w:val="24"/>
          <w:szCs w:val="24"/>
        </w:rPr>
      </w:pPr>
    </w:p>
    <w:sectPr w:rsidR="00607D58" w:rsidRPr="007D7ED4" w:rsidSect="00311B6C">
      <w:headerReference w:type="default" r:id="rId13"/>
      <w:footerReference w:type="default" r:id="rId14"/>
      <w:headerReference w:type="first" r:id="rId15"/>
      <w:footerReference w:type="first" r:id="rId16"/>
      <w:pgSz w:w="11906" w:h="16838" w:code="9"/>
      <w:pgMar w:top="1276" w:right="849" w:bottom="567" w:left="1134" w:header="426" w:footer="2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500B" w:rsidRDefault="00EF500B" w:rsidP="00316874">
      <w:pPr>
        <w:spacing w:after="0" w:line="240" w:lineRule="auto"/>
      </w:pPr>
      <w:r>
        <w:separator/>
      </w:r>
    </w:p>
  </w:endnote>
  <w:endnote w:type="continuationSeparator" w:id="0">
    <w:p w:rsidR="00EF500B" w:rsidRDefault="00EF500B" w:rsidP="003168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72B3" w:rsidRPr="0031143F" w:rsidRDefault="004672B3">
    <w:pPr>
      <w:pStyle w:val="a7"/>
      <w:jc w:val="right"/>
      <w:rPr>
        <w:sz w:val="20"/>
        <w:szCs w:val="20"/>
      </w:rPr>
    </w:pPr>
    <w:r w:rsidRPr="0031143F">
      <w:rPr>
        <w:bCs/>
        <w:sz w:val="20"/>
        <w:szCs w:val="20"/>
      </w:rPr>
      <w:fldChar w:fldCharType="begin"/>
    </w:r>
    <w:r w:rsidRPr="0031143F">
      <w:rPr>
        <w:bCs/>
        <w:sz w:val="20"/>
        <w:szCs w:val="20"/>
      </w:rPr>
      <w:instrText xml:space="preserve"> PAGE </w:instrText>
    </w:r>
    <w:r w:rsidRPr="0031143F">
      <w:rPr>
        <w:bCs/>
        <w:sz w:val="20"/>
        <w:szCs w:val="20"/>
      </w:rPr>
      <w:fldChar w:fldCharType="separate"/>
    </w:r>
    <w:r w:rsidR="009137E3">
      <w:rPr>
        <w:bCs/>
        <w:noProof/>
        <w:sz w:val="20"/>
        <w:szCs w:val="20"/>
      </w:rPr>
      <w:t>15</w:t>
    </w:r>
    <w:r w:rsidRPr="0031143F">
      <w:rPr>
        <w:bCs/>
        <w:sz w:val="20"/>
        <w:szCs w:val="20"/>
      </w:rPr>
      <w:fldChar w:fldCharType="end"/>
    </w:r>
    <w:r w:rsidRPr="0031143F">
      <w:rPr>
        <w:sz w:val="20"/>
        <w:szCs w:val="20"/>
        <w:lang w:val="en-US"/>
      </w:rPr>
      <w:t>/</w:t>
    </w:r>
    <w:r w:rsidRPr="0031143F">
      <w:rPr>
        <w:bCs/>
        <w:sz w:val="20"/>
        <w:szCs w:val="20"/>
      </w:rPr>
      <w:fldChar w:fldCharType="begin"/>
    </w:r>
    <w:r w:rsidRPr="0031143F">
      <w:rPr>
        <w:bCs/>
        <w:sz w:val="20"/>
        <w:szCs w:val="20"/>
      </w:rPr>
      <w:instrText xml:space="preserve"> NUMPAGES  </w:instrText>
    </w:r>
    <w:r w:rsidRPr="0031143F">
      <w:rPr>
        <w:bCs/>
        <w:sz w:val="20"/>
        <w:szCs w:val="20"/>
      </w:rPr>
      <w:fldChar w:fldCharType="separate"/>
    </w:r>
    <w:r w:rsidR="009137E3">
      <w:rPr>
        <w:bCs/>
        <w:noProof/>
        <w:sz w:val="20"/>
        <w:szCs w:val="20"/>
      </w:rPr>
      <w:t>15</w:t>
    </w:r>
    <w:r w:rsidRPr="0031143F">
      <w:rPr>
        <w:bCs/>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72B3" w:rsidRDefault="004672B3" w:rsidP="00B417E7">
    <w:pPr>
      <w:pStyle w:val="a7"/>
      <w:spacing w:after="0" w:line="240" w:lineRule="auto"/>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500B" w:rsidRDefault="00EF500B" w:rsidP="00316874">
      <w:pPr>
        <w:spacing w:after="0" w:line="240" w:lineRule="auto"/>
      </w:pPr>
      <w:r>
        <w:separator/>
      </w:r>
    </w:p>
  </w:footnote>
  <w:footnote w:type="continuationSeparator" w:id="0">
    <w:p w:rsidR="00EF500B" w:rsidRDefault="00EF500B" w:rsidP="003168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72B3" w:rsidRPr="004B03EC" w:rsidRDefault="004672B3" w:rsidP="004B03EC">
    <w:pPr>
      <w:tabs>
        <w:tab w:val="center" w:pos="4703"/>
        <w:tab w:val="left" w:pos="4962"/>
        <w:tab w:val="right" w:pos="9406"/>
      </w:tabs>
      <w:spacing w:after="0" w:line="240" w:lineRule="auto"/>
      <w:rPr>
        <w:i/>
        <w:color w:val="365F91" w:themeColor="accent1" w:themeShade="BF"/>
        <w:sz w:val="18"/>
        <w:szCs w:val="18"/>
      </w:rPr>
    </w:pPr>
    <w:r w:rsidRPr="004B03EC">
      <w:rPr>
        <w:i/>
        <w:noProof/>
        <w:color w:val="4F81BD" w:themeColor="accent1"/>
        <w:sz w:val="18"/>
        <w:szCs w:val="18"/>
        <w:lang w:eastAsia="bg-BG"/>
      </w:rPr>
      <w:drawing>
        <wp:anchor distT="0" distB="0" distL="114300" distR="114300" simplePos="0" relativeHeight="251660288" behindDoc="1" locked="0" layoutInCell="1" allowOverlap="1">
          <wp:simplePos x="0" y="0"/>
          <wp:positionH relativeFrom="column">
            <wp:posOffset>5513705</wp:posOffset>
          </wp:positionH>
          <wp:positionV relativeFrom="paragraph">
            <wp:posOffset>90170</wp:posOffset>
          </wp:positionV>
          <wp:extent cx="1079500" cy="184150"/>
          <wp:effectExtent l="0" t="0" r="6350" b="6350"/>
          <wp:wrapNone/>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ve.PNG"/>
                  <pic:cNvPicPr/>
                </pic:nvPicPr>
                <pic:blipFill>
                  <a:blip r:embed="rId1">
                    <a:extLst>
                      <a:ext uri="{28A0092B-C50C-407E-A947-70E740481C1C}">
                        <a14:useLocalDpi xmlns:a14="http://schemas.microsoft.com/office/drawing/2010/main" val="0"/>
                      </a:ext>
                    </a:extLst>
                  </a:blip>
                  <a:stretch>
                    <a:fillRect/>
                  </a:stretch>
                </pic:blipFill>
                <pic:spPr>
                  <a:xfrm>
                    <a:off x="0" y="0"/>
                    <a:ext cx="1079500" cy="184150"/>
                  </a:xfrm>
                  <a:prstGeom prst="rect">
                    <a:avLst/>
                  </a:prstGeom>
                </pic:spPr>
              </pic:pic>
            </a:graphicData>
          </a:graphic>
        </wp:anchor>
      </w:drawing>
    </w:r>
    <w:r w:rsidRPr="004B03EC">
      <w:rPr>
        <w:i/>
        <w:color w:val="365F91" w:themeColor="accent1" w:themeShade="BF"/>
        <w:sz w:val="18"/>
        <w:szCs w:val="18"/>
      </w:rPr>
      <w:t>ВиК ЕООД Стара Загора</w:t>
    </w:r>
  </w:p>
  <w:p w:rsidR="004672B3" w:rsidRDefault="00EF500B">
    <w:pPr>
      <w:pStyle w:val="a5"/>
    </w:pPr>
    <w:r>
      <w:rPr>
        <w:i/>
        <w:noProof/>
        <w:color w:val="4F81BD" w:themeColor="accent1"/>
        <w:lang w:eastAsia="bg-BG"/>
      </w:rPr>
      <w:pict>
        <v:line id="Straight Connector 7" o:spid="_x0000_s2086" style="position:absolute;z-index:-251655168;visibility:visible;mso-position-horizontal:left;mso-position-horizontal-relative:margin;mso-width-relative:margin" from="0,2.2pt" to="453.55pt,2.2pt" wrapcoords="1 1 606 1 606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Vb71AEAAJYDAAAOAAAAZHJzL2Uyb0RvYy54bWysU9uO2jAQfa/Uf7D8XhJQWXYjwkoF0Zde&#10;kLb9gMF2Eku+yeMS+PuOHaDb9q0qD2YunjNzjifr57M17KQiau9aPp/VnCknvNSub/n3b/t3j5xh&#10;AifBeKdaflHInzdv36zH0KiFH7yRKjICcdiMoeVDSqGpKhSDsoAzH5SjZOejhURu7CsZYSR0a6pF&#10;XT9Uo48yRC8UIkV3U5JvCn7XKZG+dh2qxEzLabZUzljOYz6rzRqaPkIYtLiOAf8whQXtqOkdagcJ&#10;2I+o/4KyWkSPvksz4W3lu04LVTgQm3n9B5uXAYIqXEgcDHeZ8P/Bii+nQ2RatnzFmQNLT/SSIuh+&#10;SGzrnSMBfWSrrNMYsKHrW3eIVw/DIWbS5y7a/E902Lloe7lrq86JCQouVw81/TgTt1z1qzBETB+V&#10;tywbLTfaZdrQwOkTJmpGV29Xctj5vTamPJ1xbGz503KxJGSgBeoMJDJtIEroes7A9LSZIsWCiN5o&#10;maszDsb+uDWRnYC24/3+cf5hN10aQKop+rTMQ5dWCOmzl1N4Xt/iNNoVpoz5G36eeQc4TDUllaGo&#10;xLjcX5UFvVLM8k6CZuvo5aXoXGWPHr+UXRc1b9drn+zXn9PmJwAAAP//AwBQSwMEFAAGAAgAAAAh&#10;AGxVFybbAAAABAEAAA8AAABkcnMvZG93bnJldi54bWxMj0FPwkAUhO8m/ofNM+EmWwwI1G6JkEC8&#10;mCgQzo/us1vtvm26C5T+elcvepzMZOabbNHZWpyp9ZVjBaNhAoK4cLriUsF+t76fgfABWWPtmBRc&#10;ycMiv73JMNXuwu903oZSxBL2KSowITSplL4wZNEPXUMcvQ/XWgxRtqXULV5iua3lQ5I8SosVxwWD&#10;Da0MFV/bk1XQ69nq7cVs+tflYdpPSr9bbw6fSg3uuucnEIG68BeGH/yIDnlkOroTay9qBfFIUDAe&#10;g4jmPJmOQBx/tcwz+R8+/wYAAP//AwBQSwECLQAUAAYACAAAACEAtoM4kv4AAADhAQAAEwAAAAAA&#10;AAAAAAAAAAAAAAAAW0NvbnRlbnRfVHlwZXNdLnhtbFBLAQItABQABgAIAAAAIQA4/SH/1gAAAJQB&#10;AAALAAAAAAAAAAAAAAAAAC8BAABfcmVscy8ucmVsc1BLAQItABQABgAIAAAAIQAGoVb71AEAAJYD&#10;AAAOAAAAAAAAAAAAAAAAAC4CAABkcnMvZTJvRG9jLnhtbFBLAQItABQABgAIAAAAIQBsVRcm2wAA&#10;AAQBAAAPAAAAAAAAAAAAAAAAAC4EAABkcnMvZG93bnJldi54bWxQSwUGAAAAAAQABADzAAAANgUA&#10;AAAA&#10;" strokecolor="#4a7ebb">
          <w10:wrap type="tight" anchorx="margin"/>
        </v:lin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72B3" w:rsidRDefault="004672B3">
    <w:pPr>
      <w:pStyle w:val="a5"/>
    </w:pPr>
    <w:r>
      <w:rPr>
        <w:rFonts w:ascii="Times New Roman" w:hAnsi="Times New Roman"/>
        <w:noProof/>
        <w:sz w:val="24"/>
        <w:szCs w:val="24"/>
        <w:lang w:eastAsia="bg-BG"/>
      </w:rPr>
      <w:drawing>
        <wp:anchor distT="0" distB="0" distL="114300" distR="114300" simplePos="0" relativeHeight="251658240" behindDoc="1" locked="0" layoutInCell="1" allowOverlap="1">
          <wp:simplePos x="0" y="0"/>
          <wp:positionH relativeFrom="column">
            <wp:posOffset>5047615</wp:posOffset>
          </wp:positionH>
          <wp:positionV relativeFrom="paragraph">
            <wp:posOffset>110490</wp:posOffset>
          </wp:positionV>
          <wp:extent cx="1673860" cy="454025"/>
          <wp:effectExtent l="0" t="0" r="2540" b="3175"/>
          <wp:wrapThrough wrapText="bothSides">
            <wp:wrapPolygon edited="0">
              <wp:start x="0" y="0"/>
              <wp:lineTo x="0" y="20845"/>
              <wp:lineTo x="21387" y="20845"/>
              <wp:lineTo x="21387" y="0"/>
              <wp:lineTo x="0" y="0"/>
            </wp:wrapPolygon>
          </wp:wrapThrough>
          <wp:docPr id="9" name="Picture 4" descr="\\192.168.0.59\fopip\Logo\vylna_3 colou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0.59\fopip\Logo\vylna_3 colour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3860" cy="454025"/>
                  </a:xfrm>
                  <a:prstGeom prst="rect">
                    <a:avLst/>
                  </a:prstGeom>
                  <a:noFill/>
                  <a:ln>
                    <a:noFill/>
                  </a:ln>
                </pic:spPr>
              </pic:pic>
            </a:graphicData>
          </a:graphic>
        </wp:anchor>
      </w:drawing>
    </w:r>
    <w:r w:rsidR="00EF500B">
      <w:rPr>
        <w:rFonts w:ascii="Times New Roman" w:hAnsi="Times New Roman"/>
        <w:noProof/>
        <w:sz w:val="24"/>
        <w:szCs w:val="24"/>
        <w:lang w:val="en-US"/>
      </w:rPr>
      <w:pict>
        <v:group id="_x0000_s2081" style="position:absolute;margin-left:0;margin-top:10.15pt;width:525pt;height:47.2pt;z-index:251657216;mso-position-horizontal:center;mso-position-horizontal-relative:margin;mso-position-vertical-relative:text" coordorigin="870,2745" coordsize="9849,944">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2082" type="#_x0000_t172" style="position:absolute;left:915;top:2745;width:7320;height:433" adj="0" fillcolor="#002060" strokecolor="#002060">
            <v:shadow color="#868686"/>
            <v:textpath style="font-family:&quot;Arial Narrow&quot;;font-size:20pt;font-style:italic;v-text-kern:t" trim="t" fitpath="t" string="Водоснабдяване и Kанализация ЕООД - Стара Загора"/>
          </v:shap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3" type="#_x0000_t136" style="position:absolute;left:915;top:3256;width:8100;height:179" strokeweight=".25pt">
            <v:shadow color="#868686"/>
            <v:textpath style="font-family:&quot;Arial&quot;;font-size:16pt;v-text-align:left;v-text-kern:t" trim="t" fitpath="t" string="6000 Стара Загора, ул. &quot;Христо Ботев&quot; 62; тел.: 042/ 601 096; факс: 042/ 601 507"/>
            <o:lock v:ext="edit" aspectratio="t"/>
          </v:shape>
          <v:shapetype id="_x0000_t32" coordsize="21600,21600" o:spt="32" o:oned="t" path="m,l21600,21600e" filled="f">
            <v:path arrowok="t" fillok="f" o:connecttype="none"/>
            <o:lock v:ext="edit" shapetype="t"/>
          </v:shapetype>
          <v:shape id="_x0000_s2084" type="#_x0000_t32" style="position:absolute;left:870;top:3465;width:9840;height:0" o:connectortype="straight">
            <v:shadow color="#868686"/>
          </v:shape>
          <v:shape id="_x0000_s2085" type="#_x0000_t172" style="position:absolute;left:8457;top:3465;width:2262;height:224" adj="0" fillcolor="#002060" stroked="f" strokecolor="#00b0f0">
            <v:shadow color="#868686"/>
            <v:textpath style="font-family:&quot;Calibri&quot;;font-size:20pt;font-style:italic;v-text-kern:t" trim="t" fitpath="t" string="водата, без която не можем"/>
            <o:lock v:ext="edit" aspectratio="t"/>
          </v:shape>
          <w10:wrap anchorx="margin"/>
        </v:group>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5"/>
    <w:multiLevelType w:val="singleLevel"/>
    <w:tmpl w:val="00000005"/>
    <w:name w:val="WW8Num7"/>
    <w:lvl w:ilvl="0">
      <w:numFmt w:val="bullet"/>
      <w:lvlText w:val="-"/>
      <w:lvlJc w:val="left"/>
      <w:pPr>
        <w:tabs>
          <w:tab w:val="num" w:pos="1606"/>
        </w:tabs>
        <w:ind w:left="1606" w:hanging="570"/>
      </w:pPr>
      <w:rPr>
        <w:rFonts w:ascii="Times New Roman" w:hAnsi="Times New Roman" w:cs="Times New Roman"/>
      </w:rPr>
    </w:lvl>
  </w:abstractNum>
  <w:abstractNum w:abstractNumId="1">
    <w:nsid w:val="00000008"/>
    <w:multiLevelType w:val="singleLevel"/>
    <w:tmpl w:val="00000008"/>
    <w:name w:val="WW8Num13"/>
    <w:lvl w:ilvl="0">
      <w:start w:val="1"/>
      <w:numFmt w:val="decimal"/>
      <w:lvlText w:val="%1."/>
      <w:lvlJc w:val="left"/>
      <w:pPr>
        <w:tabs>
          <w:tab w:val="num" w:pos="1211"/>
        </w:tabs>
        <w:ind w:left="1211" w:hanging="360"/>
      </w:pPr>
    </w:lvl>
  </w:abstractNum>
  <w:abstractNum w:abstractNumId="2">
    <w:nsid w:val="01CB7731"/>
    <w:multiLevelType w:val="hybridMultilevel"/>
    <w:tmpl w:val="0DE454A8"/>
    <w:lvl w:ilvl="0" w:tplc="5C6CEEA6">
      <w:start w:val="2"/>
      <w:numFmt w:val="bullet"/>
      <w:lvlText w:val=""/>
      <w:lvlJc w:val="left"/>
      <w:pPr>
        <w:tabs>
          <w:tab w:val="num" w:pos="1426"/>
        </w:tabs>
        <w:ind w:left="1426" w:hanging="390"/>
      </w:pPr>
      <w:rPr>
        <w:rFonts w:ascii="Wingdings" w:eastAsia="Times New Roman" w:hAnsi="Wingdings" w:cs="Times New Roman" w:hint="default"/>
      </w:rPr>
    </w:lvl>
    <w:lvl w:ilvl="1" w:tplc="04020003" w:tentative="1">
      <w:start w:val="1"/>
      <w:numFmt w:val="bullet"/>
      <w:lvlText w:val="o"/>
      <w:lvlJc w:val="left"/>
      <w:pPr>
        <w:tabs>
          <w:tab w:val="num" w:pos="2116"/>
        </w:tabs>
        <w:ind w:left="2116" w:hanging="360"/>
      </w:pPr>
      <w:rPr>
        <w:rFonts w:ascii="Courier New" w:hAnsi="Courier New" w:cs="Courier New" w:hint="default"/>
      </w:rPr>
    </w:lvl>
    <w:lvl w:ilvl="2" w:tplc="04020005" w:tentative="1">
      <w:start w:val="1"/>
      <w:numFmt w:val="bullet"/>
      <w:lvlText w:val=""/>
      <w:lvlJc w:val="left"/>
      <w:pPr>
        <w:tabs>
          <w:tab w:val="num" w:pos="2836"/>
        </w:tabs>
        <w:ind w:left="2836" w:hanging="360"/>
      </w:pPr>
      <w:rPr>
        <w:rFonts w:ascii="Wingdings" w:hAnsi="Wingdings" w:hint="default"/>
      </w:rPr>
    </w:lvl>
    <w:lvl w:ilvl="3" w:tplc="04020001" w:tentative="1">
      <w:start w:val="1"/>
      <w:numFmt w:val="bullet"/>
      <w:lvlText w:val=""/>
      <w:lvlJc w:val="left"/>
      <w:pPr>
        <w:tabs>
          <w:tab w:val="num" w:pos="3556"/>
        </w:tabs>
        <w:ind w:left="3556" w:hanging="360"/>
      </w:pPr>
      <w:rPr>
        <w:rFonts w:ascii="Symbol" w:hAnsi="Symbol" w:hint="default"/>
      </w:rPr>
    </w:lvl>
    <w:lvl w:ilvl="4" w:tplc="04020003" w:tentative="1">
      <w:start w:val="1"/>
      <w:numFmt w:val="bullet"/>
      <w:lvlText w:val="o"/>
      <w:lvlJc w:val="left"/>
      <w:pPr>
        <w:tabs>
          <w:tab w:val="num" w:pos="4276"/>
        </w:tabs>
        <w:ind w:left="4276" w:hanging="360"/>
      </w:pPr>
      <w:rPr>
        <w:rFonts w:ascii="Courier New" w:hAnsi="Courier New" w:cs="Courier New" w:hint="default"/>
      </w:rPr>
    </w:lvl>
    <w:lvl w:ilvl="5" w:tplc="04020005" w:tentative="1">
      <w:start w:val="1"/>
      <w:numFmt w:val="bullet"/>
      <w:lvlText w:val=""/>
      <w:lvlJc w:val="left"/>
      <w:pPr>
        <w:tabs>
          <w:tab w:val="num" w:pos="4996"/>
        </w:tabs>
        <w:ind w:left="4996" w:hanging="360"/>
      </w:pPr>
      <w:rPr>
        <w:rFonts w:ascii="Wingdings" w:hAnsi="Wingdings" w:hint="default"/>
      </w:rPr>
    </w:lvl>
    <w:lvl w:ilvl="6" w:tplc="04020001" w:tentative="1">
      <w:start w:val="1"/>
      <w:numFmt w:val="bullet"/>
      <w:lvlText w:val=""/>
      <w:lvlJc w:val="left"/>
      <w:pPr>
        <w:tabs>
          <w:tab w:val="num" w:pos="5716"/>
        </w:tabs>
        <w:ind w:left="5716" w:hanging="360"/>
      </w:pPr>
      <w:rPr>
        <w:rFonts w:ascii="Symbol" w:hAnsi="Symbol" w:hint="default"/>
      </w:rPr>
    </w:lvl>
    <w:lvl w:ilvl="7" w:tplc="04020003" w:tentative="1">
      <w:start w:val="1"/>
      <w:numFmt w:val="bullet"/>
      <w:lvlText w:val="o"/>
      <w:lvlJc w:val="left"/>
      <w:pPr>
        <w:tabs>
          <w:tab w:val="num" w:pos="6436"/>
        </w:tabs>
        <w:ind w:left="6436" w:hanging="360"/>
      </w:pPr>
      <w:rPr>
        <w:rFonts w:ascii="Courier New" w:hAnsi="Courier New" w:cs="Courier New" w:hint="default"/>
      </w:rPr>
    </w:lvl>
    <w:lvl w:ilvl="8" w:tplc="04020005" w:tentative="1">
      <w:start w:val="1"/>
      <w:numFmt w:val="bullet"/>
      <w:lvlText w:val=""/>
      <w:lvlJc w:val="left"/>
      <w:pPr>
        <w:tabs>
          <w:tab w:val="num" w:pos="7156"/>
        </w:tabs>
        <w:ind w:left="7156" w:hanging="360"/>
      </w:pPr>
      <w:rPr>
        <w:rFonts w:ascii="Wingdings" w:hAnsi="Wingdings" w:hint="default"/>
      </w:rPr>
    </w:lvl>
  </w:abstractNum>
  <w:abstractNum w:abstractNumId="3">
    <w:nsid w:val="05181572"/>
    <w:multiLevelType w:val="hybridMultilevel"/>
    <w:tmpl w:val="F1EA5F1E"/>
    <w:lvl w:ilvl="0" w:tplc="04020001">
      <w:start w:val="1"/>
      <w:numFmt w:val="bullet"/>
      <w:lvlText w:val=""/>
      <w:lvlJc w:val="left"/>
      <w:pPr>
        <w:ind w:left="1788" w:hanging="360"/>
      </w:pPr>
      <w:rPr>
        <w:rFonts w:ascii="Symbol" w:hAnsi="Symbol" w:hint="default"/>
      </w:rPr>
    </w:lvl>
    <w:lvl w:ilvl="1" w:tplc="04020003" w:tentative="1">
      <w:start w:val="1"/>
      <w:numFmt w:val="bullet"/>
      <w:lvlText w:val="o"/>
      <w:lvlJc w:val="left"/>
      <w:pPr>
        <w:ind w:left="2508" w:hanging="360"/>
      </w:pPr>
      <w:rPr>
        <w:rFonts w:ascii="Courier New" w:hAnsi="Courier New" w:cs="Courier New" w:hint="default"/>
      </w:rPr>
    </w:lvl>
    <w:lvl w:ilvl="2" w:tplc="04020005" w:tentative="1">
      <w:start w:val="1"/>
      <w:numFmt w:val="bullet"/>
      <w:lvlText w:val=""/>
      <w:lvlJc w:val="left"/>
      <w:pPr>
        <w:ind w:left="3228" w:hanging="360"/>
      </w:pPr>
      <w:rPr>
        <w:rFonts w:ascii="Wingdings" w:hAnsi="Wingdings" w:hint="default"/>
      </w:rPr>
    </w:lvl>
    <w:lvl w:ilvl="3" w:tplc="04020001" w:tentative="1">
      <w:start w:val="1"/>
      <w:numFmt w:val="bullet"/>
      <w:lvlText w:val=""/>
      <w:lvlJc w:val="left"/>
      <w:pPr>
        <w:ind w:left="3948" w:hanging="360"/>
      </w:pPr>
      <w:rPr>
        <w:rFonts w:ascii="Symbol" w:hAnsi="Symbol" w:hint="default"/>
      </w:rPr>
    </w:lvl>
    <w:lvl w:ilvl="4" w:tplc="04020003" w:tentative="1">
      <w:start w:val="1"/>
      <w:numFmt w:val="bullet"/>
      <w:lvlText w:val="o"/>
      <w:lvlJc w:val="left"/>
      <w:pPr>
        <w:ind w:left="4668" w:hanging="360"/>
      </w:pPr>
      <w:rPr>
        <w:rFonts w:ascii="Courier New" w:hAnsi="Courier New" w:cs="Courier New" w:hint="default"/>
      </w:rPr>
    </w:lvl>
    <w:lvl w:ilvl="5" w:tplc="04020005" w:tentative="1">
      <w:start w:val="1"/>
      <w:numFmt w:val="bullet"/>
      <w:lvlText w:val=""/>
      <w:lvlJc w:val="left"/>
      <w:pPr>
        <w:ind w:left="5388" w:hanging="360"/>
      </w:pPr>
      <w:rPr>
        <w:rFonts w:ascii="Wingdings" w:hAnsi="Wingdings" w:hint="default"/>
      </w:rPr>
    </w:lvl>
    <w:lvl w:ilvl="6" w:tplc="04020001" w:tentative="1">
      <w:start w:val="1"/>
      <w:numFmt w:val="bullet"/>
      <w:lvlText w:val=""/>
      <w:lvlJc w:val="left"/>
      <w:pPr>
        <w:ind w:left="6108" w:hanging="360"/>
      </w:pPr>
      <w:rPr>
        <w:rFonts w:ascii="Symbol" w:hAnsi="Symbol" w:hint="default"/>
      </w:rPr>
    </w:lvl>
    <w:lvl w:ilvl="7" w:tplc="04020003" w:tentative="1">
      <w:start w:val="1"/>
      <w:numFmt w:val="bullet"/>
      <w:lvlText w:val="o"/>
      <w:lvlJc w:val="left"/>
      <w:pPr>
        <w:ind w:left="6828" w:hanging="360"/>
      </w:pPr>
      <w:rPr>
        <w:rFonts w:ascii="Courier New" w:hAnsi="Courier New" w:cs="Courier New" w:hint="default"/>
      </w:rPr>
    </w:lvl>
    <w:lvl w:ilvl="8" w:tplc="04020005" w:tentative="1">
      <w:start w:val="1"/>
      <w:numFmt w:val="bullet"/>
      <w:lvlText w:val=""/>
      <w:lvlJc w:val="left"/>
      <w:pPr>
        <w:ind w:left="7548" w:hanging="360"/>
      </w:pPr>
      <w:rPr>
        <w:rFonts w:ascii="Wingdings" w:hAnsi="Wingdings" w:hint="default"/>
      </w:rPr>
    </w:lvl>
  </w:abstractNum>
  <w:abstractNum w:abstractNumId="4">
    <w:nsid w:val="05F701A8"/>
    <w:multiLevelType w:val="hybridMultilevel"/>
    <w:tmpl w:val="9446D0FC"/>
    <w:lvl w:ilvl="0" w:tplc="5CCA2F84">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nsid w:val="06982261"/>
    <w:multiLevelType w:val="hybridMultilevel"/>
    <w:tmpl w:val="3A401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B880F2A"/>
    <w:multiLevelType w:val="hybridMultilevel"/>
    <w:tmpl w:val="C5909808"/>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0E07600B"/>
    <w:multiLevelType w:val="hybridMultilevel"/>
    <w:tmpl w:val="5EFC4148"/>
    <w:lvl w:ilvl="0" w:tplc="0409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1E195647"/>
    <w:multiLevelType w:val="hybridMultilevel"/>
    <w:tmpl w:val="8B44145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1EA72253"/>
    <w:multiLevelType w:val="hybridMultilevel"/>
    <w:tmpl w:val="7A9AD644"/>
    <w:lvl w:ilvl="0" w:tplc="BEAEA506">
      <w:start w:val="5"/>
      <w:numFmt w:val="bullet"/>
      <w:lvlText w:val="-"/>
      <w:lvlJc w:val="left"/>
      <w:pPr>
        <w:tabs>
          <w:tab w:val="num" w:pos="1931"/>
        </w:tabs>
        <w:ind w:left="1931" w:hanging="1080"/>
      </w:pPr>
      <w:rPr>
        <w:rFonts w:ascii="Arial Narrow" w:eastAsia="Times New Roman" w:hAnsi="Arial Narrow" w:cs="Times New Roman"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10">
    <w:nsid w:val="21FC78AF"/>
    <w:multiLevelType w:val="hybridMultilevel"/>
    <w:tmpl w:val="609498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38B376A"/>
    <w:multiLevelType w:val="hybridMultilevel"/>
    <w:tmpl w:val="EBC0E7C8"/>
    <w:lvl w:ilvl="0" w:tplc="00F0319A">
      <w:start w:val="1"/>
      <w:numFmt w:val="bullet"/>
      <w:lvlText w:val=""/>
      <w:lvlJc w:val="left"/>
      <w:pPr>
        <w:ind w:left="720" w:hanging="360"/>
      </w:pPr>
      <w:rPr>
        <w:rFonts w:ascii="Wingdings" w:hAnsi="Wingdings" w:hint="default"/>
        <w:spacing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F767FF0"/>
    <w:multiLevelType w:val="hybridMultilevel"/>
    <w:tmpl w:val="DD36FEF4"/>
    <w:lvl w:ilvl="0" w:tplc="75D6147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30451386"/>
    <w:multiLevelType w:val="hybridMultilevel"/>
    <w:tmpl w:val="47C85A2E"/>
    <w:lvl w:ilvl="0" w:tplc="04020001">
      <w:start w:val="1"/>
      <w:numFmt w:val="bullet"/>
      <w:lvlText w:val=""/>
      <w:lvlJc w:val="left"/>
      <w:pPr>
        <w:ind w:left="1571" w:hanging="360"/>
      </w:pPr>
      <w:rPr>
        <w:rFonts w:ascii="Symbol" w:hAnsi="Symbol" w:hint="default"/>
      </w:rPr>
    </w:lvl>
    <w:lvl w:ilvl="1" w:tplc="04020003" w:tentative="1">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14">
    <w:nsid w:val="36E534DF"/>
    <w:multiLevelType w:val="hybridMultilevel"/>
    <w:tmpl w:val="285CA896"/>
    <w:lvl w:ilvl="0" w:tplc="9C84E020">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9330EF2"/>
    <w:multiLevelType w:val="hybridMultilevel"/>
    <w:tmpl w:val="FDB49980"/>
    <w:lvl w:ilvl="0" w:tplc="35BE052A">
      <w:start w:val="1"/>
      <w:numFmt w:val="decimal"/>
      <w:lvlText w:val="%1."/>
      <w:lvlJc w:val="left"/>
      <w:pPr>
        <w:ind w:left="765" w:hanging="360"/>
      </w:pPr>
      <w:rPr>
        <w:rFonts w:hint="default"/>
        <w:sz w:val="24"/>
        <w:szCs w:val="24"/>
      </w:rPr>
    </w:lvl>
    <w:lvl w:ilvl="1" w:tplc="04020019" w:tentative="1">
      <w:start w:val="1"/>
      <w:numFmt w:val="lowerLetter"/>
      <w:lvlText w:val="%2."/>
      <w:lvlJc w:val="left"/>
      <w:pPr>
        <w:ind w:left="1485" w:hanging="360"/>
      </w:pPr>
    </w:lvl>
    <w:lvl w:ilvl="2" w:tplc="0402001B" w:tentative="1">
      <w:start w:val="1"/>
      <w:numFmt w:val="lowerRoman"/>
      <w:lvlText w:val="%3."/>
      <w:lvlJc w:val="right"/>
      <w:pPr>
        <w:ind w:left="2205" w:hanging="180"/>
      </w:pPr>
    </w:lvl>
    <w:lvl w:ilvl="3" w:tplc="0402000F" w:tentative="1">
      <w:start w:val="1"/>
      <w:numFmt w:val="decimal"/>
      <w:lvlText w:val="%4."/>
      <w:lvlJc w:val="left"/>
      <w:pPr>
        <w:ind w:left="2925" w:hanging="360"/>
      </w:pPr>
    </w:lvl>
    <w:lvl w:ilvl="4" w:tplc="04020019" w:tentative="1">
      <w:start w:val="1"/>
      <w:numFmt w:val="lowerLetter"/>
      <w:lvlText w:val="%5."/>
      <w:lvlJc w:val="left"/>
      <w:pPr>
        <w:ind w:left="3645" w:hanging="360"/>
      </w:pPr>
    </w:lvl>
    <w:lvl w:ilvl="5" w:tplc="0402001B" w:tentative="1">
      <w:start w:val="1"/>
      <w:numFmt w:val="lowerRoman"/>
      <w:lvlText w:val="%6."/>
      <w:lvlJc w:val="right"/>
      <w:pPr>
        <w:ind w:left="4365" w:hanging="180"/>
      </w:pPr>
    </w:lvl>
    <w:lvl w:ilvl="6" w:tplc="0402000F" w:tentative="1">
      <w:start w:val="1"/>
      <w:numFmt w:val="decimal"/>
      <w:lvlText w:val="%7."/>
      <w:lvlJc w:val="left"/>
      <w:pPr>
        <w:ind w:left="5085" w:hanging="360"/>
      </w:pPr>
    </w:lvl>
    <w:lvl w:ilvl="7" w:tplc="04020019" w:tentative="1">
      <w:start w:val="1"/>
      <w:numFmt w:val="lowerLetter"/>
      <w:lvlText w:val="%8."/>
      <w:lvlJc w:val="left"/>
      <w:pPr>
        <w:ind w:left="5805" w:hanging="360"/>
      </w:pPr>
    </w:lvl>
    <w:lvl w:ilvl="8" w:tplc="0402001B" w:tentative="1">
      <w:start w:val="1"/>
      <w:numFmt w:val="lowerRoman"/>
      <w:lvlText w:val="%9."/>
      <w:lvlJc w:val="right"/>
      <w:pPr>
        <w:ind w:left="6525" w:hanging="180"/>
      </w:pPr>
    </w:lvl>
  </w:abstractNum>
  <w:abstractNum w:abstractNumId="16">
    <w:nsid w:val="3A7C6AF5"/>
    <w:multiLevelType w:val="hybridMultilevel"/>
    <w:tmpl w:val="338AA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ED650C2"/>
    <w:multiLevelType w:val="hybridMultilevel"/>
    <w:tmpl w:val="DEE6AA78"/>
    <w:lvl w:ilvl="0" w:tplc="5CCA2F84">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8">
    <w:nsid w:val="45602900"/>
    <w:multiLevelType w:val="hybridMultilevel"/>
    <w:tmpl w:val="1D64D338"/>
    <w:lvl w:ilvl="0" w:tplc="5CCA2F84">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9">
    <w:nsid w:val="4957567D"/>
    <w:multiLevelType w:val="hybridMultilevel"/>
    <w:tmpl w:val="A45E5074"/>
    <w:lvl w:ilvl="0" w:tplc="0409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49EE6ADC"/>
    <w:multiLevelType w:val="hybridMultilevel"/>
    <w:tmpl w:val="DF1E3D36"/>
    <w:lvl w:ilvl="0" w:tplc="CBA032DE">
      <w:start w:val="1"/>
      <w:numFmt w:val="decimal"/>
      <w:lvlText w:val="%1."/>
      <w:lvlJc w:val="left"/>
      <w:pPr>
        <w:ind w:left="765" w:hanging="360"/>
      </w:pPr>
      <w:rPr>
        <w:rFonts w:hint="default"/>
        <w:sz w:val="18"/>
        <w:szCs w:val="18"/>
      </w:rPr>
    </w:lvl>
    <w:lvl w:ilvl="1" w:tplc="04020019" w:tentative="1">
      <w:start w:val="1"/>
      <w:numFmt w:val="lowerLetter"/>
      <w:lvlText w:val="%2."/>
      <w:lvlJc w:val="left"/>
      <w:pPr>
        <w:ind w:left="1485" w:hanging="360"/>
      </w:pPr>
    </w:lvl>
    <w:lvl w:ilvl="2" w:tplc="0402001B" w:tentative="1">
      <w:start w:val="1"/>
      <w:numFmt w:val="lowerRoman"/>
      <w:lvlText w:val="%3."/>
      <w:lvlJc w:val="right"/>
      <w:pPr>
        <w:ind w:left="2205" w:hanging="180"/>
      </w:pPr>
    </w:lvl>
    <w:lvl w:ilvl="3" w:tplc="0402000F" w:tentative="1">
      <w:start w:val="1"/>
      <w:numFmt w:val="decimal"/>
      <w:lvlText w:val="%4."/>
      <w:lvlJc w:val="left"/>
      <w:pPr>
        <w:ind w:left="2925" w:hanging="360"/>
      </w:pPr>
    </w:lvl>
    <w:lvl w:ilvl="4" w:tplc="04020019" w:tentative="1">
      <w:start w:val="1"/>
      <w:numFmt w:val="lowerLetter"/>
      <w:lvlText w:val="%5."/>
      <w:lvlJc w:val="left"/>
      <w:pPr>
        <w:ind w:left="3645" w:hanging="360"/>
      </w:pPr>
    </w:lvl>
    <w:lvl w:ilvl="5" w:tplc="0402001B" w:tentative="1">
      <w:start w:val="1"/>
      <w:numFmt w:val="lowerRoman"/>
      <w:lvlText w:val="%6."/>
      <w:lvlJc w:val="right"/>
      <w:pPr>
        <w:ind w:left="4365" w:hanging="180"/>
      </w:pPr>
    </w:lvl>
    <w:lvl w:ilvl="6" w:tplc="0402000F" w:tentative="1">
      <w:start w:val="1"/>
      <w:numFmt w:val="decimal"/>
      <w:lvlText w:val="%7."/>
      <w:lvlJc w:val="left"/>
      <w:pPr>
        <w:ind w:left="5085" w:hanging="360"/>
      </w:pPr>
    </w:lvl>
    <w:lvl w:ilvl="7" w:tplc="04020019" w:tentative="1">
      <w:start w:val="1"/>
      <w:numFmt w:val="lowerLetter"/>
      <w:lvlText w:val="%8."/>
      <w:lvlJc w:val="left"/>
      <w:pPr>
        <w:ind w:left="5805" w:hanging="360"/>
      </w:pPr>
    </w:lvl>
    <w:lvl w:ilvl="8" w:tplc="0402001B" w:tentative="1">
      <w:start w:val="1"/>
      <w:numFmt w:val="lowerRoman"/>
      <w:lvlText w:val="%9."/>
      <w:lvlJc w:val="right"/>
      <w:pPr>
        <w:ind w:left="6525" w:hanging="180"/>
      </w:pPr>
    </w:lvl>
  </w:abstractNum>
  <w:abstractNum w:abstractNumId="21">
    <w:nsid w:val="4CC27119"/>
    <w:multiLevelType w:val="hybridMultilevel"/>
    <w:tmpl w:val="AC5CF718"/>
    <w:lvl w:ilvl="0" w:tplc="04020001">
      <w:start w:val="1"/>
      <w:numFmt w:val="bullet"/>
      <w:lvlText w:val=""/>
      <w:lvlJc w:val="left"/>
      <w:pPr>
        <w:tabs>
          <w:tab w:val="num" w:pos="2326"/>
        </w:tabs>
        <w:ind w:left="2326" w:hanging="57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2">
    <w:nsid w:val="50B45C92"/>
    <w:multiLevelType w:val="hybridMultilevel"/>
    <w:tmpl w:val="609498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0D83461"/>
    <w:multiLevelType w:val="hybridMultilevel"/>
    <w:tmpl w:val="9460CBA4"/>
    <w:lvl w:ilvl="0" w:tplc="069CF20E">
      <w:start w:val="1"/>
      <w:numFmt w:val="decimal"/>
      <w:lvlText w:val="%1."/>
      <w:lvlJc w:val="left"/>
      <w:pPr>
        <w:tabs>
          <w:tab w:val="num" w:pos="1068"/>
        </w:tabs>
        <w:ind w:left="1068" w:hanging="360"/>
      </w:pPr>
      <w:rPr>
        <w:rFonts w:cs="Times New Roman" w:hint="default"/>
      </w:rPr>
    </w:lvl>
    <w:lvl w:ilvl="1" w:tplc="04020019">
      <w:start w:val="1"/>
      <w:numFmt w:val="lowerLetter"/>
      <w:lvlText w:val="%2."/>
      <w:lvlJc w:val="left"/>
      <w:pPr>
        <w:tabs>
          <w:tab w:val="num" w:pos="1788"/>
        </w:tabs>
        <w:ind w:left="1788" w:hanging="360"/>
      </w:pPr>
      <w:rPr>
        <w:rFonts w:cs="Times New Roman"/>
      </w:rPr>
    </w:lvl>
    <w:lvl w:ilvl="2" w:tplc="0402001B">
      <w:start w:val="1"/>
      <w:numFmt w:val="lowerRoman"/>
      <w:lvlText w:val="%3."/>
      <w:lvlJc w:val="right"/>
      <w:pPr>
        <w:tabs>
          <w:tab w:val="num" w:pos="2508"/>
        </w:tabs>
        <w:ind w:left="2508" w:hanging="180"/>
      </w:pPr>
      <w:rPr>
        <w:rFonts w:cs="Times New Roman"/>
      </w:rPr>
    </w:lvl>
    <w:lvl w:ilvl="3" w:tplc="0402000F">
      <w:start w:val="1"/>
      <w:numFmt w:val="decimal"/>
      <w:lvlText w:val="%4."/>
      <w:lvlJc w:val="left"/>
      <w:pPr>
        <w:tabs>
          <w:tab w:val="num" w:pos="3228"/>
        </w:tabs>
        <w:ind w:left="3228" w:hanging="360"/>
      </w:pPr>
      <w:rPr>
        <w:rFonts w:cs="Times New Roman"/>
      </w:rPr>
    </w:lvl>
    <w:lvl w:ilvl="4" w:tplc="04020019">
      <w:start w:val="1"/>
      <w:numFmt w:val="lowerLetter"/>
      <w:lvlText w:val="%5."/>
      <w:lvlJc w:val="left"/>
      <w:pPr>
        <w:tabs>
          <w:tab w:val="num" w:pos="3948"/>
        </w:tabs>
        <w:ind w:left="3948" w:hanging="360"/>
      </w:pPr>
      <w:rPr>
        <w:rFonts w:cs="Times New Roman"/>
      </w:rPr>
    </w:lvl>
    <w:lvl w:ilvl="5" w:tplc="0402001B">
      <w:start w:val="1"/>
      <w:numFmt w:val="lowerRoman"/>
      <w:lvlText w:val="%6."/>
      <w:lvlJc w:val="right"/>
      <w:pPr>
        <w:tabs>
          <w:tab w:val="num" w:pos="4668"/>
        </w:tabs>
        <w:ind w:left="4668" w:hanging="180"/>
      </w:pPr>
      <w:rPr>
        <w:rFonts w:cs="Times New Roman"/>
      </w:rPr>
    </w:lvl>
    <w:lvl w:ilvl="6" w:tplc="0402000F">
      <w:start w:val="1"/>
      <w:numFmt w:val="decimal"/>
      <w:lvlText w:val="%7."/>
      <w:lvlJc w:val="left"/>
      <w:pPr>
        <w:tabs>
          <w:tab w:val="num" w:pos="5388"/>
        </w:tabs>
        <w:ind w:left="5388" w:hanging="360"/>
      </w:pPr>
      <w:rPr>
        <w:rFonts w:cs="Times New Roman"/>
      </w:rPr>
    </w:lvl>
    <w:lvl w:ilvl="7" w:tplc="04020019">
      <w:start w:val="1"/>
      <w:numFmt w:val="lowerLetter"/>
      <w:lvlText w:val="%8."/>
      <w:lvlJc w:val="left"/>
      <w:pPr>
        <w:tabs>
          <w:tab w:val="num" w:pos="6108"/>
        </w:tabs>
        <w:ind w:left="6108" w:hanging="360"/>
      </w:pPr>
      <w:rPr>
        <w:rFonts w:cs="Times New Roman"/>
      </w:rPr>
    </w:lvl>
    <w:lvl w:ilvl="8" w:tplc="0402001B">
      <w:start w:val="1"/>
      <w:numFmt w:val="lowerRoman"/>
      <w:lvlText w:val="%9."/>
      <w:lvlJc w:val="right"/>
      <w:pPr>
        <w:tabs>
          <w:tab w:val="num" w:pos="6828"/>
        </w:tabs>
        <w:ind w:left="6828" w:hanging="180"/>
      </w:pPr>
      <w:rPr>
        <w:rFonts w:cs="Times New Roman"/>
      </w:rPr>
    </w:lvl>
  </w:abstractNum>
  <w:abstractNum w:abstractNumId="24">
    <w:nsid w:val="522B05D5"/>
    <w:multiLevelType w:val="hybridMultilevel"/>
    <w:tmpl w:val="F3C21F26"/>
    <w:lvl w:ilvl="0" w:tplc="75D6147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nsid w:val="52EA24BD"/>
    <w:multiLevelType w:val="hybridMultilevel"/>
    <w:tmpl w:val="3C8AC7EE"/>
    <w:lvl w:ilvl="0" w:tplc="D92ACFB2">
      <w:start w:val="1"/>
      <w:numFmt w:val="bullet"/>
      <w:lvlText w:val=""/>
      <w:lvlJc w:val="left"/>
      <w:pPr>
        <w:ind w:left="720" w:hanging="360"/>
      </w:pPr>
      <w:rPr>
        <w:rFonts w:ascii="Wingdings" w:hAnsi="Wingdings" w:hint="default"/>
        <w:spacing w:val="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4A90C8B"/>
    <w:multiLevelType w:val="hybridMultilevel"/>
    <w:tmpl w:val="609498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4C310B8"/>
    <w:multiLevelType w:val="hybridMultilevel"/>
    <w:tmpl w:val="2FA89FA6"/>
    <w:lvl w:ilvl="0" w:tplc="0409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nsid w:val="556E1708"/>
    <w:multiLevelType w:val="hybridMultilevel"/>
    <w:tmpl w:val="26E20E4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nsid w:val="588B0475"/>
    <w:multiLevelType w:val="hybridMultilevel"/>
    <w:tmpl w:val="4508B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C491F9E"/>
    <w:multiLevelType w:val="hybridMultilevel"/>
    <w:tmpl w:val="59125988"/>
    <w:lvl w:ilvl="0" w:tplc="4D08B8D6">
      <w:start w:val="11"/>
      <w:numFmt w:val="decimal"/>
      <w:lvlText w:val="%1."/>
      <w:lvlJc w:val="left"/>
      <w:pPr>
        <w:ind w:left="1125" w:hanging="360"/>
      </w:pPr>
      <w:rPr>
        <w:rFonts w:hint="default"/>
      </w:rPr>
    </w:lvl>
    <w:lvl w:ilvl="1" w:tplc="04020019" w:tentative="1">
      <w:start w:val="1"/>
      <w:numFmt w:val="lowerLetter"/>
      <w:lvlText w:val="%2."/>
      <w:lvlJc w:val="left"/>
      <w:pPr>
        <w:ind w:left="1845" w:hanging="360"/>
      </w:pPr>
    </w:lvl>
    <w:lvl w:ilvl="2" w:tplc="0402001B" w:tentative="1">
      <w:start w:val="1"/>
      <w:numFmt w:val="lowerRoman"/>
      <w:lvlText w:val="%3."/>
      <w:lvlJc w:val="right"/>
      <w:pPr>
        <w:ind w:left="2565" w:hanging="180"/>
      </w:pPr>
    </w:lvl>
    <w:lvl w:ilvl="3" w:tplc="0402000F" w:tentative="1">
      <w:start w:val="1"/>
      <w:numFmt w:val="decimal"/>
      <w:lvlText w:val="%4."/>
      <w:lvlJc w:val="left"/>
      <w:pPr>
        <w:ind w:left="3285" w:hanging="360"/>
      </w:pPr>
    </w:lvl>
    <w:lvl w:ilvl="4" w:tplc="04020019" w:tentative="1">
      <w:start w:val="1"/>
      <w:numFmt w:val="lowerLetter"/>
      <w:lvlText w:val="%5."/>
      <w:lvlJc w:val="left"/>
      <w:pPr>
        <w:ind w:left="4005" w:hanging="360"/>
      </w:pPr>
    </w:lvl>
    <w:lvl w:ilvl="5" w:tplc="0402001B" w:tentative="1">
      <w:start w:val="1"/>
      <w:numFmt w:val="lowerRoman"/>
      <w:lvlText w:val="%6."/>
      <w:lvlJc w:val="right"/>
      <w:pPr>
        <w:ind w:left="4725" w:hanging="180"/>
      </w:pPr>
    </w:lvl>
    <w:lvl w:ilvl="6" w:tplc="0402000F" w:tentative="1">
      <w:start w:val="1"/>
      <w:numFmt w:val="decimal"/>
      <w:lvlText w:val="%7."/>
      <w:lvlJc w:val="left"/>
      <w:pPr>
        <w:ind w:left="5445" w:hanging="360"/>
      </w:pPr>
    </w:lvl>
    <w:lvl w:ilvl="7" w:tplc="04020019" w:tentative="1">
      <w:start w:val="1"/>
      <w:numFmt w:val="lowerLetter"/>
      <w:lvlText w:val="%8."/>
      <w:lvlJc w:val="left"/>
      <w:pPr>
        <w:ind w:left="6165" w:hanging="360"/>
      </w:pPr>
    </w:lvl>
    <w:lvl w:ilvl="8" w:tplc="0402001B" w:tentative="1">
      <w:start w:val="1"/>
      <w:numFmt w:val="lowerRoman"/>
      <w:lvlText w:val="%9."/>
      <w:lvlJc w:val="right"/>
      <w:pPr>
        <w:ind w:left="6885" w:hanging="180"/>
      </w:pPr>
    </w:lvl>
  </w:abstractNum>
  <w:abstractNum w:abstractNumId="31">
    <w:nsid w:val="5C57321C"/>
    <w:multiLevelType w:val="hybridMultilevel"/>
    <w:tmpl w:val="4DFAEC1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nsid w:val="60AF5F9F"/>
    <w:multiLevelType w:val="hybridMultilevel"/>
    <w:tmpl w:val="3DD21506"/>
    <w:lvl w:ilvl="0" w:tplc="0D3E48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4A60F64"/>
    <w:multiLevelType w:val="hybridMultilevel"/>
    <w:tmpl w:val="4A842FA2"/>
    <w:lvl w:ilvl="0" w:tplc="5CCA2F84">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4">
    <w:nsid w:val="655A7493"/>
    <w:multiLevelType w:val="hybridMultilevel"/>
    <w:tmpl w:val="B608E926"/>
    <w:lvl w:ilvl="0" w:tplc="BB1240C8">
      <w:start w:val="3"/>
      <w:numFmt w:val="bullet"/>
      <w:lvlText w:val="-"/>
      <w:lvlJc w:val="left"/>
      <w:pPr>
        <w:ind w:left="720" w:hanging="360"/>
      </w:pPr>
      <w:rPr>
        <w:rFonts w:ascii="Times New Roman" w:eastAsia="Times New Roman" w:hAnsi="Times New Roman"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35">
    <w:nsid w:val="675C7C7E"/>
    <w:multiLevelType w:val="hybridMultilevel"/>
    <w:tmpl w:val="76F62A10"/>
    <w:lvl w:ilvl="0" w:tplc="5CCA2F84">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6">
    <w:nsid w:val="697F7DCE"/>
    <w:multiLevelType w:val="hybridMultilevel"/>
    <w:tmpl w:val="DA48B2C8"/>
    <w:lvl w:ilvl="0" w:tplc="4F2E05C6">
      <w:start w:val="1"/>
      <w:numFmt w:val="decimal"/>
      <w:lvlText w:val="%1."/>
      <w:lvlJc w:val="left"/>
      <w:pPr>
        <w:tabs>
          <w:tab w:val="num" w:pos="540"/>
        </w:tabs>
        <w:ind w:left="540" w:hanging="360"/>
      </w:p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37">
    <w:nsid w:val="6ABB55DE"/>
    <w:multiLevelType w:val="multilevel"/>
    <w:tmpl w:val="104A3984"/>
    <w:lvl w:ilvl="0">
      <w:start w:val="1"/>
      <w:numFmt w:val="decimal"/>
      <w:lvlText w:val="%1."/>
      <w:lvlJc w:val="left"/>
      <w:pPr>
        <w:ind w:left="432" w:hanging="432"/>
      </w:pPr>
      <w:rPr>
        <w:rFonts w:hint="default"/>
      </w:r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38">
    <w:nsid w:val="75CB3F47"/>
    <w:multiLevelType w:val="hybridMultilevel"/>
    <w:tmpl w:val="6E02D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7"/>
  </w:num>
  <w:num w:numId="2">
    <w:abstractNumId w:val="11"/>
  </w:num>
  <w:num w:numId="3">
    <w:abstractNumId w:val="15"/>
  </w:num>
  <w:num w:numId="4">
    <w:abstractNumId w:val="20"/>
  </w:num>
  <w:num w:numId="5">
    <w:abstractNumId w:val="16"/>
  </w:num>
  <w:num w:numId="6">
    <w:abstractNumId w:val="10"/>
  </w:num>
  <w:num w:numId="7">
    <w:abstractNumId w:val="26"/>
  </w:num>
  <w:num w:numId="8">
    <w:abstractNumId w:val="5"/>
  </w:num>
  <w:num w:numId="9">
    <w:abstractNumId w:val="35"/>
  </w:num>
  <w:num w:numId="10">
    <w:abstractNumId w:val="18"/>
  </w:num>
  <w:num w:numId="11">
    <w:abstractNumId w:val="17"/>
  </w:num>
  <w:num w:numId="12">
    <w:abstractNumId w:val="4"/>
  </w:num>
  <w:num w:numId="13">
    <w:abstractNumId w:val="33"/>
  </w:num>
  <w:num w:numId="14">
    <w:abstractNumId w:val="29"/>
  </w:num>
  <w:num w:numId="15">
    <w:abstractNumId w:val="32"/>
  </w:num>
  <w:num w:numId="16">
    <w:abstractNumId w:val="12"/>
  </w:num>
  <w:num w:numId="17">
    <w:abstractNumId w:val="28"/>
  </w:num>
  <w:num w:numId="18">
    <w:abstractNumId w:val="6"/>
  </w:num>
  <w:num w:numId="19">
    <w:abstractNumId w:val="24"/>
  </w:num>
  <w:num w:numId="20">
    <w:abstractNumId w:val="7"/>
  </w:num>
  <w:num w:numId="21">
    <w:abstractNumId w:val="19"/>
  </w:num>
  <w:num w:numId="22">
    <w:abstractNumId w:val="27"/>
  </w:num>
  <w:num w:numId="2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7"/>
  </w:num>
  <w:num w:numId="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num>
  <w:num w:numId="27">
    <w:abstractNumId w:val="30"/>
  </w:num>
  <w:num w:numId="28">
    <w:abstractNumId w:val="14"/>
  </w:num>
  <w:num w:numId="29">
    <w:abstractNumId w:val="25"/>
  </w:num>
  <w:num w:numId="30">
    <w:abstractNumId w:val="22"/>
  </w:num>
  <w:num w:numId="31">
    <w:abstractNumId w:val="38"/>
  </w:num>
  <w:num w:numId="32">
    <w:abstractNumId w:val="37"/>
  </w:num>
  <w:num w:numId="33">
    <w:abstractNumId w:val="34"/>
  </w:num>
  <w:num w:numId="34">
    <w:abstractNumId w:val="8"/>
  </w:num>
  <w:num w:numId="3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num>
  <w:num w:numId="37">
    <w:abstractNumId w:val="0"/>
  </w:num>
  <w:num w:numId="38">
    <w:abstractNumId w:val="1"/>
  </w:num>
  <w:num w:numId="39">
    <w:abstractNumId w:val="3"/>
  </w:num>
  <w:num w:numId="40">
    <w:abstractNumId w:val="31"/>
  </w:num>
  <w:num w:numId="41">
    <w:abstractNumId w:val="13"/>
  </w:num>
  <w:num w:numId="42">
    <w:abstractNumId w:val="2"/>
  </w:num>
  <w:num w:numId="43">
    <w:abstractNumId w:val="37"/>
  </w:num>
  <w:num w:numId="44">
    <w:abstractNumId w:val="37"/>
  </w:num>
  <w:num w:numId="45">
    <w:abstractNumId w:val="37"/>
  </w:num>
  <w:num w:numId="46">
    <w:abstractNumId w:val="37"/>
  </w:num>
  <w:num w:numId="47">
    <w:abstractNumId w:val="37"/>
  </w:num>
  <w:num w:numId="48">
    <w:abstractNumId w:val="2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attachedTemplate r:id="rId1"/>
  <w:defaultTabStop w:val="709"/>
  <w:hyphenationZone w:val="425"/>
  <w:characterSpacingControl w:val="doNotCompress"/>
  <w:hdrShapeDefaults>
    <o:shapedefaults v:ext="edit" spidmax="2087" fillcolor="#00b0f0" strokecolor="#00b0f0">
      <v:fill color="#00b0f0"/>
      <v:stroke color="#00b0f0"/>
      <v:shadow color="#868686"/>
      <o:colormru v:ext="edit" colors="#57d3ff"/>
    </o:shapedefaults>
    <o:shapelayout v:ext="edit">
      <o:idmap v:ext="edit" data="2"/>
      <o:rules v:ext="edit">
        <o:r id="V:Rule1" type="connector" idref="#_x0000_s2084"/>
      </o:rules>
    </o:shapelayout>
  </w:hdrShapeDefaults>
  <w:footnotePr>
    <w:footnote w:id="-1"/>
    <w:footnote w:id="0"/>
  </w:footnotePr>
  <w:endnotePr>
    <w:endnote w:id="-1"/>
    <w:endnote w:id="0"/>
  </w:endnotePr>
  <w:compat>
    <w:compatSetting w:name="compatibilityMode" w:uri="http://schemas.microsoft.com/office/word" w:val="12"/>
  </w:compat>
  <w:rsids>
    <w:rsidRoot w:val="007820DC"/>
    <w:rsid w:val="0000234C"/>
    <w:rsid w:val="00025229"/>
    <w:rsid w:val="0007722F"/>
    <w:rsid w:val="000942C7"/>
    <w:rsid w:val="000A7A5E"/>
    <w:rsid w:val="000B484E"/>
    <w:rsid w:val="000B7567"/>
    <w:rsid w:val="000C13E0"/>
    <w:rsid w:val="000D21A8"/>
    <w:rsid w:val="000D526E"/>
    <w:rsid w:val="000E30AF"/>
    <w:rsid w:val="000E460C"/>
    <w:rsid w:val="000F2EEF"/>
    <w:rsid w:val="000F33EF"/>
    <w:rsid w:val="001175C3"/>
    <w:rsid w:val="00131CE1"/>
    <w:rsid w:val="00133B68"/>
    <w:rsid w:val="00134A58"/>
    <w:rsid w:val="00134A91"/>
    <w:rsid w:val="00140125"/>
    <w:rsid w:val="00140330"/>
    <w:rsid w:val="00141D1C"/>
    <w:rsid w:val="00143069"/>
    <w:rsid w:val="00151471"/>
    <w:rsid w:val="00152220"/>
    <w:rsid w:val="00153854"/>
    <w:rsid w:val="001561DC"/>
    <w:rsid w:val="00167FBB"/>
    <w:rsid w:val="00170902"/>
    <w:rsid w:val="00184DEA"/>
    <w:rsid w:val="00184FDD"/>
    <w:rsid w:val="00195FD3"/>
    <w:rsid w:val="001A73D8"/>
    <w:rsid w:val="001C0646"/>
    <w:rsid w:val="001C5615"/>
    <w:rsid w:val="001D624A"/>
    <w:rsid w:val="001F326C"/>
    <w:rsid w:val="001F3E80"/>
    <w:rsid w:val="00210987"/>
    <w:rsid w:val="0024137B"/>
    <w:rsid w:val="0027451E"/>
    <w:rsid w:val="002802C9"/>
    <w:rsid w:val="00281A86"/>
    <w:rsid w:val="002935D1"/>
    <w:rsid w:val="002E4480"/>
    <w:rsid w:val="00305D02"/>
    <w:rsid w:val="00311220"/>
    <w:rsid w:val="0031143F"/>
    <w:rsid w:val="00311B6C"/>
    <w:rsid w:val="00314226"/>
    <w:rsid w:val="0031629D"/>
    <w:rsid w:val="00316874"/>
    <w:rsid w:val="00317ABF"/>
    <w:rsid w:val="003255E3"/>
    <w:rsid w:val="00335593"/>
    <w:rsid w:val="00340FB3"/>
    <w:rsid w:val="003456CD"/>
    <w:rsid w:val="003459FB"/>
    <w:rsid w:val="003536A9"/>
    <w:rsid w:val="00354318"/>
    <w:rsid w:val="0036148F"/>
    <w:rsid w:val="00365219"/>
    <w:rsid w:val="00367F32"/>
    <w:rsid w:val="003910D8"/>
    <w:rsid w:val="003A3D1F"/>
    <w:rsid w:val="003B00B1"/>
    <w:rsid w:val="003C2228"/>
    <w:rsid w:val="003C3D6B"/>
    <w:rsid w:val="003D2B14"/>
    <w:rsid w:val="003D2BB6"/>
    <w:rsid w:val="003E226A"/>
    <w:rsid w:val="003F5D44"/>
    <w:rsid w:val="00416649"/>
    <w:rsid w:val="00436362"/>
    <w:rsid w:val="0044215D"/>
    <w:rsid w:val="00447A67"/>
    <w:rsid w:val="0045280B"/>
    <w:rsid w:val="00457D5A"/>
    <w:rsid w:val="00461366"/>
    <w:rsid w:val="004672B3"/>
    <w:rsid w:val="004761E7"/>
    <w:rsid w:val="00481721"/>
    <w:rsid w:val="00495F14"/>
    <w:rsid w:val="004A6095"/>
    <w:rsid w:val="004A6E0B"/>
    <w:rsid w:val="004B03EC"/>
    <w:rsid w:val="004C1EEF"/>
    <w:rsid w:val="004D111D"/>
    <w:rsid w:val="004D277C"/>
    <w:rsid w:val="004E0F46"/>
    <w:rsid w:val="004E1E15"/>
    <w:rsid w:val="004F2D3C"/>
    <w:rsid w:val="005228FB"/>
    <w:rsid w:val="00524C4B"/>
    <w:rsid w:val="00525DD2"/>
    <w:rsid w:val="005322A8"/>
    <w:rsid w:val="00533394"/>
    <w:rsid w:val="0054648C"/>
    <w:rsid w:val="00557943"/>
    <w:rsid w:val="00567D12"/>
    <w:rsid w:val="005B23A2"/>
    <w:rsid w:val="005B7022"/>
    <w:rsid w:val="005C4B9A"/>
    <w:rsid w:val="005C6E10"/>
    <w:rsid w:val="005D67D8"/>
    <w:rsid w:val="005E09FD"/>
    <w:rsid w:val="00600E5A"/>
    <w:rsid w:val="00607D58"/>
    <w:rsid w:val="0061256A"/>
    <w:rsid w:val="00626F3F"/>
    <w:rsid w:val="006347B0"/>
    <w:rsid w:val="00640566"/>
    <w:rsid w:val="00640BCB"/>
    <w:rsid w:val="00641762"/>
    <w:rsid w:val="00643A95"/>
    <w:rsid w:val="0065485E"/>
    <w:rsid w:val="00671ADB"/>
    <w:rsid w:val="0068455D"/>
    <w:rsid w:val="006927A9"/>
    <w:rsid w:val="006A243C"/>
    <w:rsid w:val="006A5C05"/>
    <w:rsid w:val="006B2B48"/>
    <w:rsid w:val="006B4C35"/>
    <w:rsid w:val="006B6A1C"/>
    <w:rsid w:val="006C007E"/>
    <w:rsid w:val="006C24D0"/>
    <w:rsid w:val="006D25E7"/>
    <w:rsid w:val="006D7805"/>
    <w:rsid w:val="006E0F08"/>
    <w:rsid w:val="006F1988"/>
    <w:rsid w:val="006F23AF"/>
    <w:rsid w:val="00700AB8"/>
    <w:rsid w:val="00711551"/>
    <w:rsid w:val="0071310F"/>
    <w:rsid w:val="007432FB"/>
    <w:rsid w:val="007508A7"/>
    <w:rsid w:val="00755505"/>
    <w:rsid w:val="007725E8"/>
    <w:rsid w:val="00774583"/>
    <w:rsid w:val="007757D8"/>
    <w:rsid w:val="007820DC"/>
    <w:rsid w:val="007910F8"/>
    <w:rsid w:val="007B748D"/>
    <w:rsid w:val="007D5242"/>
    <w:rsid w:val="007D7ED4"/>
    <w:rsid w:val="007E0186"/>
    <w:rsid w:val="007E0695"/>
    <w:rsid w:val="007E541A"/>
    <w:rsid w:val="007E74B3"/>
    <w:rsid w:val="007F6899"/>
    <w:rsid w:val="00804BD1"/>
    <w:rsid w:val="00830F64"/>
    <w:rsid w:val="008728D0"/>
    <w:rsid w:val="008735CE"/>
    <w:rsid w:val="00891E04"/>
    <w:rsid w:val="008972BD"/>
    <w:rsid w:val="008A10F7"/>
    <w:rsid w:val="008B7A2D"/>
    <w:rsid w:val="008F1B7D"/>
    <w:rsid w:val="008F3CE3"/>
    <w:rsid w:val="0090210B"/>
    <w:rsid w:val="00906FB0"/>
    <w:rsid w:val="009137E3"/>
    <w:rsid w:val="00914C8E"/>
    <w:rsid w:val="00915ACA"/>
    <w:rsid w:val="00924493"/>
    <w:rsid w:val="00964E29"/>
    <w:rsid w:val="00967848"/>
    <w:rsid w:val="00973512"/>
    <w:rsid w:val="0097726D"/>
    <w:rsid w:val="00977F41"/>
    <w:rsid w:val="009879FC"/>
    <w:rsid w:val="00995614"/>
    <w:rsid w:val="009A4DB2"/>
    <w:rsid w:val="009C43DB"/>
    <w:rsid w:val="009D2EA8"/>
    <w:rsid w:val="009F21D2"/>
    <w:rsid w:val="00A04936"/>
    <w:rsid w:val="00A15252"/>
    <w:rsid w:val="00A1792F"/>
    <w:rsid w:val="00A24195"/>
    <w:rsid w:val="00A52D0F"/>
    <w:rsid w:val="00A55FC0"/>
    <w:rsid w:val="00A75058"/>
    <w:rsid w:val="00A80CB3"/>
    <w:rsid w:val="00A842E9"/>
    <w:rsid w:val="00AA2F5C"/>
    <w:rsid w:val="00AC2E8A"/>
    <w:rsid w:val="00AD6DD1"/>
    <w:rsid w:val="00B0171F"/>
    <w:rsid w:val="00B035B0"/>
    <w:rsid w:val="00B25B22"/>
    <w:rsid w:val="00B3327A"/>
    <w:rsid w:val="00B417E7"/>
    <w:rsid w:val="00B62C4E"/>
    <w:rsid w:val="00B72EFE"/>
    <w:rsid w:val="00B81EB8"/>
    <w:rsid w:val="00B852BC"/>
    <w:rsid w:val="00BA6659"/>
    <w:rsid w:val="00BC1904"/>
    <w:rsid w:val="00BC21A4"/>
    <w:rsid w:val="00BC5A84"/>
    <w:rsid w:val="00BF384D"/>
    <w:rsid w:val="00BF49CE"/>
    <w:rsid w:val="00C10935"/>
    <w:rsid w:val="00C27087"/>
    <w:rsid w:val="00C42D11"/>
    <w:rsid w:val="00C4545F"/>
    <w:rsid w:val="00C549E1"/>
    <w:rsid w:val="00C67D03"/>
    <w:rsid w:val="00C82039"/>
    <w:rsid w:val="00CC46C7"/>
    <w:rsid w:val="00CD61D6"/>
    <w:rsid w:val="00D235E8"/>
    <w:rsid w:val="00D238BC"/>
    <w:rsid w:val="00D37314"/>
    <w:rsid w:val="00D5018D"/>
    <w:rsid w:val="00D56BC7"/>
    <w:rsid w:val="00D634FC"/>
    <w:rsid w:val="00D65994"/>
    <w:rsid w:val="00D72C27"/>
    <w:rsid w:val="00D73C65"/>
    <w:rsid w:val="00D865C3"/>
    <w:rsid w:val="00D931C4"/>
    <w:rsid w:val="00DA624E"/>
    <w:rsid w:val="00DF5931"/>
    <w:rsid w:val="00DF5BB9"/>
    <w:rsid w:val="00E124B0"/>
    <w:rsid w:val="00E21C3B"/>
    <w:rsid w:val="00E22E55"/>
    <w:rsid w:val="00E34797"/>
    <w:rsid w:val="00E37215"/>
    <w:rsid w:val="00E47C2B"/>
    <w:rsid w:val="00E55D13"/>
    <w:rsid w:val="00E6114F"/>
    <w:rsid w:val="00E6159C"/>
    <w:rsid w:val="00E76A3B"/>
    <w:rsid w:val="00E8264D"/>
    <w:rsid w:val="00E91A6C"/>
    <w:rsid w:val="00EA40E1"/>
    <w:rsid w:val="00EA5B51"/>
    <w:rsid w:val="00EB06DF"/>
    <w:rsid w:val="00EC4E2C"/>
    <w:rsid w:val="00EC57DD"/>
    <w:rsid w:val="00EC7CBE"/>
    <w:rsid w:val="00ED1577"/>
    <w:rsid w:val="00ED5793"/>
    <w:rsid w:val="00EF108F"/>
    <w:rsid w:val="00EF1516"/>
    <w:rsid w:val="00EF1A71"/>
    <w:rsid w:val="00EF33B2"/>
    <w:rsid w:val="00EF500B"/>
    <w:rsid w:val="00EF7EF2"/>
    <w:rsid w:val="00F07A37"/>
    <w:rsid w:val="00F1007C"/>
    <w:rsid w:val="00F156A4"/>
    <w:rsid w:val="00F33E6B"/>
    <w:rsid w:val="00F51D9B"/>
    <w:rsid w:val="00F52480"/>
    <w:rsid w:val="00F55F9B"/>
    <w:rsid w:val="00F6069C"/>
    <w:rsid w:val="00F661AB"/>
    <w:rsid w:val="00F734AA"/>
    <w:rsid w:val="00FA2CD1"/>
    <w:rsid w:val="00FB0C0D"/>
    <w:rsid w:val="00FC0A6C"/>
    <w:rsid w:val="00FC12D9"/>
    <w:rsid w:val="00FC3600"/>
    <w:rsid w:val="00FD0CF4"/>
    <w:rsid w:val="00FE1BB1"/>
    <w:rsid w:val="00FE32F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87" fillcolor="#00b0f0" strokecolor="#00b0f0">
      <v:fill color="#00b0f0"/>
      <v:stroke color="#00b0f0"/>
      <v:shadow color="#868686"/>
      <o:colormru v:ext="edit" colors="#57d3ff"/>
    </o:shapedefaults>
    <o:shapelayout v:ext="edit">
      <o:idmap v:ext="edit" data="1"/>
    </o:shapelayout>
  </w:shapeDefaults>
  <w:decimalSymbol w:val="."/>
  <w:listSeparator w:val=";"/>
  <w15:docId w15:val="{814C142C-EF04-4F45-8F86-CA97E9F01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1C3B"/>
    <w:pPr>
      <w:spacing w:after="200" w:line="276" w:lineRule="auto"/>
    </w:pPr>
    <w:rPr>
      <w:sz w:val="22"/>
      <w:szCs w:val="22"/>
      <w:lang w:val="bg-BG"/>
    </w:rPr>
  </w:style>
  <w:style w:type="paragraph" w:styleId="1">
    <w:name w:val="heading 1"/>
    <w:basedOn w:val="a"/>
    <w:next w:val="a"/>
    <w:link w:val="10"/>
    <w:uiPriority w:val="9"/>
    <w:qFormat/>
    <w:rsid w:val="008972B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972BD"/>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972BD"/>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8972BD"/>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8972BD"/>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8972BD"/>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8972BD"/>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8972BD"/>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8972BD"/>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134A58"/>
    <w:pPr>
      <w:autoSpaceDE w:val="0"/>
      <w:autoSpaceDN w:val="0"/>
      <w:adjustRightInd w:val="0"/>
    </w:pPr>
    <w:rPr>
      <w:rFonts w:ascii="Arial" w:hAnsi="Arial" w:cs="Arial"/>
      <w:color w:val="000000"/>
      <w:sz w:val="24"/>
      <w:szCs w:val="24"/>
      <w:lang w:val="bg-BG"/>
    </w:rPr>
  </w:style>
  <w:style w:type="character" w:styleId="a3">
    <w:name w:val="Hyperlink"/>
    <w:uiPriority w:val="99"/>
    <w:unhideWhenUsed/>
    <w:rsid w:val="00FC0A6C"/>
    <w:rPr>
      <w:color w:val="0000FF"/>
      <w:u w:val="single"/>
    </w:rPr>
  </w:style>
  <w:style w:type="table" w:styleId="a4">
    <w:name w:val="Table Grid"/>
    <w:basedOn w:val="a1"/>
    <w:uiPriority w:val="59"/>
    <w:rsid w:val="007757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316874"/>
    <w:pPr>
      <w:tabs>
        <w:tab w:val="center" w:pos="4536"/>
        <w:tab w:val="right" w:pos="9072"/>
      </w:tabs>
    </w:pPr>
  </w:style>
  <w:style w:type="character" w:customStyle="1" w:styleId="a6">
    <w:name w:val="Горен колонтитул Знак"/>
    <w:link w:val="a5"/>
    <w:uiPriority w:val="99"/>
    <w:rsid w:val="00316874"/>
    <w:rPr>
      <w:sz w:val="22"/>
      <w:szCs w:val="22"/>
      <w:lang w:eastAsia="en-US"/>
    </w:rPr>
  </w:style>
  <w:style w:type="paragraph" w:styleId="a7">
    <w:name w:val="footer"/>
    <w:basedOn w:val="a"/>
    <w:link w:val="a8"/>
    <w:uiPriority w:val="99"/>
    <w:unhideWhenUsed/>
    <w:rsid w:val="00316874"/>
    <w:pPr>
      <w:tabs>
        <w:tab w:val="center" w:pos="4536"/>
        <w:tab w:val="right" w:pos="9072"/>
      </w:tabs>
    </w:pPr>
  </w:style>
  <w:style w:type="character" w:customStyle="1" w:styleId="a8">
    <w:name w:val="Долен колонтитул Знак"/>
    <w:link w:val="a7"/>
    <w:uiPriority w:val="99"/>
    <w:rsid w:val="00316874"/>
    <w:rPr>
      <w:sz w:val="22"/>
      <w:szCs w:val="22"/>
      <w:lang w:eastAsia="en-US"/>
    </w:rPr>
  </w:style>
  <w:style w:type="paragraph" w:styleId="a9">
    <w:name w:val="Balloon Text"/>
    <w:basedOn w:val="a"/>
    <w:link w:val="aa"/>
    <w:uiPriority w:val="99"/>
    <w:semiHidden/>
    <w:unhideWhenUsed/>
    <w:rsid w:val="00316874"/>
    <w:pPr>
      <w:spacing w:after="0" w:line="240" w:lineRule="auto"/>
    </w:pPr>
    <w:rPr>
      <w:rFonts w:ascii="Tahoma" w:hAnsi="Tahoma" w:cs="Tahoma"/>
      <w:sz w:val="16"/>
      <w:szCs w:val="16"/>
    </w:rPr>
  </w:style>
  <w:style w:type="character" w:customStyle="1" w:styleId="aa">
    <w:name w:val="Изнесен текст Знак"/>
    <w:link w:val="a9"/>
    <w:uiPriority w:val="99"/>
    <w:semiHidden/>
    <w:rsid w:val="00316874"/>
    <w:rPr>
      <w:rFonts w:ascii="Tahoma" w:hAnsi="Tahoma" w:cs="Tahoma"/>
      <w:sz w:val="16"/>
      <w:szCs w:val="16"/>
      <w:lang w:eastAsia="en-US"/>
    </w:rPr>
  </w:style>
  <w:style w:type="character" w:styleId="ab">
    <w:name w:val="Placeholder Text"/>
    <w:basedOn w:val="a0"/>
    <w:uiPriority w:val="99"/>
    <w:semiHidden/>
    <w:rsid w:val="00B417E7"/>
    <w:rPr>
      <w:color w:val="808080"/>
    </w:rPr>
  </w:style>
  <w:style w:type="table" w:customStyle="1" w:styleId="TableGrid1">
    <w:name w:val="Table Grid1"/>
    <w:basedOn w:val="a1"/>
    <w:next w:val="a4"/>
    <w:uiPriority w:val="59"/>
    <w:rsid w:val="006C007E"/>
    <w:rPr>
      <w:rFonts w:asciiTheme="minorHAnsi" w:eastAsiaTheme="minorHAnsi" w:hAnsiTheme="minorHAnsi" w:cstheme="minorBidi"/>
      <w:sz w:val="22"/>
      <w:szCs w:val="22"/>
      <w:lang w:val="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лавие 1 Знак"/>
    <w:basedOn w:val="a0"/>
    <w:link w:val="1"/>
    <w:uiPriority w:val="9"/>
    <w:rsid w:val="008972BD"/>
    <w:rPr>
      <w:rFonts w:asciiTheme="majorHAnsi" w:eastAsiaTheme="majorEastAsia" w:hAnsiTheme="majorHAnsi" w:cstheme="majorBidi"/>
      <w:b/>
      <w:bCs/>
      <w:color w:val="365F91" w:themeColor="accent1" w:themeShade="BF"/>
      <w:sz w:val="28"/>
      <w:szCs w:val="28"/>
      <w:lang w:val="bg-BG"/>
    </w:rPr>
  </w:style>
  <w:style w:type="character" w:customStyle="1" w:styleId="20">
    <w:name w:val="Заглавие 2 Знак"/>
    <w:basedOn w:val="a0"/>
    <w:link w:val="2"/>
    <w:uiPriority w:val="9"/>
    <w:rsid w:val="008972BD"/>
    <w:rPr>
      <w:rFonts w:asciiTheme="majorHAnsi" w:eastAsiaTheme="majorEastAsia" w:hAnsiTheme="majorHAnsi" w:cstheme="majorBidi"/>
      <w:b/>
      <w:bCs/>
      <w:color w:val="4F81BD" w:themeColor="accent1"/>
      <w:sz w:val="26"/>
      <w:szCs w:val="26"/>
      <w:lang w:val="bg-BG"/>
    </w:rPr>
  </w:style>
  <w:style w:type="character" w:customStyle="1" w:styleId="30">
    <w:name w:val="Заглавие 3 Знак"/>
    <w:basedOn w:val="a0"/>
    <w:link w:val="3"/>
    <w:uiPriority w:val="9"/>
    <w:rsid w:val="008972BD"/>
    <w:rPr>
      <w:rFonts w:asciiTheme="majorHAnsi" w:eastAsiaTheme="majorEastAsia" w:hAnsiTheme="majorHAnsi" w:cstheme="majorBidi"/>
      <w:b/>
      <w:bCs/>
      <w:color w:val="4F81BD" w:themeColor="accent1"/>
      <w:sz w:val="22"/>
      <w:szCs w:val="22"/>
      <w:lang w:val="bg-BG"/>
    </w:rPr>
  </w:style>
  <w:style w:type="character" w:customStyle="1" w:styleId="40">
    <w:name w:val="Заглавие 4 Знак"/>
    <w:basedOn w:val="a0"/>
    <w:link w:val="4"/>
    <w:uiPriority w:val="9"/>
    <w:semiHidden/>
    <w:rsid w:val="008972BD"/>
    <w:rPr>
      <w:rFonts w:asciiTheme="majorHAnsi" w:eastAsiaTheme="majorEastAsia" w:hAnsiTheme="majorHAnsi" w:cstheme="majorBidi"/>
      <w:b/>
      <w:bCs/>
      <w:i/>
      <w:iCs/>
      <w:color w:val="4F81BD" w:themeColor="accent1"/>
      <w:sz w:val="22"/>
      <w:szCs w:val="22"/>
      <w:lang w:val="bg-BG"/>
    </w:rPr>
  </w:style>
  <w:style w:type="character" w:customStyle="1" w:styleId="50">
    <w:name w:val="Заглавие 5 Знак"/>
    <w:basedOn w:val="a0"/>
    <w:link w:val="5"/>
    <w:uiPriority w:val="9"/>
    <w:semiHidden/>
    <w:rsid w:val="008972BD"/>
    <w:rPr>
      <w:rFonts w:asciiTheme="majorHAnsi" w:eastAsiaTheme="majorEastAsia" w:hAnsiTheme="majorHAnsi" w:cstheme="majorBidi"/>
      <w:color w:val="243F60" w:themeColor="accent1" w:themeShade="7F"/>
      <w:sz w:val="22"/>
      <w:szCs w:val="22"/>
      <w:lang w:val="bg-BG"/>
    </w:rPr>
  </w:style>
  <w:style w:type="character" w:customStyle="1" w:styleId="60">
    <w:name w:val="Заглавие 6 Знак"/>
    <w:basedOn w:val="a0"/>
    <w:link w:val="6"/>
    <w:uiPriority w:val="9"/>
    <w:semiHidden/>
    <w:rsid w:val="008972BD"/>
    <w:rPr>
      <w:rFonts w:asciiTheme="majorHAnsi" w:eastAsiaTheme="majorEastAsia" w:hAnsiTheme="majorHAnsi" w:cstheme="majorBidi"/>
      <w:i/>
      <w:iCs/>
      <w:color w:val="243F60" w:themeColor="accent1" w:themeShade="7F"/>
      <w:sz w:val="22"/>
      <w:szCs w:val="22"/>
      <w:lang w:val="bg-BG"/>
    </w:rPr>
  </w:style>
  <w:style w:type="character" w:customStyle="1" w:styleId="70">
    <w:name w:val="Заглавие 7 Знак"/>
    <w:basedOn w:val="a0"/>
    <w:link w:val="7"/>
    <w:uiPriority w:val="9"/>
    <w:semiHidden/>
    <w:rsid w:val="008972BD"/>
    <w:rPr>
      <w:rFonts w:asciiTheme="majorHAnsi" w:eastAsiaTheme="majorEastAsia" w:hAnsiTheme="majorHAnsi" w:cstheme="majorBidi"/>
      <w:i/>
      <w:iCs/>
      <w:color w:val="404040" w:themeColor="text1" w:themeTint="BF"/>
      <w:sz w:val="22"/>
      <w:szCs w:val="22"/>
      <w:lang w:val="bg-BG"/>
    </w:rPr>
  </w:style>
  <w:style w:type="character" w:customStyle="1" w:styleId="80">
    <w:name w:val="Заглавие 8 Знак"/>
    <w:basedOn w:val="a0"/>
    <w:link w:val="8"/>
    <w:uiPriority w:val="9"/>
    <w:semiHidden/>
    <w:rsid w:val="008972BD"/>
    <w:rPr>
      <w:rFonts w:asciiTheme="majorHAnsi" w:eastAsiaTheme="majorEastAsia" w:hAnsiTheme="majorHAnsi" w:cstheme="majorBidi"/>
      <w:color w:val="404040" w:themeColor="text1" w:themeTint="BF"/>
      <w:lang w:val="bg-BG"/>
    </w:rPr>
  </w:style>
  <w:style w:type="character" w:customStyle="1" w:styleId="90">
    <w:name w:val="Заглавие 9 Знак"/>
    <w:basedOn w:val="a0"/>
    <w:link w:val="9"/>
    <w:uiPriority w:val="9"/>
    <w:semiHidden/>
    <w:rsid w:val="008972BD"/>
    <w:rPr>
      <w:rFonts w:asciiTheme="majorHAnsi" w:eastAsiaTheme="majorEastAsia" w:hAnsiTheme="majorHAnsi" w:cstheme="majorBidi"/>
      <w:i/>
      <w:iCs/>
      <w:color w:val="404040" w:themeColor="text1" w:themeTint="BF"/>
      <w:lang w:val="bg-BG"/>
    </w:rPr>
  </w:style>
  <w:style w:type="paragraph" w:styleId="ac">
    <w:name w:val="List Paragraph"/>
    <w:basedOn w:val="a"/>
    <w:uiPriority w:val="99"/>
    <w:qFormat/>
    <w:rsid w:val="00DF5BB9"/>
    <w:pPr>
      <w:ind w:left="720"/>
      <w:contextualSpacing/>
    </w:pPr>
  </w:style>
  <w:style w:type="paragraph" w:styleId="ad">
    <w:name w:val="TOC Heading"/>
    <w:basedOn w:val="1"/>
    <w:next w:val="a"/>
    <w:uiPriority w:val="39"/>
    <w:semiHidden/>
    <w:unhideWhenUsed/>
    <w:qFormat/>
    <w:rsid w:val="00A55FC0"/>
    <w:pPr>
      <w:outlineLvl w:val="9"/>
    </w:pPr>
    <w:rPr>
      <w:lang w:val="en-US" w:eastAsia="ja-JP"/>
    </w:rPr>
  </w:style>
  <w:style w:type="paragraph" w:styleId="11">
    <w:name w:val="toc 1"/>
    <w:basedOn w:val="a"/>
    <w:next w:val="a"/>
    <w:autoRedefine/>
    <w:uiPriority w:val="39"/>
    <w:unhideWhenUsed/>
    <w:rsid w:val="00A55FC0"/>
    <w:pPr>
      <w:spacing w:after="100"/>
    </w:pPr>
  </w:style>
  <w:style w:type="paragraph" w:styleId="21">
    <w:name w:val="toc 2"/>
    <w:basedOn w:val="a"/>
    <w:next w:val="a"/>
    <w:autoRedefine/>
    <w:uiPriority w:val="39"/>
    <w:unhideWhenUsed/>
    <w:rsid w:val="00A55FC0"/>
    <w:pPr>
      <w:spacing w:after="100"/>
      <w:ind w:left="220"/>
    </w:pPr>
  </w:style>
  <w:style w:type="paragraph" w:styleId="31">
    <w:name w:val="toc 3"/>
    <w:basedOn w:val="a"/>
    <w:next w:val="a"/>
    <w:autoRedefine/>
    <w:uiPriority w:val="39"/>
    <w:unhideWhenUsed/>
    <w:rsid w:val="00A55FC0"/>
    <w:pPr>
      <w:spacing w:after="100"/>
      <w:ind w:left="440"/>
    </w:pPr>
  </w:style>
  <w:style w:type="paragraph" w:styleId="ae">
    <w:name w:val="Normal (Web)"/>
    <w:basedOn w:val="a"/>
    <w:uiPriority w:val="99"/>
    <w:unhideWhenUsed/>
    <w:rsid w:val="006927A9"/>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12">
    <w:name w:val="Списък на абзаци1"/>
    <w:basedOn w:val="a"/>
    <w:rsid w:val="004C1EEF"/>
    <w:pPr>
      <w:spacing w:after="0" w:line="270" w:lineRule="atLeast"/>
      <w:ind w:left="720"/>
    </w:pPr>
    <w:rPr>
      <w:rFonts w:ascii="Times New Roman" w:hAnsi="Times New Roman"/>
      <w:sz w:val="23"/>
      <w:szCs w:val="24"/>
      <w:lang w:val="en-GB" w:eastAsia="da-DK"/>
    </w:rPr>
  </w:style>
  <w:style w:type="paragraph" w:customStyle="1" w:styleId="22">
    <w:name w:val="Списък на абзаци2"/>
    <w:basedOn w:val="a"/>
    <w:rsid w:val="008A10F7"/>
    <w:pPr>
      <w:spacing w:after="0" w:line="270" w:lineRule="atLeast"/>
      <w:ind w:left="720"/>
    </w:pPr>
    <w:rPr>
      <w:rFonts w:ascii="Times New Roman" w:hAnsi="Times New Roman"/>
      <w:sz w:val="23"/>
      <w:szCs w:val="24"/>
      <w:lang w:val="en-GB"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6932">
      <w:bodyDiv w:val="1"/>
      <w:marLeft w:val="0"/>
      <w:marRight w:val="0"/>
      <w:marTop w:val="0"/>
      <w:marBottom w:val="0"/>
      <w:divBdr>
        <w:top w:val="none" w:sz="0" w:space="0" w:color="auto"/>
        <w:left w:val="none" w:sz="0" w:space="0" w:color="auto"/>
        <w:bottom w:val="none" w:sz="0" w:space="0" w:color="auto"/>
        <w:right w:val="none" w:sz="0" w:space="0" w:color="auto"/>
      </w:divBdr>
    </w:div>
    <w:div w:id="174196201">
      <w:bodyDiv w:val="1"/>
      <w:marLeft w:val="0"/>
      <w:marRight w:val="0"/>
      <w:marTop w:val="0"/>
      <w:marBottom w:val="0"/>
      <w:divBdr>
        <w:top w:val="none" w:sz="0" w:space="0" w:color="auto"/>
        <w:left w:val="none" w:sz="0" w:space="0" w:color="auto"/>
        <w:bottom w:val="none" w:sz="0" w:space="0" w:color="auto"/>
        <w:right w:val="none" w:sz="0" w:space="0" w:color="auto"/>
      </w:divBdr>
    </w:div>
    <w:div w:id="954555867">
      <w:bodyDiv w:val="1"/>
      <w:marLeft w:val="0"/>
      <w:marRight w:val="0"/>
      <w:marTop w:val="0"/>
      <w:marBottom w:val="0"/>
      <w:divBdr>
        <w:top w:val="none" w:sz="0" w:space="0" w:color="auto"/>
        <w:left w:val="none" w:sz="0" w:space="0" w:color="auto"/>
        <w:bottom w:val="none" w:sz="0" w:space="0" w:color="auto"/>
        <w:right w:val="none" w:sz="0" w:space="0" w:color="auto"/>
      </w:divBdr>
    </w:div>
    <w:div w:id="1728406790">
      <w:bodyDiv w:val="1"/>
      <w:marLeft w:val="0"/>
      <w:marRight w:val="0"/>
      <w:marTop w:val="0"/>
      <w:marBottom w:val="0"/>
      <w:divBdr>
        <w:top w:val="none" w:sz="0" w:space="0" w:color="auto"/>
        <w:left w:val="none" w:sz="0" w:space="0" w:color="auto"/>
        <w:bottom w:val="none" w:sz="0" w:space="0" w:color="auto"/>
        <w:right w:val="none" w:sz="0" w:space="0" w:color="auto"/>
      </w:divBdr>
    </w:div>
    <w:div w:id="1859003000">
      <w:bodyDiv w:val="1"/>
      <w:marLeft w:val="0"/>
      <w:marRight w:val="0"/>
      <w:marTop w:val="0"/>
      <w:marBottom w:val="0"/>
      <w:divBdr>
        <w:top w:val="none" w:sz="0" w:space="0" w:color="auto"/>
        <w:left w:val="none" w:sz="0" w:space="0" w:color="auto"/>
        <w:bottom w:val="none" w:sz="0" w:space="0" w:color="auto"/>
        <w:right w:val="none" w:sz="0" w:space="0" w:color="auto"/>
      </w:divBdr>
    </w:div>
    <w:div w:id="1909799769">
      <w:bodyDiv w:val="1"/>
      <w:marLeft w:val="0"/>
      <w:marRight w:val="0"/>
      <w:marTop w:val="0"/>
      <w:marBottom w:val="0"/>
      <w:divBdr>
        <w:top w:val="none" w:sz="0" w:space="0" w:color="auto"/>
        <w:left w:val="none" w:sz="0" w:space="0" w:color="auto"/>
        <w:bottom w:val="none" w:sz="0" w:space="0" w:color="auto"/>
        <w:right w:val="none" w:sz="0" w:space="0" w:color="auto"/>
      </w:divBdr>
    </w:div>
    <w:div w:id="1935242241">
      <w:bodyDiv w:val="1"/>
      <w:marLeft w:val="0"/>
      <w:marRight w:val="0"/>
      <w:marTop w:val="0"/>
      <w:marBottom w:val="0"/>
      <w:divBdr>
        <w:top w:val="none" w:sz="0" w:space="0" w:color="auto"/>
        <w:left w:val="none" w:sz="0" w:space="0" w:color="auto"/>
        <w:bottom w:val="none" w:sz="0" w:space="0" w:color="auto"/>
        <w:right w:val="none" w:sz="0" w:space="0" w:color="auto"/>
      </w:divBdr>
    </w:div>
    <w:div w:id="1952780494">
      <w:bodyDiv w:val="1"/>
      <w:marLeft w:val="0"/>
      <w:marRight w:val="0"/>
      <w:marTop w:val="0"/>
      <w:marBottom w:val="0"/>
      <w:divBdr>
        <w:top w:val="none" w:sz="0" w:space="0" w:color="auto"/>
        <w:left w:val="none" w:sz="0" w:space="0" w:color="auto"/>
        <w:bottom w:val="none" w:sz="0" w:space="0" w:color="auto"/>
        <w:right w:val="none" w:sz="0" w:space="0" w:color="auto"/>
      </w:divBdr>
    </w:div>
    <w:div w:id="2064062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ik-stz.com/home/index.php?option=com_content&amp;task=view&amp;id=20&amp;Itemid=55"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wik-stz.com/home/index.php?option=com_content&amp;task=view&amp;id=78&amp;Itemid=79"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k-stz.com/home/index.php?option=com_content&amp;task=view&amp;id=22&amp;Itemid=57"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wik-stz.com/home/index.php?option=com_content&amp;task=view&amp;id=21&amp;Itemid=56" TargetMode="External"/><Relationship Id="rId4" Type="http://schemas.openxmlformats.org/officeDocument/2006/relationships/settings" Target="settings.xml"/><Relationship Id="rId9" Type="http://schemas.openxmlformats.org/officeDocument/2006/relationships/hyperlink" Target="http://www.wik-stz.com/home/index.php?option=com_content&amp;task=view&amp;id=20&amp;Itemid=55"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d\Application%20Data\Microsoft\Templates\ViK_B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7324D2-6E42-43E0-B5F3-D991BBFED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ViK_BG.dotx</Template>
  <TotalTime>93</TotalTime>
  <Pages>15</Pages>
  <Words>4154</Words>
  <Characters>23680</Characters>
  <Application>Microsoft Office Word</Application>
  <DocSecurity>0</DocSecurity>
  <Lines>197</Lines>
  <Paragraphs>55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vik</Company>
  <LinksUpToDate>false</LinksUpToDate>
  <CharactersWithSpaces>27779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Donika</dc:creator>
  <cp:keywords/>
  <cp:lastModifiedBy>user</cp:lastModifiedBy>
  <cp:revision>4</cp:revision>
  <cp:lastPrinted>2015-10-22T07:26:00Z</cp:lastPrinted>
  <dcterms:created xsi:type="dcterms:W3CDTF">2015-10-22T08:45:00Z</dcterms:created>
  <dcterms:modified xsi:type="dcterms:W3CDTF">2015-10-22T10:56:00Z</dcterms:modified>
</cp:coreProperties>
</file>